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D0E" w:rsidRPr="004567BD" w:rsidRDefault="003B4D0E" w:rsidP="003B4D0E">
      <w:pPr>
        <w:pStyle w:val="NormalnyWeb"/>
        <w:pBdr>
          <w:bottom w:val="single" w:sz="4" w:space="1" w:color="auto"/>
        </w:pBdr>
        <w:spacing w:after="240" w:afterAutospacing="0"/>
        <w:jc w:val="right"/>
        <w:rPr>
          <w:rFonts w:ascii="Arial" w:hAnsi="Arial" w:cs="Arial"/>
          <w:sz w:val="22"/>
          <w:szCs w:val="22"/>
        </w:rPr>
      </w:pPr>
      <w:r w:rsidRPr="004567BD">
        <w:rPr>
          <w:rFonts w:ascii="Arial" w:hAnsi="Arial" w:cs="Arial"/>
          <w:sz w:val="22"/>
          <w:szCs w:val="22"/>
        </w:rPr>
        <w:t xml:space="preserve">Warszawa </w:t>
      </w:r>
      <w:r w:rsidRPr="004567BD">
        <w:rPr>
          <w:rFonts w:ascii="Arial" w:hAnsi="Arial" w:cs="Arial"/>
          <w:sz w:val="22"/>
          <w:szCs w:val="22"/>
        </w:rPr>
        <w:fldChar w:fldCharType="begin"/>
      </w:r>
      <w:r w:rsidRPr="004567BD">
        <w:rPr>
          <w:rFonts w:ascii="Arial" w:hAnsi="Arial" w:cs="Arial"/>
          <w:sz w:val="22"/>
          <w:szCs w:val="22"/>
        </w:rPr>
        <w:instrText xml:space="preserve"> TIME \@ "d MMMM yyyy" </w:instrText>
      </w:r>
      <w:r w:rsidRPr="004567BD">
        <w:rPr>
          <w:rFonts w:ascii="Arial" w:hAnsi="Arial" w:cs="Arial"/>
          <w:sz w:val="22"/>
          <w:szCs w:val="22"/>
        </w:rPr>
        <w:fldChar w:fldCharType="separate"/>
      </w:r>
      <w:r w:rsidR="00977569">
        <w:rPr>
          <w:rFonts w:ascii="Arial" w:hAnsi="Arial" w:cs="Arial"/>
          <w:noProof/>
          <w:sz w:val="22"/>
          <w:szCs w:val="22"/>
        </w:rPr>
        <w:t>21 grudnia 2023</w:t>
      </w:r>
      <w:r w:rsidRPr="004567BD">
        <w:rPr>
          <w:rFonts w:ascii="Arial" w:hAnsi="Arial" w:cs="Arial"/>
          <w:sz w:val="22"/>
          <w:szCs w:val="22"/>
        </w:rPr>
        <w:fldChar w:fldCharType="end"/>
      </w:r>
    </w:p>
    <w:p w:rsidR="00EC41DE" w:rsidRPr="004567BD" w:rsidRDefault="00EC41DE" w:rsidP="00137D8E">
      <w:pPr>
        <w:pStyle w:val="NormalnyWeb"/>
        <w:pBdr>
          <w:bottom w:val="single" w:sz="4" w:space="1" w:color="auto"/>
        </w:pBdr>
        <w:spacing w:after="240" w:afterAutospacing="0"/>
        <w:rPr>
          <w:rFonts w:ascii="Arial" w:hAnsi="Arial" w:cs="Arial"/>
          <w:b/>
          <w:sz w:val="22"/>
          <w:szCs w:val="22"/>
        </w:rPr>
      </w:pPr>
      <w:r w:rsidRPr="004567BD">
        <w:rPr>
          <w:rFonts w:ascii="Arial" w:hAnsi="Arial" w:cs="Arial"/>
          <w:b/>
          <w:sz w:val="22"/>
          <w:szCs w:val="22"/>
        </w:rPr>
        <w:t>IBS PAN F1-208-</w:t>
      </w:r>
      <w:r w:rsidR="00CA1E29">
        <w:rPr>
          <w:rFonts w:ascii="Arial" w:hAnsi="Arial" w:cs="Arial"/>
          <w:b/>
          <w:sz w:val="22"/>
          <w:szCs w:val="22"/>
        </w:rPr>
        <w:t>02/23</w:t>
      </w:r>
    </w:p>
    <w:p w:rsidR="007214F3" w:rsidRPr="004567BD" w:rsidRDefault="007214F3" w:rsidP="00137D8E">
      <w:pPr>
        <w:pStyle w:val="NormalnyWeb"/>
        <w:pBdr>
          <w:bottom w:val="single" w:sz="4" w:space="1" w:color="auto"/>
        </w:pBdr>
        <w:spacing w:after="240" w:afterAutospacing="0"/>
        <w:rPr>
          <w:rFonts w:ascii="Arial" w:hAnsi="Arial" w:cs="Arial"/>
          <w:bCs/>
          <w:sz w:val="18"/>
          <w:szCs w:val="18"/>
        </w:rPr>
      </w:pPr>
      <w:r w:rsidRPr="004567BD">
        <w:rPr>
          <w:rFonts w:ascii="Arial" w:hAnsi="Arial" w:cs="Arial"/>
          <w:sz w:val="22"/>
          <w:szCs w:val="22"/>
        </w:rPr>
        <w:t xml:space="preserve">Instytut Badań Systemowych PAN informuje o wszczęciu </w:t>
      </w:r>
      <w:r w:rsidRPr="004567BD">
        <w:rPr>
          <w:rFonts w:ascii="Arial" w:hAnsi="Arial" w:cs="Arial"/>
          <w:bCs/>
          <w:sz w:val="18"/>
          <w:szCs w:val="18"/>
        </w:rPr>
        <w:t xml:space="preserve">postępowania prowadzonego w trybie przetargu nieograniczonego poniżej </w:t>
      </w:r>
      <w:r w:rsidR="00CD072E">
        <w:rPr>
          <w:rFonts w:ascii="Arial" w:hAnsi="Arial" w:cs="Arial"/>
          <w:bCs/>
          <w:sz w:val="18"/>
          <w:szCs w:val="18"/>
        </w:rPr>
        <w:t>24</w:t>
      </w:r>
      <w:r w:rsidR="00881D30" w:rsidRPr="004567BD">
        <w:rPr>
          <w:rFonts w:ascii="Arial" w:hAnsi="Arial" w:cs="Arial"/>
          <w:bCs/>
          <w:sz w:val="18"/>
          <w:szCs w:val="18"/>
        </w:rPr>
        <w:t>0</w:t>
      </w:r>
      <w:r w:rsidRPr="004567BD">
        <w:rPr>
          <w:rFonts w:ascii="Arial" w:hAnsi="Arial" w:cs="Arial"/>
          <w:bCs/>
          <w:sz w:val="18"/>
          <w:szCs w:val="18"/>
        </w:rPr>
        <w:t>.000 Euro</w:t>
      </w:r>
      <w:r w:rsidRPr="004567BD">
        <w:rPr>
          <w:rFonts w:ascii="Arial" w:hAnsi="Arial" w:cs="Arial"/>
          <w:sz w:val="18"/>
          <w:szCs w:val="18"/>
        </w:rPr>
        <w:t xml:space="preserve"> na:</w:t>
      </w:r>
      <w:r w:rsidRPr="004567BD">
        <w:rPr>
          <w:rFonts w:ascii="Arial" w:hAnsi="Arial" w:cs="Arial"/>
          <w:bCs/>
          <w:sz w:val="18"/>
          <w:szCs w:val="18"/>
        </w:rPr>
        <w:t xml:space="preserve"> </w:t>
      </w:r>
    </w:p>
    <w:p w:rsidR="007214F3" w:rsidRPr="004567BD" w:rsidRDefault="00C22A5B" w:rsidP="00520C2D">
      <w:pPr>
        <w:pStyle w:val="NormalnyWeb"/>
        <w:spacing w:before="0" w:beforeAutospacing="0" w:after="0" w:afterAutospacing="0"/>
        <w:rPr>
          <w:rFonts w:ascii="Arial" w:hAnsi="Arial" w:cs="Arial"/>
          <w:b/>
          <w:bCs/>
          <w:sz w:val="22"/>
          <w:szCs w:val="22"/>
        </w:rPr>
      </w:pPr>
      <w:r w:rsidRPr="004567BD">
        <w:rPr>
          <w:rFonts w:ascii="Arial" w:hAnsi="Arial" w:cs="Arial"/>
          <w:b/>
          <w:bCs/>
          <w:sz w:val="22"/>
          <w:szCs w:val="22"/>
        </w:rPr>
        <w:t xml:space="preserve">na dostawę energii elektrycznej na potrzeby IBSPAN </w:t>
      </w:r>
      <w:r w:rsidR="00012E34" w:rsidRPr="004567BD">
        <w:rPr>
          <w:rFonts w:ascii="Arial" w:hAnsi="Arial" w:cs="Arial"/>
          <w:b/>
          <w:bCs/>
          <w:sz w:val="22"/>
          <w:szCs w:val="22"/>
        </w:rPr>
        <w:t xml:space="preserve">w okresie od </w:t>
      </w:r>
      <w:r w:rsidR="00080A18" w:rsidRPr="004567BD">
        <w:rPr>
          <w:rFonts w:ascii="Arial" w:hAnsi="Arial" w:cs="Arial"/>
          <w:b/>
          <w:bCs/>
          <w:sz w:val="22"/>
          <w:szCs w:val="22"/>
        </w:rPr>
        <w:t>01.0</w:t>
      </w:r>
      <w:r w:rsidR="00CA1E29">
        <w:rPr>
          <w:rFonts w:ascii="Arial" w:hAnsi="Arial" w:cs="Arial"/>
          <w:b/>
          <w:bCs/>
          <w:sz w:val="22"/>
          <w:szCs w:val="22"/>
        </w:rPr>
        <w:t>1</w:t>
      </w:r>
      <w:r w:rsidR="00080A18" w:rsidRPr="004567BD">
        <w:rPr>
          <w:rFonts w:ascii="Arial" w:hAnsi="Arial" w:cs="Arial"/>
          <w:b/>
          <w:bCs/>
          <w:sz w:val="22"/>
          <w:szCs w:val="22"/>
        </w:rPr>
        <w:t>.202</w:t>
      </w:r>
      <w:r w:rsidR="00CA1E29">
        <w:rPr>
          <w:rFonts w:ascii="Arial" w:hAnsi="Arial" w:cs="Arial"/>
          <w:b/>
          <w:bCs/>
          <w:sz w:val="22"/>
          <w:szCs w:val="22"/>
        </w:rPr>
        <w:t>4</w:t>
      </w:r>
      <w:r w:rsidR="00012E34" w:rsidRPr="004567BD">
        <w:rPr>
          <w:rFonts w:ascii="Arial" w:hAnsi="Arial" w:cs="Arial"/>
          <w:b/>
          <w:bCs/>
          <w:sz w:val="22"/>
          <w:szCs w:val="22"/>
        </w:rPr>
        <w:t xml:space="preserve"> do </w:t>
      </w:r>
      <w:r w:rsidR="00080A18" w:rsidRPr="004567BD">
        <w:rPr>
          <w:rFonts w:ascii="Arial" w:hAnsi="Arial" w:cs="Arial"/>
          <w:b/>
          <w:bCs/>
          <w:sz w:val="22"/>
          <w:szCs w:val="22"/>
        </w:rPr>
        <w:t>31.12.202</w:t>
      </w:r>
      <w:r w:rsidR="00CA1E29">
        <w:rPr>
          <w:rFonts w:ascii="Arial" w:hAnsi="Arial" w:cs="Arial"/>
          <w:b/>
          <w:bCs/>
          <w:sz w:val="22"/>
          <w:szCs w:val="22"/>
        </w:rPr>
        <w:t>4</w:t>
      </w:r>
      <w:r w:rsidR="00012E34" w:rsidRPr="004567BD">
        <w:rPr>
          <w:rFonts w:ascii="Arial" w:hAnsi="Arial" w:cs="Arial"/>
          <w:b/>
          <w:bCs/>
          <w:sz w:val="22"/>
          <w:szCs w:val="22"/>
        </w:rPr>
        <w:t xml:space="preserve"> </w:t>
      </w:r>
    </w:p>
    <w:p w:rsidR="007214F3" w:rsidRPr="004567BD" w:rsidRDefault="00CD072E" w:rsidP="00F31698">
      <w:pPr>
        <w:pStyle w:val="Nagwek1"/>
        <w:numPr>
          <w:ilvl w:val="0"/>
          <w:numId w:val="17"/>
        </w:numPr>
        <w:ind w:left="284" w:hanging="284"/>
      </w:pPr>
      <w:r w:rsidRPr="004567BD">
        <w:t>Zamawiający</w:t>
      </w:r>
    </w:p>
    <w:p w:rsidR="007214F3" w:rsidRPr="004567BD" w:rsidRDefault="007214F3" w:rsidP="00137D8E">
      <w:pPr>
        <w:keepNext/>
        <w:keepLines/>
        <w:widowControl w:val="0"/>
        <w:spacing w:line="360" w:lineRule="auto"/>
        <w:jc w:val="both"/>
        <w:rPr>
          <w:rFonts w:ascii="Arial" w:hAnsi="Arial" w:cs="Arial"/>
          <w:b/>
          <w:sz w:val="28"/>
          <w:szCs w:val="28"/>
        </w:rPr>
      </w:pPr>
      <w:r w:rsidRPr="004567BD">
        <w:rPr>
          <w:rFonts w:ascii="Arial" w:hAnsi="Arial" w:cs="Arial"/>
          <w:b/>
          <w:sz w:val="28"/>
          <w:szCs w:val="28"/>
        </w:rPr>
        <w:t>INSTYTUT BADAŃ SYSTEMOWYCH POLSKIEJ AKADEMII NAUK</w:t>
      </w:r>
    </w:p>
    <w:p w:rsidR="007214F3" w:rsidRPr="004567BD" w:rsidRDefault="007214F3" w:rsidP="00137D8E">
      <w:pPr>
        <w:spacing w:line="360" w:lineRule="auto"/>
        <w:jc w:val="both"/>
        <w:rPr>
          <w:rFonts w:ascii="Arial" w:hAnsi="Arial" w:cs="Arial"/>
        </w:rPr>
      </w:pPr>
      <w:r w:rsidRPr="004567BD">
        <w:rPr>
          <w:rFonts w:ascii="Arial" w:hAnsi="Arial" w:cs="Arial"/>
        </w:rPr>
        <w:t>ul. Newelska 6</w:t>
      </w:r>
    </w:p>
    <w:p w:rsidR="007214F3" w:rsidRPr="004567BD" w:rsidRDefault="007214F3" w:rsidP="00137D8E">
      <w:pPr>
        <w:spacing w:line="360" w:lineRule="auto"/>
        <w:jc w:val="both"/>
        <w:rPr>
          <w:rFonts w:ascii="Arial" w:hAnsi="Arial" w:cs="Arial"/>
        </w:rPr>
      </w:pPr>
      <w:r w:rsidRPr="004567BD">
        <w:rPr>
          <w:rFonts w:ascii="Arial" w:hAnsi="Arial" w:cs="Arial"/>
        </w:rPr>
        <w:t>01-447 Warszawa</w:t>
      </w:r>
    </w:p>
    <w:p w:rsidR="007214F3" w:rsidRPr="004567BD" w:rsidRDefault="007214F3" w:rsidP="00137D8E">
      <w:pPr>
        <w:spacing w:line="360" w:lineRule="auto"/>
        <w:jc w:val="both"/>
        <w:rPr>
          <w:rFonts w:ascii="Arial" w:hAnsi="Arial" w:cs="Arial"/>
        </w:rPr>
      </w:pPr>
      <w:r w:rsidRPr="004567BD">
        <w:rPr>
          <w:rFonts w:ascii="Arial" w:hAnsi="Arial" w:cs="Arial"/>
        </w:rPr>
        <w:t>Tel. 22</w:t>
      </w:r>
      <w:r w:rsidR="00643D7C" w:rsidRPr="004567BD">
        <w:rPr>
          <w:rFonts w:ascii="Arial" w:hAnsi="Arial" w:cs="Arial"/>
        </w:rPr>
        <w:t xml:space="preserve"> </w:t>
      </w:r>
      <w:r w:rsidRPr="004567BD">
        <w:rPr>
          <w:rFonts w:ascii="Arial" w:hAnsi="Arial" w:cs="Arial"/>
        </w:rPr>
        <w:t>3810100 (recepcja) Fax: 22</w:t>
      </w:r>
      <w:r w:rsidR="00643D7C" w:rsidRPr="004567BD">
        <w:rPr>
          <w:rFonts w:ascii="Arial" w:hAnsi="Arial" w:cs="Arial"/>
        </w:rPr>
        <w:t xml:space="preserve"> </w:t>
      </w:r>
      <w:r w:rsidRPr="004567BD">
        <w:rPr>
          <w:rFonts w:ascii="Arial" w:hAnsi="Arial" w:cs="Arial"/>
        </w:rPr>
        <w:t>3810105</w:t>
      </w:r>
    </w:p>
    <w:p w:rsidR="007214F3" w:rsidRPr="004567BD" w:rsidRDefault="007214F3" w:rsidP="00137D8E">
      <w:pPr>
        <w:pStyle w:val="Nagwek4"/>
        <w:spacing w:line="360" w:lineRule="auto"/>
        <w:jc w:val="both"/>
        <w:rPr>
          <w:rFonts w:ascii="Arial" w:hAnsi="Arial" w:cs="Arial"/>
          <w:b w:val="0"/>
          <w:sz w:val="24"/>
          <w:szCs w:val="24"/>
        </w:rPr>
      </w:pPr>
      <w:r w:rsidRPr="004567BD">
        <w:rPr>
          <w:rFonts w:ascii="Arial" w:hAnsi="Arial" w:cs="Arial"/>
          <w:b w:val="0"/>
          <w:sz w:val="24"/>
          <w:szCs w:val="24"/>
        </w:rPr>
        <w:t>NIP 525-000-86-08 REGON 0686434</w:t>
      </w:r>
    </w:p>
    <w:p w:rsidR="007214F3" w:rsidRPr="004567BD" w:rsidRDefault="007214F3" w:rsidP="00137D8E">
      <w:pPr>
        <w:jc w:val="both"/>
        <w:rPr>
          <w:rFonts w:ascii="Arial" w:hAnsi="Arial" w:cs="Arial"/>
          <w:b/>
        </w:rPr>
      </w:pPr>
    </w:p>
    <w:p w:rsidR="007214F3" w:rsidRPr="004567BD" w:rsidRDefault="00CD072E" w:rsidP="00CD072E">
      <w:pPr>
        <w:pStyle w:val="Nagwek1"/>
      </w:pPr>
      <w:r>
        <w:t xml:space="preserve">II. </w:t>
      </w:r>
      <w:r w:rsidRPr="004567BD">
        <w:t>Tryb udzielania zamówienia publicznego</w:t>
      </w:r>
    </w:p>
    <w:p w:rsidR="007214F3" w:rsidRPr="004567BD" w:rsidRDefault="00CD072E" w:rsidP="00CA1E29">
      <w:pPr>
        <w:pStyle w:val="Body"/>
        <w:spacing w:line="360" w:lineRule="auto"/>
        <w:rPr>
          <w:rFonts w:ascii="Arial" w:hAnsi="Arial" w:cs="Arial"/>
          <w:noProof w:val="0"/>
          <w:szCs w:val="24"/>
        </w:rPr>
      </w:pPr>
      <w:r w:rsidRPr="00CD072E">
        <w:rPr>
          <w:rFonts w:ascii="Arial" w:hAnsi="Arial" w:cs="Arial"/>
          <w:noProof w:val="0"/>
          <w:szCs w:val="24"/>
        </w:rPr>
        <w:t xml:space="preserve">1. Postępowanie prowadzone jest zgodnie z przepisami ustawy z dnia 11 września 2019 roku Prawo zamówień publicznych (Dz. U. z 24 października 2019 r.  oraz </w:t>
      </w:r>
      <w:r w:rsidR="00CA1E29">
        <w:rPr>
          <w:rFonts w:ascii="Arial" w:hAnsi="Arial" w:cs="Arial"/>
          <w:noProof w:val="0"/>
          <w:szCs w:val="24"/>
        </w:rPr>
        <w:t xml:space="preserve">późniejszych </w:t>
      </w:r>
      <w:r w:rsidRPr="00CD072E">
        <w:rPr>
          <w:rFonts w:ascii="Arial" w:hAnsi="Arial" w:cs="Arial"/>
          <w:noProof w:val="0"/>
          <w:szCs w:val="24"/>
        </w:rPr>
        <w:t>zmian opublikowan</w:t>
      </w:r>
      <w:r w:rsidR="00CA1E29">
        <w:rPr>
          <w:rFonts w:ascii="Arial" w:hAnsi="Arial" w:cs="Arial"/>
          <w:noProof w:val="0"/>
          <w:szCs w:val="24"/>
        </w:rPr>
        <w:t>ych</w:t>
      </w:r>
      <w:r w:rsidRPr="00CD072E">
        <w:rPr>
          <w:rFonts w:ascii="Arial" w:hAnsi="Arial" w:cs="Arial"/>
          <w:noProof w:val="0"/>
          <w:szCs w:val="24"/>
        </w:rPr>
        <w:t xml:space="preserve"> w Dz. U.) (zwanej dalej również "ustawą Pzp"),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 2. Postępowanie prowadzone jest w trybie podstawowym bez negocjacji o wartości mniejszej niż progi unijne. 3. Podstawa prawna wyboru trybu udzielenia zamówienia publicznego: art. 266, art. 275 ustawy Pzp. 4. W zakresie nieuregulowanym w niniejszej Specyfikacji Warunków Zamówienia (zwanej dalej "</w:t>
      </w:r>
      <w:r w:rsidR="00967A79">
        <w:rPr>
          <w:rFonts w:ascii="Arial" w:hAnsi="Arial" w:cs="Arial"/>
          <w:noProof w:val="0"/>
          <w:szCs w:val="24"/>
        </w:rPr>
        <w:t>SIWZ</w:t>
      </w:r>
      <w:r w:rsidRPr="00CD072E">
        <w:rPr>
          <w:rFonts w:ascii="Arial" w:hAnsi="Arial" w:cs="Arial"/>
          <w:noProof w:val="0"/>
          <w:szCs w:val="24"/>
        </w:rPr>
        <w:t>" lub "specyfikacją"), zastosowanie mają przepisy ustawy Pzp. 5. Postępowanie prowadzone jest przy użyciu Portal</w:t>
      </w:r>
      <w:r w:rsidR="00CA1E29">
        <w:rPr>
          <w:rFonts w:ascii="Arial" w:hAnsi="Arial" w:cs="Arial"/>
          <w:noProof w:val="0"/>
          <w:szCs w:val="24"/>
        </w:rPr>
        <w:t>u</w:t>
      </w:r>
      <w:r w:rsidRPr="00CD072E">
        <w:rPr>
          <w:rFonts w:ascii="Arial" w:hAnsi="Arial" w:cs="Arial"/>
          <w:noProof w:val="0"/>
          <w:szCs w:val="24"/>
        </w:rPr>
        <w:t xml:space="preserve"> Dostępow</w:t>
      </w:r>
      <w:r w:rsidR="00CA1E29">
        <w:rPr>
          <w:rFonts w:ascii="Arial" w:hAnsi="Arial" w:cs="Arial"/>
          <w:noProof w:val="0"/>
          <w:szCs w:val="24"/>
        </w:rPr>
        <w:t>ego</w:t>
      </w:r>
      <w:r w:rsidRPr="00CD072E">
        <w:rPr>
          <w:rFonts w:ascii="Arial" w:hAnsi="Arial" w:cs="Arial"/>
          <w:noProof w:val="0"/>
          <w:szCs w:val="24"/>
        </w:rPr>
        <w:t xml:space="preserve">  (ezamowienia.gov.pl). Ilekroć w niniejszej </w:t>
      </w:r>
      <w:r w:rsidR="00967A79">
        <w:rPr>
          <w:rFonts w:ascii="Arial" w:hAnsi="Arial" w:cs="Arial"/>
          <w:noProof w:val="0"/>
          <w:szCs w:val="24"/>
        </w:rPr>
        <w:t>SIWZ</w:t>
      </w:r>
      <w:r w:rsidRPr="00CD072E">
        <w:rPr>
          <w:rFonts w:ascii="Arial" w:hAnsi="Arial" w:cs="Arial"/>
          <w:noProof w:val="0"/>
          <w:szCs w:val="24"/>
        </w:rPr>
        <w:t xml:space="preserve"> lub w przepisach o zamówieniach publicznych mowa jest o stronie internetowej prowadzonego postępowania należy przez to rozumieć także Platformę.  6. Adres strony internetowej prowadzonego postępowania, na </w:t>
      </w:r>
      <w:r w:rsidRPr="00CD072E">
        <w:rPr>
          <w:rFonts w:ascii="Arial" w:hAnsi="Arial" w:cs="Arial"/>
          <w:noProof w:val="0"/>
          <w:szCs w:val="24"/>
        </w:rPr>
        <w:lastRenderedPageBreak/>
        <w:t xml:space="preserve">której udostępniane będą zmiany i wyjaśnienia treści </w:t>
      </w:r>
      <w:r w:rsidR="00967A79">
        <w:rPr>
          <w:rFonts w:ascii="Arial" w:hAnsi="Arial" w:cs="Arial"/>
          <w:noProof w:val="0"/>
          <w:szCs w:val="24"/>
        </w:rPr>
        <w:t>SIWZ</w:t>
      </w:r>
      <w:r w:rsidRPr="00CD072E">
        <w:rPr>
          <w:rFonts w:ascii="Arial" w:hAnsi="Arial" w:cs="Arial"/>
          <w:noProof w:val="0"/>
          <w:szCs w:val="24"/>
        </w:rPr>
        <w:t xml:space="preserve"> oraz inne dokumenty zamówienia bezpośrednio związane z postępowaniem o udzielenie zamówienia: Strona: Portal Dostępowy  (ezamowienia.gov.pl) i </w:t>
      </w:r>
      <w:hyperlink r:id="rId8" w:history="1">
        <w:r w:rsidRPr="000C6F76">
          <w:rPr>
            <w:rStyle w:val="Hipercze"/>
            <w:rFonts w:ascii="Arial" w:hAnsi="Arial" w:cs="Arial"/>
            <w:noProof w:val="0"/>
            <w:szCs w:val="24"/>
          </w:rPr>
          <w:t>https://www.ibspan.waw.pl/zamowienia-publiczne/</w:t>
        </w:r>
      </w:hyperlink>
      <w:r>
        <w:rPr>
          <w:rFonts w:ascii="Arial" w:hAnsi="Arial" w:cs="Arial"/>
          <w:noProof w:val="0"/>
          <w:szCs w:val="24"/>
        </w:rPr>
        <w:t xml:space="preserve"> </w:t>
      </w:r>
      <w:r w:rsidR="007214F3" w:rsidRPr="004567BD">
        <w:rPr>
          <w:rFonts w:ascii="Arial" w:hAnsi="Arial" w:cs="Arial"/>
          <w:noProof w:val="0"/>
          <w:szCs w:val="24"/>
        </w:rPr>
        <w:t>.</w:t>
      </w:r>
    </w:p>
    <w:p w:rsidR="00CD072E" w:rsidRDefault="00C22A5B" w:rsidP="00CD072E">
      <w:pPr>
        <w:jc w:val="both"/>
      </w:pPr>
      <w:r w:rsidRPr="004567BD">
        <w:rPr>
          <w:rFonts w:ascii="Arial" w:hAnsi="Arial" w:cs="Arial"/>
        </w:rPr>
        <w:br w:type="page"/>
      </w:r>
      <w:r w:rsidR="00CD072E" w:rsidRPr="00CD072E">
        <w:rPr>
          <w:rStyle w:val="Nagwek1Znak"/>
        </w:rPr>
        <w:lastRenderedPageBreak/>
        <w:t>III. Opis przedmiotu zamówienia</w:t>
      </w:r>
      <w:r w:rsidR="00CD072E" w:rsidRPr="00CD072E">
        <w:rPr>
          <w:rStyle w:val="Nagwek1Znak"/>
        </w:rPr>
        <w:cr/>
      </w:r>
      <w:r w:rsidR="00CD072E" w:rsidRPr="0024634D">
        <w:t xml:space="preserve">1. </w:t>
      </w:r>
      <w:r w:rsidR="00CD072E" w:rsidRPr="003972ED">
        <w:rPr>
          <w:u w:val="single"/>
        </w:rPr>
        <w:t>Przedmiot zamówienia stanowi</w:t>
      </w:r>
      <w:r w:rsidR="00CD072E" w:rsidRPr="0024634D">
        <w:cr/>
        <w:t>Opis przedmiotu zamówienia</w:t>
      </w:r>
    </w:p>
    <w:p w:rsidR="00CD072E" w:rsidRDefault="00CD072E" w:rsidP="00CD072E">
      <w:pPr>
        <w:jc w:val="both"/>
      </w:pPr>
      <w:r>
        <w:t xml:space="preserve">Przedmiotem zamówienia jest dostawa energii elektrycznej w rozumieniu Prawa energetycznego z dnia 10 kwietnia 1997 (z późniejszymi zmianami) oraz w wydanych na jej podstawie aktach wykonawczych zwana dalej sprzedażą energii elektrycznej, w planowanej łącznej ilości około </w:t>
      </w:r>
      <w:r w:rsidR="00967A79">
        <w:t>125</w:t>
      </w:r>
      <w:r>
        <w:t xml:space="preserve">0MWh (+/- </w:t>
      </w:r>
      <w:r w:rsidR="00967A79">
        <w:t>10</w:t>
      </w:r>
      <w:r>
        <w:t xml:space="preserve">%) dla </w:t>
      </w:r>
      <w:r w:rsidR="00967A79">
        <w:t>1</w:t>
      </w:r>
      <w:r>
        <w:t xml:space="preserve"> punkt</w:t>
      </w:r>
      <w:r w:rsidR="00967A79">
        <w:t>u</w:t>
      </w:r>
      <w:r>
        <w:t xml:space="preserve"> poboru energii </w:t>
      </w:r>
      <w:r w:rsidR="00967A79" w:rsidRPr="00967A79">
        <w:t>PL0000010144700000000000000003585, numer licznika 32289017, grupa taryfowa C21, zabezpieczenie 315A, moc umowna 110kW</w:t>
      </w:r>
      <w:r>
        <w:t xml:space="preserve">, przez okres </w:t>
      </w:r>
      <w:r w:rsidR="00CA1E29">
        <w:t>12</w:t>
      </w:r>
      <w:r>
        <w:t xml:space="preserve"> miesięcy.</w:t>
      </w:r>
    </w:p>
    <w:p w:rsidR="00CD072E" w:rsidRDefault="00CD072E" w:rsidP="00CD072E">
      <w:pPr>
        <w:jc w:val="both"/>
      </w:pPr>
      <w:r>
        <w:t>•</w:t>
      </w:r>
      <w:r>
        <w:tab/>
        <w:t xml:space="preserve">Obecnie dla obiektów wymienionych, Zamawiający ma umowę z </w:t>
      </w:r>
      <w:r w:rsidR="00FD272D">
        <w:t xml:space="preserve">PGE </w:t>
      </w:r>
      <w:r>
        <w:t xml:space="preserve">Grupa taryfowa </w:t>
      </w:r>
      <w:r w:rsidR="00967A79">
        <w:t>C21</w:t>
      </w:r>
    </w:p>
    <w:p w:rsidR="00CD072E" w:rsidRDefault="00CD072E" w:rsidP="00CD072E">
      <w:pPr>
        <w:jc w:val="both"/>
      </w:pPr>
      <w:r>
        <w:t>•</w:t>
      </w:r>
      <w:r>
        <w:tab/>
        <w:t>Zamawiający zobowiązuje Wykonawcę do wykonania czynności wynikających z pełnomocnictwa stanowiącego załącznik do umowy sprzedaży energii elektrycznej</w:t>
      </w:r>
    </w:p>
    <w:p w:rsidR="00CD072E" w:rsidRDefault="00CD072E" w:rsidP="00CD072E">
      <w:pPr>
        <w:jc w:val="both"/>
      </w:pPr>
      <w:r>
        <w:t>•</w:t>
      </w:r>
      <w:r>
        <w:tab/>
        <w:t xml:space="preserve">Zamawiający będzie dokonywał zakupu energii na potrzeby odbiorcy końcowego w rozumieniu Ustawy Prawo Energetyczne. </w:t>
      </w:r>
    </w:p>
    <w:p w:rsidR="00CD072E" w:rsidRDefault="00CD072E" w:rsidP="00CD072E">
      <w:pPr>
        <w:jc w:val="both"/>
      </w:pPr>
      <w:r>
        <w:t>•</w:t>
      </w:r>
      <w:r>
        <w:tab/>
        <w:t xml:space="preserve">Wszystkie punkty poboru energii są przyłączone do sieci OSD: </w:t>
      </w:r>
      <w:r w:rsidR="00967A79" w:rsidRPr="00967A79">
        <w:t>innogy Stoen Operator Sp. z o.o.</w:t>
      </w:r>
      <w:r>
        <w:t xml:space="preserve">. </w:t>
      </w:r>
    </w:p>
    <w:p w:rsidR="00CD072E" w:rsidRDefault="00CD072E" w:rsidP="00CD072E">
      <w:pPr>
        <w:jc w:val="both"/>
      </w:pPr>
      <w:r w:rsidRPr="001F6796">
        <w:t>•</w:t>
      </w:r>
      <w:r>
        <w:t xml:space="preserve"> </w:t>
      </w:r>
      <w:r>
        <w:tab/>
        <w:t xml:space="preserve">Zamawiający posiada umowę na świadczenie usług dystrybucji energii elektrycznej z </w:t>
      </w:r>
      <w:r w:rsidR="00967A79" w:rsidRPr="00967A79">
        <w:t xml:space="preserve">innogy Stoen Operator Sp. z o.o. </w:t>
      </w:r>
      <w:r>
        <w:t>na czas nieokreślony.</w:t>
      </w:r>
    </w:p>
    <w:p w:rsidR="00CD072E" w:rsidRDefault="00CD072E" w:rsidP="00CD072E">
      <w:pPr>
        <w:jc w:val="both"/>
      </w:pPr>
      <w:r>
        <w:t>•</w:t>
      </w:r>
      <w:r>
        <w:tab/>
        <w:t xml:space="preserve">Deklarowane w ust. 1 powyżej zużycie energii elektrycznej jest wielkością szacunkową i służy do obliczenia ceny oferty. </w:t>
      </w:r>
    </w:p>
    <w:p w:rsidR="00CD072E" w:rsidRDefault="00CD072E" w:rsidP="00CD072E">
      <w:pPr>
        <w:jc w:val="both"/>
      </w:pPr>
      <w:r>
        <w:t>•</w:t>
      </w:r>
      <w:r>
        <w:tab/>
        <w:t xml:space="preserve">Energia elektryczna powinna spełniać parametry techniczne zgodne z postanowieniami Ustawy Prawo Energetyczne oraz rozporządzeniami wykonawczymi do tej ustawy i Polskimi Normami. </w:t>
      </w:r>
    </w:p>
    <w:p w:rsidR="00CD072E" w:rsidRDefault="00CD072E" w:rsidP="00CD072E">
      <w:pPr>
        <w:jc w:val="both"/>
      </w:pPr>
      <w:r>
        <w:t>•</w:t>
      </w:r>
      <w:r>
        <w:tab/>
        <w:t xml:space="preserve">Zużycie energii elektrycznej podane jest na podstawie dotychczasowej grupy taryfowej </w:t>
      </w:r>
      <w:r w:rsidR="00967A79">
        <w:t>C21</w:t>
      </w:r>
      <w:r>
        <w:t xml:space="preserve">.  </w:t>
      </w:r>
    </w:p>
    <w:p w:rsidR="00CD072E" w:rsidRDefault="00CD072E" w:rsidP="00CD072E">
      <w:pPr>
        <w:jc w:val="both"/>
      </w:pPr>
      <w:r>
        <w:t>•</w:t>
      </w:r>
      <w:r>
        <w:tab/>
        <w:t>Układy pomiarowo-rozliczeniowe dla punktów poboru energii elektrycznej spełniają wymagania techniczne umożliwiające zmianę dostawcy energii elektrycznej.</w:t>
      </w:r>
    </w:p>
    <w:p w:rsidR="00CD072E" w:rsidRDefault="00CD072E" w:rsidP="00CD072E">
      <w:pPr>
        <w:jc w:val="both"/>
      </w:pPr>
      <w:r w:rsidRPr="0024634D">
        <w:cr/>
        <w:t>Kody Wspólnego Słownika Zamówień:</w:t>
      </w:r>
      <w:r w:rsidRPr="0024634D">
        <w:cr/>
        <w:t>kod CPV</w:t>
      </w:r>
      <w:r>
        <w:t xml:space="preserve"> </w:t>
      </w:r>
      <w:bookmarkStart w:id="0" w:name="_GoBack"/>
      <w:r w:rsidRPr="0040550F">
        <w:t>09310000-5</w:t>
      </w:r>
      <w:bookmarkEnd w:id="0"/>
      <w:r w:rsidRPr="0040550F">
        <w:t xml:space="preserve"> Elektryczność</w:t>
      </w:r>
    </w:p>
    <w:p w:rsidR="00CD072E" w:rsidRDefault="00CD072E" w:rsidP="00CD072E">
      <w:pPr>
        <w:jc w:val="both"/>
      </w:pPr>
      <w:r>
        <w:t xml:space="preserve">       </w:t>
      </w:r>
      <w:r w:rsidRPr="0024634D">
        <w:cr/>
        <w:t>2. Zamawiający nie dopuszcza możliwości składania ofert częściowych</w:t>
      </w:r>
      <w:r w:rsidRPr="0024634D">
        <w:cr/>
        <w:t xml:space="preserve">3. Zamawiający nie dopuszcza możliwości składania ofert wariantowych  </w:t>
      </w:r>
      <w:r w:rsidRPr="0024634D">
        <w:cr/>
        <w:t>4. Przedmiotem niniejszego postępowania nie jest zawarcie umowy ramowej</w:t>
      </w:r>
      <w:r w:rsidRPr="0024634D">
        <w:cr/>
        <w:t>5. Zamawiający nie dopuszcza możliwości udzielenia zamówień uzupełniających (dotychczasowemu wykonawcy zamówienia podstawowego), o których mowa w art. 214 ust. 1 pkt. 7 lub 8) .</w:t>
      </w:r>
      <w:r w:rsidRPr="0024634D">
        <w:cr/>
        <w:t>6. Informacja na temat możliwości powierzenia przez wykonawcę wykonania części zamówienia podwykonawcom:</w:t>
      </w:r>
      <w:r w:rsidRPr="0024634D">
        <w:cr/>
        <w:t>6.1 Zamawiający nie wprowadza zastrzeżenia wskazującego na obowiązek osobistego wykonania przez Wykonawcę kluczowych części zamówienia. Wykonawca może powierzyć wykonanie części zamówienia podwykonawcy.</w:t>
      </w:r>
      <w:r w:rsidRPr="0024634D">
        <w:cr/>
      </w:r>
      <w:r w:rsidRPr="003972ED">
        <w:rPr>
          <w:u w:val="single"/>
        </w:rPr>
        <w:t>7. Wymagania stawiane wykonawcy</w:t>
      </w:r>
      <w:r w:rsidRPr="0024634D">
        <w:t xml:space="preserve">: </w:t>
      </w:r>
      <w:r w:rsidRPr="0024634D">
        <w:cr/>
      </w:r>
      <w:r w:rsidRPr="00B217F2">
        <w:rPr>
          <w:strike/>
        </w:rPr>
        <w:t>7.1 Wykonawca jest odpowiedzialny za jakość, zgodność z warunkami technicznymi i jakościowymi opisanymi dla przedmiotu zamówienia.</w:t>
      </w:r>
      <w:r w:rsidRPr="0024634D">
        <w:t xml:space="preserve"> </w:t>
      </w:r>
      <w:r w:rsidRPr="0024634D">
        <w:cr/>
        <w:t xml:space="preserve">7.2 Wymagana jest należyta staranność przy realizacji zobowiązań umowy, </w:t>
      </w:r>
      <w:r w:rsidRPr="0024634D">
        <w:cr/>
        <w:t xml:space="preserve">7.3 Ustalenia i decyzje dotyczące wykonywania zamówienia uzgadniane będą przez zamawiającego z ustanowionym przedstawicielem wykonawcy. </w:t>
      </w:r>
      <w:r w:rsidRPr="0024634D">
        <w:cr/>
        <w:t xml:space="preserve">7.4 Określenie przez wykonawcę telefonów kontaktowych i numerów fax. oraz innych ustaleń niezbędnych dla sprawnego i terminowego wykonania zamówienia. </w:t>
      </w:r>
      <w:r w:rsidRPr="0024634D">
        <w:cr/>
        <w:t xml:space="preserve">7.5 Zamawiający nie ponosi odpowiedzialności za szkody wyrządzone przez wykonawcę podczas </w:t>
      </w:r>
      <w:r w:rsidRPr="0024634D">
        <w:lastRenderedPageBreak/>
        <w:t xml:space="preserve">wykonywania przedmiotu zamówienia. </w:t>
      </w:r>
      <w:r w:rsidRPr="0024634D">
        <w:cr/>
        <w:t>8. Wymagania dot. zatrudnienia osób wykonujących wskazane czynności w zakresie realizacji zamówienia na podstawie umowy o pracę</w:t>
      </w:r>
      <w:r w:rsidRPr="0024634D">
        <w:cr/>
        <w:t>8.1</w:t>
      </w:r>
      <w:r>
        <w:t xml:space="preserve"> Zamawiający nie precyzuje  wymagań</w:t>
      </w:r>
      <w:r w:rsidRPr="0024634D">
        <w:t xml:space="preserve"> zatrudnienia przez wykonawcę lub podwykonawcę na podstawie umowy o pracę osób wykonujących wskazane czynności w zakresie realizacji niniejszego zamówienia</w:t>
      </w:r>
      <w:r>
        <w:t>.</w:t>
      </w:r>
      <w:r>
        <w:cr/>
        <w:t xml:space="preserve">9. Zamawiający nie </w:t>
      </w:r>
      <w:r w:rsidRPr="0024634D">
        <w:t xml:space="preserve"> wymaga złożenia przedmiotowych środków dowodowych</w:t>
      </w:r>
      <w:r>
        <w:t>.</w:t>
      </w:r>
      <w:r w:rsidRPr="0024634D">
        <w:cr/>
        <w:t>10. Wymagania organizacyjne</w:t>
      </w:r>
      <w:r w:rsidRPr="0024634D">
        <w:cr/>
      </w:r>
      <w:r w:rsidRPr="008429B3">
        <w:t xml:space="preserve"> </w:t>
      </w:r>
      <w:r w:rsidRPr="0024634D">
        <w:t xml:space="preserve">Zamawiający </w:t>
      </w:r>
      <w:r>
        <w:t xml:space="preserve"> nie precyzuje wymagań</w:t>
      </w:r>
      <w:r w:rsidRPr="0024634D">
        <w:t xml:space="preserve"> organizacyjn</w:t>
      </w:r>
      <w:r>
        <w:t>ych</w:t>
      </w:r>
      <w:r w:rsidRPr="0024634D">
        <w:t xml:space="preserve"> związan</w:t>
      </w:r>
      <w:r>
        <w:t>ych</w:t>
      </w:r>
      <w:r w:rsidRPr="0024634D">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t xml:space="preserve">.  </w:t>
      </w:r>
      <w:r w:rsidRPr="0024634D">
        <w:cr/>
      </w:r>
      <w:r>
        <w:t xml:space="preserve"> </w:t>
      </w:r>
    </w:p>
    <w:p w:rsidR="00CD072E" w:rsidRDefault="00CD072E" w:rsidP="00CD072E">
      <w:pPr>
        <w:jc w:val="both"/>
      </w:pPr>
      <w:r w:rsidRPr="00967A79">
        <w:rPr>
          <w:rStyle w:val="Nagwek1Znak"/>
        </w:rPr>
        <w:t xml:space="preserve">IV. Termin wykonania zamówienia </w:t>
      </w:r>
      <w:r w:rsidRPr="00967A79">
        <w:rPr>
          <w:rStyle w:val="Nagwek1Znak"/>
        </w:rPr>
        <w:cr/>
      </w:r>
      <w:r w:rsidRPr="0024634D">
        <w:t xml:space="preserve">Wymagany termin wykonania zamówienia  </w:t>
      </w:r>
      <w:r>
        <w:t>od 01.0</w:t>
      </w:r>
      <w:r w:rsidR="00CA1E29">
        <w:t>1</w:t>
      </w:r>
      <w:r>
        <w:t>.202</w:t>
      </w:r>
      <w:r w:rsidR="00CA1E29">
        <w:t>4</w:t>
      </w:r>
      <w:r>
        <w:t xml:space="preserve"> do 3</w:t>
      </w:r>
      <w:r w:rsidR="00967A79">
        <w:t>1</w:t>
      </w:r>
      <w:r>
        <w:t>.</w:t>
      </w:r>
      <w:r w:rsidR="00967A79">
        <w:t>12</w:t>
      </w:r>
      <w:r>
        <w:t>.202</w:t>
      </w:r>
      <w:r w:rsidR="00CA1E29">
        <w:t>4</w:t>
      </w:r>
      <w:r w:rsidR="00907DF6">
        <w:t>, dopuszczamy późniejsze rozpoczęcie wykonania zamówienia jeśli zwłoka spowodowana jest przeniesieniem dostawy energii na innego dostawcę, jednak rozpoczęcie świadczenia usług ma nastąpić nie później niż w 21 dniu po podpisaniu umowy.</w:t>
      </w:r>
      <w:r w:rsidRPr="0024634D">
        <w:cr/>
        <w:t xml:space="preserve">liczba miesięcy </w:t>
      </w:r>
      <w:r w:rsidR="00CA1E29">
        <w:t>12</w:t>
      </w:r>
      <w:r w:rsidRPr="0024634D">
        <w:cr/>
      </w:r>
      <w:r w:rsidRPr="0024634D">
        <w:cr/>
      </w:r>
      <w:r w:rsidRPr="00967A79">
        <w:rPr>
          <w:rStyle w:val="Nagwek1Znak"/>
        </w:rPr>
        <w:t xml:space="preserve">V. Podstawy wykluczenia </w:t>
      </w:r>
      <w:r w:rsidRPr="00967A79">
        <w:rPr>
          <w:rStyle w:val="Nagwek1Znak"/>
        </w:rPr>
        <w:cr/>
      </w:r>
      <w:r w:rsidRPr="0024634D">
        <w:t>1. Z udziału w niniejszym postępowaniu wyklucza się wykonawców, którzy podlegają wykluczeniu na podstawie art. 108 ustawy Pzp.</w:t>
      </w:r>
      <w:r w:rsidRPr="0024634D">
        <w:cr/>
        <w:t xml:space="preserve">2. Zamawiający nie przewiduje wykluczenia wykonawcy z udziału w postępowaniu na podstawie art. 109 ustawy Pzp. </w:t>
      </w:r>
      <w:r w:rsidRPr="0024634D">
        <w:cr/>
        <w:t xml:space="preserve">3. Wykonawca nie podlega wykluczeniu w okolicznościach określonych w art. 108 ust. 1 pkt 1, 2, </w:t>
      </w:r>
      <w:r>
        <w:t>5 i 6 lub art. 109 ust. 1 pkt 2-</w:t>
      </w:r>
      <w:r w:rsidRPr="0024634D">
        <w:t xml:space="preserve">10, jeżeli udowodni zamawiającemu, że spełnił łącznie następujące przesłanki: </w:t>
      </w:r>
      <w:r w:rsidRPr="0024634D">
        <w:cr/>
        <w:t xml:space="preserve">1) naprawił lub zobowiązał się do naprawienia szkody wyrządzonej przestępstwem, wykroczeniem lub swoim nieprawidłowym postępowaniem, w tym poprzez zadośćuczynienie pieniężne; </w:t>
      </w:r>
      <w:r w:rsidRPr="0024634D">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24634D">
        <w:cr/>
        <w:t xml:space="preserve">3) podjął konkretne środki techniczne, organizacyjne i kadrowe, odpowiednie dla zapobiegania dalszym przestępstwom, wykroczeniom lub nieprawidłowemu postępowaniu, w szczególności: </w:t>
      </w:r>
      <w:r w:rsidRPr="0024634D">
        <w:cr/>
        <w:t xml:space="preserve">a) zerwał wszelkie powiązania z osobami lub podmiotami odpowiedzialnymi za nieprawidłowe postępowanie wykonawcy, </w:t>
      </w:r>
      <w:r w:rsidRPr="0024634D">
        <w:cr/>
        <w:t xml:space="preserve">b) zreorganizował personel, </w:t>
      </w:r>
      <w:r w:rsidRPr="0024634D">
        <w:cr/>
        <w:t xml:space="preserve">c) wdrożył system sprawozdawczości i kontroli, </w:t>
      </w:r>
      <w:r w:rsidRPr="0024634D">
        <w:cr/>
        <w:t xml:space="preserve">d) utworzył struktury audytu wewnętrznego do monitorowania przestrzegania przepisów, wewnętrznych regulacji lub standardów, </w:t>
      </w:r>
      <w:r w:rsidRPr="0024634D">
        <w:cr/>
        <w:t xml:space="preserve">e) wprowadził wewnętrzne regulacje dotyczące odpowiedzialności i odszkodowań za nieprzestrzeganie przepisów, wewnętrznych regulacji lub standardów. </w:t>
      </w:r>
      <w:r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Pr="0024634D">
        <w:cr/>
        <w:t>5. Zamawiający może wykluczyć Wykonawcę na każdym etapie postępowania o udzielenie zamówienia.</w:t>
      </w:r>
      <w:r w:rsidRPr="0024634D">
        <w:cr/>
      </w:r>
      <w:r w:rsidRPr="0024634D">
        <w:lastRenderedPageBreak/>
        <w:t>6. Zamawiający odrzuca ofertę, jeżeli:</w:t>
      </w:r>
      <w:r w:rsidRPr="0024634D">
        <w:cr/>
        <w:t xml:space="preserve">1) została złożona po terminie składania ofert; </w:t>
      </w:r>
      <w:r w:rsidRPr="0024634D">
        <w:cr/>
        <w:t xml:space="preserve">2) została złożona przez wykonawcę: </w:t>
      </w:r>
      <w:r w:rsidRPr="0024634D">
        <w:cr/>
        <w:t xml:space="preserve">a) podlegającego wykluczeniu z postępowania lub </w:t>
      </w:r>
      <w:r w:rsidRPr="0024634D">
        <w:cr/>
        <w:t xml:space="preserve">b) niespełniającego warunków udziału w postępowaniu, lub </w:t>
      </w:r>
      <w:r w:rsidRPr="0024634D">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Pr="0024634D">
        <w:cr/>
        <w:t xml:space="preserve">3) jest niezgodna z przepisami ustawy; </w:t>
      </w:r>
      <w:r w:rsidRPr="0024634D">
        <w:cr/>
        <w:t xml:space="preserve">4) jest nieważna na podstawie odrębnych przepisów; </w:t>
      </w:r>
      <w:r w:rsidRPr="0024634D">
        <w:cr/>
        <w:t xml:space="preserve">5) jej treść jest niezgodna z warunkami zamówienia; </w:t>
      </w:r>
      <w:r w:rsidRPr="0024634D">
        <w:cr/>
        <w:t xml:space="preserve">6) nie została sporządzona lub przekazana w sposób zgodny z wymaganiami technicznymi oraz organizacyjnymi sporządzania lub przekazywania ofert przy użyciu środków komunikacji elektronicznej określonymi przez zamawiającego; </w:t>
      </w:r>
      <w:r w:rsidRPr="0024634D">
        <w:cr/>
        <w:t xml:space="preserve">7) została złożona w warunkach czynu nieuczciwej konkurencji w rozumieniu ustawy z dnia 16 kwietnia 1993 r. o zwalczaniu nieuczciwej konkurencji; </w:t>
      </w:r>
      <w:r w:rsidRPr="0024634D">
        <w:cr/>
        <w:t xml:space="preserve">8) zawiera rażąco niską cenę lub koszt w stosunku do przedmiotu zamówienia; </w:t>
      </w:r>
      <w:r w:rsidRPr="0024634D">
        <w:cr/>
        <w:t xml:space="preserve">9) została złożona przez wykonawcę niezaproszonego do składania ofert </w:t>
      </w:r>
      <w:r w:rsidRPr="0024634D">
        <w:cr/>
        <w:t xml:space="preserve">10) zawiera błędy w obliczeniu ceny lub kosztu; </w:t>
      </w:r>
      <w:r w:rsidRPr="0024634D">
        <w:cr/>
        <w:t xml:space="preserve">11) wykonawca w wyznaczonym terminie zakwestionował poprawienie omyłki, o której mowa w art. 223 ust. 2 pkt 3; </w:t>
      </w:r>
      <w:r w:rsidRPr="0024634D">
        <w:cr/>
        <w:t xml:space="preserve">12) wykonawca nie wyraził pisemnej zgody na przedłużenie terminu związania ofertą; </w:t>
      </w:r>
      <w:r w:rsidRPr="0024634D">
        <w:cr/>
        <w:t xml:space="preserve">13) wykonawca nie wyraził pisemnej zgody na wybór jego oferty po upływie terminu związania ofertą; </w:t>
      </w:r>
      <w:r w:rsidRPr="0024634D">
        <w:cr/>
        <w:t xml:space="preserve">14) wykonawca nie wniósł wadium, lub wniósł w sposób nieprawidłowy lub nie utrzymywał wadium nieprzerwanie do upływu terminu związania ofertą lub złożył wniosek o zwrot wadium w przypadku, o którym mowa w art. 98 ust. 2 pkt 3; </w:t>
      </w:r>
      <w:r w:rsidRPr="0024634D">
        <w:cr/>
        <w:t>15) oferta wariantowa nie została złożona lub nie spełnia minimalnych wymagań określonych przez zamawiającego</w:t>
      </w:r>
      <w:r w:rsidRPr="0024634D">
        <w:cr/>
        <w:t xml:space="preserve">16) jej przyjęcie naruszałoby bezpieczeństwo publiczne lub istotny interes bezpieczeństwa państwa, a tego bezpieczeństwa lub interesu nie można zagwarantować w inny sposób; </w:t>
      </w:r>
      <w:r w:rsidRPr="0024634D">
        <w:cr/>
        <w:t xml:space="preserve">17) obejmuje ona urządzenia informatyczne lub oprogramowanie wskazane w rekomendacji, o której mowa w art. 33 ust. 4 ustawy z dnia 5 lipca 2018 r. o krajowym systemie cyberbezpieczeństwa (Dz. U. poz. 1560), stwierdzającej ich negatywny wpływ na bezpieczeństwo publiczne lub bezpieczeństwo narodowe; </w:t>
      </w:r>
      <w:r w:rsidRPr="0024634D">
        <w:cr/>
        <w:t>18) została złożona bez odbycia wizji lokalnej lub bez sprawdzenia dokumentów niezbędnych do realizacji zamówienia dostępnych na miejscu u zamawiającego.</w:t>
      </w:r>
      <w:r w:rsidRPr="0024634D">
        <w:cr/>
        <w:t>7. Ocena spełnienia warunków udziału w postępowaniu oraz niepodleganie wykluczeniu dokonywana będzie w oparciu o złożone przez wykonawcę w niniejszym postępowaniu oświadczenia oraz dokumenty.</w:t>
      </w:r>
      <w:r w:rsidRPr="0024634D">
        <w:cr/>
      </w:r>
      <w:r w:rsidRPr="0024634D">
        <w:cr/>
      </w:r>
      <w:r w:rsidRPr="00967A79">
        <w:rPr>
          <w:rStyle w:val="Nagwek1Znak"/>
        </w:rPr>
        <w:t>VI. Warunki udziału w postępowaniu</w:t>
      </w:r>
      <w:r w:rsidRPr="00967A79">
        <w:rPr>
          <w:rStyle w:val="Nagwek1Znak"/>
        </w:rPr>
        <w:cr/>
      </w:r>
      <w:r w:rsidRPr="0024634D">
        <w:cr/>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r w:rsidRPr="0093426A">
        <w:rPr>
          <w:color w:val="C00000"/>
        </w:rPr>
        <w:cr/>
      </w:r>
      <w:r w:rsidRPr="0057798C">
        <w:t>2. Warunki udziału w postępowaniu dotyczą:</w:t>
      </w:r>
      <w:r w:rsidRPr="0057798C">
        <w:cr/>
        <w:t>1)</w:t>
      </w:r>
      <w:r w:rsidRPr="0057798C">
        <w:tab/>
        <w:t>zdolności do występowania w obrocie gospodarczym,</w:t>
      </w:r>
      <w:r w:rsidRPr="0057798C">
        <w:cr/>
        <w:t xml:space="preserve">-   zamawiający wymaga, aby wykonawcy ubiegający się o udzielenie niniejszego zamówienia byli </w:t>
      </w:r>
      <w:r w:rsidRPr="0057798C">
        <w:lastRenderedPageBreak/>
        <w:t>wpisani do jednego z rejestrów zawodowych lub handlowych prowadzonych w kraju, w którym mają siedzibę lub miejsce zamieszkania.</w:t>
      </w:r>
      <w:r w:rsidRPr="0057798C">
        <w:cr/>
      </w:r>
      <w:r w:rsidRPr="001F6796">
        <w:t>2)</w:t>
      </w:r>
      <w:r w:rsidRPr="001F6796">
        <w:tab/>
        <w:t>uprawnień do prowadzenia określonej działalności gospodarczej lub zawodowej,</w:t>
      </w:r>
      <w:r w:rsidRPr="001F6796">
        <w:cr/>
        <w:t xml:space="preserve">-   zamawiający wymaga, aby wykonawcy ubiegający się o udzielenie niniejszego zamówienia udowodnili posiadanie: </w:t>
      </w:r>
      <w:r w:rsidRPr="001F6796">
        <w:cr/>
        <w:t xml:space="preserve">1) koncesji na wykonywanie działalności objętej przedmiotem zamówienia </w:t>
      </w:r>
      <w:r w:rsidRPr="001F6796">
        <w:cr/>
        <w:t>2) wpis do jednego z rejestrów zawodowych lub handlowych prowadzonych w państwie członkowskim UE, w którym posiadają siedzibę lub miejsce zamieszkania</w:t>
      </w:r>
      <w:r w:rsidRPr="001F6796">
        <w:rPr>
          <w:u w:val="single"/>
        </w:rPr>
        <w:t xml:space="preserve"> </w:t>
      </w:r>
      <w:r w:rsidRPr="001F6796">
        <w:rPr>
          <w:u w:val="single"/>
        </w:rPr>
        <w:cr/>
      </w:r>
      <w:r w:rsidRPr="0024634D">
        <w:t>Warunek ten zamawiający uzna za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r w:rsidRPr="0024634D">
        <w:cr/>
        <w:t>3)</w:t>
      </w:r>
      <w:r w:rsidRPr="0024634D">
        <w:tab/>
        <w:t>sytuacji ekonomicznej lub finansowej,</w:t>
      </w:r>
      <w:r w:rsidRPr="0024634D">
        <w:cr/>
      </w:r>
      <w:r>
        <w:t xml:space="preserve"> - </w:t>
      </w:r>
      <w:r w:rsidRPr="0024634D">
        <w:t>Zamawiający nie wyznacza szczegółowego warunku w tym zakresie.</w:t>
      </w:r>
      <w:r w:rsidRPr="0024634D">
        <w:cr/>
        <w:t xml:space="preserve"> </w:t>
      </w:r>
      <w:r w:rsidR="000C56DE">
        <w:t>- Zawiera-   Oświadczenia</w:t>
      </w:r>
      <w:r>
        <w:t xml:space="preserve"> Wykonawcy – wg. załącznika nr </w:t>
      </w:r>
      <w:r w:rsidR="000C56DE">
        <w:t xml:space="preserve">2 oraz </w:t>
      </w:r>
      <w:r>
        <w:t xml:space="preserve">3 do </w:t>
      </w:r>
      <w:r w:rsidR="00967A79">
        <w:t>SIWZ</w:t>
      </w:r>
      <w:r>
        <w:t xml:space="preserve"> </w:t>
      </w:r>
    </w:p>
    <w:p w:rsidR="00CD072E" w:rsidRDefault="00CD072E" w:rsidP="00CD072E">
      <w:pPr>
        <w:jc w:val="both"/>
      </w:pPr>
      <w:r w:rsidRPr="0024634D">
        <w:t>4)</w:t>
      </w:r>
      <w:r w:rsidRPr="0024634D">
        <w:tab/>
        <w:t>zdolności technicznej lub zawodowej,</w:t>
      </w:r>
      <w:r w:rsidRPr="0024634D">
        <w:cr/>
      </w:r>
      <w:r>
        <w:t xml:space="preserve"> - </w:t>
      </w:r>
      <w:r w:rsidRPr="0024634D">
        <w:t>Zamawiający nie wyznacza szczegółowego warunku w tym zakresie.</w:t>
      </w:r>
      <w:r w:rsidRPr="0024634D">
        <w:cr/>
      </w:r>
      <w:r>
        <w:t xml:space="preserve">- Zawiera-   Oświadczenie Wykonawcy – wg. załącznika nr </w:t>
      </w:r>
      <w:r w:rsidR="000C56DE">
        <w:t xml:space="preserve">2 oraz </w:t>
      </w:r>
      <w:r>
        <w:t xml:space="preserve">3 do </w:t>
      </w:r>
      <w:r w:rsidR="00967A79">
        <w:t>SIWZ</w:t>
      </w:r>
      <w:r>
        <w:t xml:space="preserve"> </w:t>
      </w:r>
    </w:p>
    <w:p w:rsidR="00CD072E" w:rsidRDefault="00CD072E" w:rsidP="00CD072E">
      <w:pPr>
        <w:jc w:val="both"/>
      </w:pPr>
      <w:r w:rsidRPr="0024634D">
        <w:t>3. Postanowienia dotyczące Podmiotów udostępniających zasoby:</w:t>
      </w:r>
      <w:r w:rsidRPr="0024634D">
        <w:cr/>
        <w:t>1)</w:t>
      </w:r>
      <w:r w:rsidRPr="0024634D">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24634D">
        <w:cr/>
        <w:t>2)</w:t>
      </w:r>
      <w:r w:rsidRPr="0024634D">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24634D">
        <w:cr/>
        <w:t>3)</w:t>
      </w:r>
      <w:r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24634D">
        <w:cr/>
        <w:t>4)</w:t>
      </w:r>
      <w:r w:rsidRPr="0024634D">
        <w:tab/>
        <w:t xml:space="preserve">Zobowiązanie podmiotu udostępniającego zasoby potwierdza, że stosunek łączący wykonawcę z tym podmiotem / podmiotami udostępniającymi zasoby gwarantuje rzeczywisty dostęp do tych zasobów oraz określa w szczególności: </w:t>
      </w:r>
      <w:r w:rsidRPr="0024634D">
        <w:cr/>
        <w:t xml:space="preserve">1) zakres dostępnych wykonawcy zasobów podmiotu udostępniającego zasoby; </w:t>
      </w:r>
      <w:r w:rsidRPr="0024634D">
        <w:cr/>
        <w:t xml:space="preserve">2) sposób i okres udostępnienia wykonawcy i wykorzystania przez niego zasobów podmiotu udostępniającego te zasoby przy wykonywaniu zamówienia; </w:t>
      </w:r>
      <w:r w:rsidRPr="0024634D">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24634D">
        <w:cr/>
        <w:t>5)</w:t>
      </w:r>
      <w:r w:rsidRPr="0024634D">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24634D">
        <w:cr/>
        <w:t>4. Postanowienia dotyczące społecznej i zawodowej integracji osób będących członkami grup społecznie marginalizowanych:</w:t>
      </w:r>
      <w:r w:rsidRPr="0024634D">
        <w:cr/>
      </w:r>
      <w:r>
        <w:t>-Z</w:t>
      </w:r>
      <w:r w:rsidRPr="0024634D">
        <w:t>amawi</w:t>
      </w:r>
      <w:r>
        <w:t>ający nie wyznacza szczegółowych warunków</w:t>
      </w:r>
      <w:r w:rsidRPr="0024634D">
        <w:t xml:space="preserve"> w tym zakresie </w:t>
      </w:r>
    </w:p>
    <w:p w:rsidR="00CD072E" w:rsidRDefault="00CD072E" w:rsidP="00CD072E">
      <w:pPr>
        <w:jc w:val="both"/>
      </w:pPr>
      <w:r w:rsidRPr="0024634D">
        <w:lastRenderedPageBreak/>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24634D">
        <w:cr/>
        <w:t>6</w:t>
      </w:r>
      <w:r>
        <w:t xml:space="preserve">. </w:t>
      </w:r>
      <w:r w:rsidRPr="0024634D">
        <w:t>W przypadku wykonawców wspólnie ubiegających się o udzielenie zamówienia, zobowiązani są oni wykazać spełnienie warunków ud</w:t>
      </w:r>
      <w:r>
        <w:t xml:space="preserve">ziału w postępowaniu wspólnie. </w:t>
      </w:r>
    </w:p>
    <w:p w:rsidR="00967A79" w:rsidRDefault="00967A79" w:rsidP="00CD072E">
      <w:pPr>
        <w:jc w:val="both"/>
      </w:pPr>
    </w:p>
    <w:p w:rsidR="00CD072E" w:rsidRDefault="00CD072E" w:rsidP="00CD072E">
      <w:pPr>
        <w:jc w:val="both"/>
      </w:pPr>
      <w:r w:rsidRPr="00967A79">
        <w:rPr>
          <w:rStyle w:val="Nagwek1Znak"/>
        </w:rPr>
        <w:t xml:space="preserve">VII. Wykaz podmiotowych środków dowodowych </w:t>
      </w:r>
      <w:r w:rsidRPr="00967A79">
        <w:rPr>
          <w:rStyle w:val="Nagwek1Znak"/>
        </w:rPr>
        <w:cr/>
      </w:r>
      <w:r w:rsidRPr="0024634D">
        <w:cr/>
        <w:t>1. Na ofertę składają się następujące dokumenty i załączniki:</w:t>
      </w:r>
      <w:r w:rsidRPr="0024634D">
        <w:cr/>
        <w:t>1)</w:t>
      </w:r>
      <w:r w:rsidRPr="0024634D">
        <w:tab/>
        <w:t>Formularz ofertowy - wypełniony i podpisany przez wykonawcę</w:t>
      </w:r>
      <w:r w:rsidRPr="0024634D">
        <w:cr/>
      </w:r>
      <w:r w:rsidR="000C56DE">
        <w:t xml:space="preserve">2) </w:t>
      </w:r>
      <w:r w:rsidR="000C56DE">
        <w:tab/>
        <w:t>Oświadczenia</w:t>
      </w:r>
      <w:r w:rsidRPr="0024634D">
        <w:t xml:space="preserve"> Wykonawcy o spełnieniu warunków udziału w postępowaniu oraz o nie podleganiu wykluczeniu - wypełnione i podpisane przez wykonawcę. Oświadczeni</w:t>
      </w:r>
      <w:r w:rsidR="000C56DE">
        <w:t>a</w:t>
      </w:r>
      <w:r w:rsidRPr="0024634D">
        <w:t xml:space="preserve"> stanowi</w:t>
      </w:r>
      <w:r w:rsidR="000C56DE">
        <w:t>ą</w:t>
      </w:r>
      <w:r w:rsidRPr="0024634D">
        <w:t xml:space="preserve"> dowód potwierdzający brak podstaw wykluczenia, spełnianie warunków udziału w postępowaniu odpowiednio na dzień </w:t>
      </w:r>
      <w:r>
        <w:t xml:space="preserve">składania ofert, stanowi dowód </w:t>
      </w:r>
      <w:r w:rsidRPr="0024634D">
        <w:t xml:space="preserve"> zastępujący wymagane przez zamawiającego podmiotowe środki dowodowe.</w:t>
      </w:r>
      <w:r w:rsidRPr="0024634D">
        <w:cr/>
        <w:t>3)   Dokument, o którym mowa w pkt. VI.3. ppkt. 3) (zobowiązanie podmiotu udostępniającego zasoby) jeżeli Wykonawca w celu potwierdzenia spełniania warunków udziału w postępowaniu polega na zdolnościach technicznych lub zawodowych lub sytuacji finansowej lub ekonomicznej innych podmiotów.</w:t>
      </w:r>
      <w:r w:rsidRPr="0024634D">
        <w:cr/>
        <w:t>4)   W przypadku wspólnego ubiegania się o zamówienie przez wykonawców, oświadczenie, o którym mowa w pkt 2</w:t>
      </w:r>
      <w:r>
        <w:t>)</w:t>
      </w:r>
      <w:r w:rsidRPr="0024634D">
        <w:t xml:space="preserve"> składa każdy z Wykonawców w zakresie, w jakim każdy z wykonawców wykazuje spełnianie warunków udziału w postępowaniu. </w:t>
      </w:r>
      <w:r w:rsidRPr="0024634D">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24634D">
        <w:cr/>
      </w:r>
      <w:r>
        <w:t>6)</w:t>
      </w:r>
      <w:r w:rsidRPr="005A0EF9">
        <w:t xml:space="preserve"> </w:t>
      </w:r>
      <w:r>
        <w:t>O</w:t>
      </w:r>
      <w:r w:rsidRPr="007C2322">
        <w:t>dpowiednie pełnomocnictw</w:t>
      </w:r>
      <w:r>
        <w:t>o</w:t>
      </w:r>
      <w:r w:rsidRPr="007C2322">
        <w:t xml:space="preserve"> </w:t>
      </w:r>
      <w:r>
        <w:t>( jeśli dotyczy)</w:t>
      </w:r>
      <w:r w:rsidRPr="0024634D">
        <w:cr/>
        <w:t>2. Zamawiający żąda wymienionych w niniejszej S</w:t>
      </w:r>
      <w:r w:rsidR="00967A79">
        <w:t>I</w:t>
      </w:r>
      <w:r w:rsidRPr="0024634D">
        <w:t>WZ podmiotowych środków dowodowych na potwierdzenie braku podstaw wykluczenia  oraz na potwierdzenie spełniania warunków udziału w postępowaniu (również w odniesieniu do podmiotów udostępniających zasoby  oraz podwykonawców)</w:t>
      </w:r>
      <w:r w:rsidRPr="0024634D">
        <w:cr/>
        <w:t>3. W celu wykazania braku podstaw wykluczenia z postępowania o udzielenie zamówienia na podstawi</w:t>
      </w:r>
      <w:r>
        <w:t xml:space="preserve">e okoliczności, o których mowa </w:t>
      </w:r>
      <w:r w:rsidRPr="0024634D">
        <w:t xml:space="preserve"> </w:t>
      </w:r>
      <w:r w:rsidRPr="00371AA0">
        <w:t xml:space="preserve">niniejszej </w:t>
      </w:r>
      <w:r w:rsidR="00967A79">
        <w:t>SIWZ</w:t>
      </w:r>
      <w:r w:rsidRPr="00371AA0">
        <w:rPr>
          <w:color w:val="FF0000"/>
        </w:rPr>
        <w:t xml:space="preserve"> </w:t>
      </w:r>
      <w:r w:rsidRPr="0024634D">
        <w:t xml:space="preserve">należy </w:t>
      </w:r>
      <w:r>
        <w:t xml:space="preserve">dołączyć do oferty </w:t>
      </w:r>
      <w:r w:rsidRPr="0024634D">
        <w:t xml:space="preserve"> pod rygorem wykluczenia z postępowania, następujące podmiotowe środki dowodowe:</w:t>
      </w:r>
      <w:r w:rsidRPr="0024634D">
        <w:cr/>
      </w:r>
      <w:r>
        <w:t>- Zawiera-   Oświadczeni</w:t>
      </w:r>
      <w:r w:rsidR="000C56DE">
        <w:t>a</w:t>
      </w:r>
      <w:r>
        <w:t xml:space="preserve"> Wykonawcy – wg. załącznika nr </w:t>
      </w:r>
      <w:r w:rsidR="000C56DE">
        <w:t xml:space="preserve">2 oraz </w:t>
      </w:r>
      <w:r>
        <w:t xml:space="preserve">3 do SIWZ </w:t>
      </w:r>
    </w:p>
    <w:p w:rsidR="00CD072E" w:rsidRPr="00055772" w:rsidRDefault="00CD072E" w:rsidP="00CD072E">
      <w:pPr>
        <w:jc w:val="both"/>
      </w:pPr>
      <w:r w:rsidRPr="00C20587">
        <w:t xml:space="preserve">4. </w:t>
      </w:r>
      <w:r w:rsidRPr="00055772">
        <w:t>Postanowienia dotyczące wykonawców mających siedzibę lub miejsce zamieszkania poza granicami Rzeczypospolitej Polskiej</w:t>
      </w:r>
      <w:r w:rsidRPr="00055772">
        <w:cr/>
        <w:t xml:space="preserve">1) Wykonawca, który ma siedzibę lub miejsce zamieszkania poza terytorium Rzeczpospolitej Polskiej,  składa dokumenty i oświadczenia  o którym mowa w </w:t>
      </w:r>
      <w:r w:rsidR="00967A79">
        <w:t>SIWZ</w:t>
      </w:r>
      <w:r w:rsidRPr="00055772">
        <w:t xml:space="preserve"> </w:t>
      </w:r>
    </w:p>
    <w:p w:rsidR="00CD072E" w:rsidRDefault="00CD072E" w:rsidP="00CD072E">
      <w:pPr>
        <w:jc w:val="both"/>
      </w:pPr>
      <w:r w:rsidRPr="00055772">
        <w:t xml:space="preserve">2) Jeżeli w kraju, w którym wykonawca ma siedzibę lub miejsce zamieszkania, nie wydaje się dokumentów, o których mowa  w </w:t>
      </w:r>
      <w:r w:rsidR="00967A79">
        <w:t>SIWZ</w:t>
      </w:r>
      <w:r w:rsidRPr="00055772">
        <w:t xml:space="preserve"> ,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055772">
        <w:cr/>
      </w:r>
      <w:r w:rsidRPr="00055772">
        <w:lastRenderedPageBreak/>
        <w:t xml:space="preserve">5. W celu oceny spełnienia przez wykonawcę warunków, o których mowa w pkt. VI.2 ppkt. 1) </w:t>
      </w:r>
      <w:r w:rsidR="00967A79">
        <w:t>SIWZ</w:t>
      </w:r>
      <w:r w:rsidRPr="00055772">
        <w:t>, należy, pod rygorem wykluczenia z postępowania, dołączyć dokumenty potwierdzające, że wykonawca jest wpisany do jednego z rejestrów zawodowych lub handlowych, prowadzonych w kraju, w którym ma siedzibę lub miejsce zamieszkania, wystawione nie wcześniej niż 6 miesięcy przed jego złożeniem</w:t>
      </w:r>
      <w:r w:rsidRPr="00055772">
        <w:cr/>
      </w:r>
      <w:r w:rsidRPr="0024634D">
        <w:t xml:space="preserve">6. W celu oceny spełnienia przez wykonawcę warunków, o których mowa w pkt. VI.2 ppkt. 2) </w:t>
      </w:r>
      <w:r w:rsidR="00967A79">
        <w:t>SIWZ</w:t>
      </w:r>
      <w:r w:rsidRPr="0024634D">
        <w:t xml:space="preserve">, należy, pod rygorem wykluczenia z postępowania, </w:t>
      </w:r>
      <w:r>
        <w:t xml:space="preserve">należy </w:t>
      </w:r>
      <w:r w:rsidRPr="0024634D">
        <w:t xml:space="preserve">złożyć następujące podmiotowe środki dowodowe: </w:t>
      </w:r>
      <w:r w:rsidRPr="0024634D">
        <w:cr/>
      </w:r>
      <w:r w:rsidRPr="00CD072E">
        <w:rPr>
          <w:b/>
          <w:color w:val="000000"/>
        </w:rPr>
        <w:t>1) odpowiedniego zezwolenia, licencji, koncesji lub potwierdzenia wpisu do rejestru działalności regulowanej, jeżeli ich posiadanie jest niezbędne do świadczenia określonych usług w kraju, w którym wykonawca ma siedzibę lub miejsce zamieszkania,</w:t>
      </w:r>
      <w:r w:rsidRPr="00CD072E">
        <w:rPr>
          <w:b/>
          <w:color w:val="000000"/>
        </w:rPr>
        <w:cr/>
      </w:r>
      <w:r w:rsidRPr="003447DA">
        <w:t xml:space="preserve"> </w:t>
      </w:r>
      <w:r w:rsidRPr="00CD072E">
        <w:rPr>
          <w:color w:val="000000"/>
        </w:rPr>
        <w:t xml:space="preserve">aktualną koncesję na prowadzenie działalności gospodarczej w zakresie obrotu energią elektryczną, wydaną przez Prezesa Urzędu Regulacji Energetyki zgodnie z przepisami ustawy z dnia 10 kwietnia 1997 r. – Prawo energetyczne (t. j. Dz. U. z 2020 poz. 833); </w:t>
      </w:r>
      <w:r w:rsidRPr="003447DA">
        <w:cr/>
      </w:r>
      <w:r w:rsidRPr="0024634D">
        <w:t xml:space="preserve">7. W celu oceny spełnienia przez wykonawcę warunków, o których mowa w pkt. VI.2 ppkt. 3) </w:t>
      </w:r>
      <w:r w:rsidR="00967A79">
        <w:t>SIWZ</w:t>
      </w:r>
      <w:r w:rsidRPr="0024634D">
        <w:t>, należy, pod rygorem wykluczenia z postępowania, złożyć następujące podmiotowe środki dowodowe:</w:t>
      </w:r>
      <w:r w:rsidRPr="0024634D">
        <w:cr/>
      </w:r>
      <w:r>
        <w:t>- Zawiera-   Oświadczeni</w:t>
      </w:r>
      <w:r w:rsidR="000C56DE">
        <w:t>a</w:t>
      </w:r>
      <w:r>
        <w:t xml:space="preserve"> Wykonawcy – wg. załącznika nr </w:t>
      </w:r>
      <w:r w:rsidR="000C56DE">
        <w:t xml:space="preserve">2 oraz </w:t>
      </w:r>
      <w:r>
        <w:t xml:space="preserve">3 do SIWZ </w:t>
      </w:r>
    </w:p>
    <w:p w:rsidR="00CD072E" w:rsidRDefault="00CD072E" w:rsidP="00CD072E">
      <w:pPr>
        <w:jc w:val="both"/>
        <w:rPr>
          <w:b/>
        </w:rPr>
      </w:pPr>
      <w:r w:rsidRPr="0024634D">
        <w:t xml:space="preserve">8. W celu oceny spełnienia przez wykonawcę warunków, o których mowa w pkt. VI.2 ppkt. 4) </w:t>
      </w:r>
      <w:r w:rsidR="00967A79">
        <w:t>SIWZ</w:t>
      </w:r>
      <w:r w:rsidRPr="0024634D">
        <w:t>, należy, pod rygorem wykluczenia z postępowania, złożyć następujące podmiotowe środki dowodowe:</w:t>
      </w:r>
      <w:r w:rsidRPr="0024634D">
        <w:cr/>
      </w:r>
      <w:r>
        <w:t>- Zawiera-   Oświadczeni</w:t>
      </w:r>
      <w:r w:rsidR="000C56DE">
        <w:t>a</w:t>
      </w:r>
      <w:r>
        <w:t xml:space="preserve"> Wykonawcy – wg. załącznika nr </w:t>
      </w:r>
      <w:r w:rsidR="000C56DE">
        <w:t xml:space="preserve">2 oraz </w:t>
      </w:r>
      <w:r>
        <w:t xml:space="preserve">3 do </w:t>
      </w:r>
      <w:r w:rsidR="00967A79">
        <w:t>SIWZ</w:t>
      </w:r>
      <w:r>
        <w:t xml:space="preserve"> </w:t>
      </w:r>
      <w:r w:rsidRPr="0024634D">
        <w:cr/>
        <w:t>9. Postanowienia dot. podmiotowych środków dowodowych</w:t>
      </w:r>
      <w:r w:rsidRPr="0024634D">
        <w:cr/>
        <w:t>1) Podmiotowe środki dow</w:t>
      </w:r>
      <w:r>
        <w:t>odowe wymienione w pkt. od VII.1</w:t>
      </w:r>
      <w:r w:rsidRPr="0024634D">
        <w:t xml:space="preserve"> do VII.8  są dołączane do oferty. </w:t>
      </w:r>
      <w:r w:rsidRPr="0024634D">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24634D">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24634D">
        <w:cr/>
        <w:t>4) Zamawiający nie wzywa do złożenia podmiotowych środków dowodowych w sytuacjach określonych w art. 127 ustawy Pzp.</w:t>
      </w:r>
      <w:r w:rsidRPr="0024634D">
        <w:cr/>
        <w:t xml:space="preserve">5) W sytuacjach określonych w art. 128 ustawy Pzp zamawiający może wezwać do złożenia, poprawienia lub uzupełnienia w wyznaczonym terminie: </w:t>
      </w:r>
      <w:r w:rsidRPr="0024634D">
        <w:cr/>
        <w:t xml:space="preserve">-  podmiotowych środków dowodowych, </w:t>
      </w:r>
      <w:r w:rsidRPr="0024634D">
        <w:cr/>
        <w:t>-</w:t>
      </w:r>
      <w:r>
        <w:t xml:space="preserve"> </w:t>
      </w:r>
      <w:r w:rsidRPr="0024634D">
        <w:t xml:space="preserve"> innych dokumentów lub oświadczeń składanych w postępowaniu,</w:t>
      </w:r>
      <w:r w:rsidRPr="0024634D">
        <w:cr/>
        <w:t>jeżeli są one niekompletne lub zawierają błędy.</w:t>
      </w:r>
      <w:r w:rsidRPr="0024634D">
        <w:cr/>
        <w:t>10. Postanowienia dotyczące składanych w niniejszym postępowaniu dokumentów i oświadczeń:</w:t>
      </w:r>
      <w:r w:rsidRPr="0024634D">
        <w:cr/>
        <w:t>1) Oświadczenia Wykonawcy,  Podmiotów ud</w:t>
      </w:r>
      <w:r>
        <w:t xml:space="preserve">ostępniających zasoby,    </w:t>
      </w:r>
      <w:r w:rsidRPr="0024634D">
        <w:t>Podwykonawców składane są w oryginale w formie elektronicznej (tj. opatrzonej kwalifikowanym podpisem elektronicznym) lub w postaci elektronicznej opatrzonej podpisem zaufanym lub podpisem osobistym przez osoby uprawnione do reprezentowania ww. podmiotów.</w:t>
      </w:r>
      <w:r w:rsidRPr="0024634D">
        <w:cr/>
        <w:t>2) Dokumenty, inne niż oświadczenia, składane są w oryginale w postaci dokumentu elektronicznego lub elektronicznej kopii dokumentu poświadczonej elektronicznie za zgodność z oryginałem, przez osoby uprawnione do reprezentowania.</w:t>
      </w:r>
      <w:r w:rsidRPr="0024634D">
        <w:cr/>
        <w:t xml:space="preserve">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w:t>
      </w:r>
      <w:r w:rsidRPr="0024634D">
        <w:lastRenderedPageBreak/>
        <w:t>z nich dotyczą), jest równoznaczne z poświadczeniem elektronicznej kopii dokumentu lub oświadczenia za zgodność z oryginałem.</w:t>
      </w:r>
      <w:r w:rsidRPr="0024634D">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24634D">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24634D">
        <w:cr/>
        <w:t>6) Podmiotowe środki dowodowe, przedmiotowe środki dowodowe oraz inne dokumenty lub oświadczenia, sporządzone w języku obcym przekazuje się wraz z tłumaczeniem na język polski.</w:t>
      </w:r>
      <w:r w:rsidRPr="0024634D">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24634D">
        <w:cr/>
        <w:t xml:space="preserve"> </w:t>
      </w:r>
      <w:r w:rsidRPr="0024634D">
        <w:cr/>
      </w:r>
      <w:r w:rsidRPr="00F0147A">
        <w:rPr>
          <w:rStyle w:val="Nagwek1Znak"/>
        </w:rPr>
        <w:t>VIII. Informacja o sposobie porozumiewania się zamawiającego z wykonawcami.</w:t>
      </w:r>
    </w:p>
    <w:p w:rsidR="00CD072E" w:rsidRDefault="00CD072E" w:rsidP="00CD072E">
      <w:pPr>
        <w:jc w:val="both"/>
      </w:pPr>
      <w:r>
        <w:t xml:space="preserve">1. Sposób porozumiewania się: </w:t>
      </w:r>
    </w:p>
    <w:p w:rsidR="00CD072E" w:rsidRDefault="00CD072E" w:rsidP="00CD072E">
      <w:pPr>
        <w:jc w:val="both"/>
      </w:pPr>
      <w:r>
        <w:t>1</w:t>
      </w:r>
      <w:r w:rsidRPr="0024634D">
        <w:t>)</w:t>
      </w:r>
      <w:r>
        <w:t xml:space="preserve"> </w:t>
      </w:r>
      <w:r w:rsidRPr="0024634D">
        <w:t>Komunikacja pomiędzy Zamawiającym a Wykonawcami (składanie oświadczeń, dokumentów, zawiadomień oraz przekazywanie informacji odbywa się elektronicznie za pośrednictwem dedykowanego formularza:</w:t>
      </w:r>
      <w:r w:rsidRPr="0024634D">
        <w:cr/>
      </w:r>
      <w:r>
        <w:t>-</w:t>
      </w:r>
      <w:r w:rsidRPr="0024634D">
        <w:t xml:space="preserve">   dostępnego w ramach platformy do przeprowadzania postępowań</w:t>
      </w:r>
      <w:r>
        <w:t xml:space="preserve"> </w:t>
      </w:r>
      <w:r w:rsidR="00F0147A" w:rsidRPr="00F0147A">
        <w:t xml:space="preserve">https://ezamowienia.gov.pl/ </w:t>
      </w:r>
      <w:r w:rsidRPr="0024634D">
        <w:cr/>
        <w:t>2)</w:t>
      </w:r>
      <w:r w:rsidRPr="0024634D">
        <w:tab/>
        <w:t xml:space="preserve">We wszelkiej korespondencji związanej z niniejszym postępowaniem Zamawiający i Wykonawcy posługują się </w:t>
      </w:r>
      <w:r w:rsidRPr="005A0EF9">
        <w:rPr>
          <w:b/>
        </w:rPr>
        <w:t>numerem ogłoszenia w</w:t>
      </w:r>
      <w:r w:rsidRPr="0024634D">
        <w:t xml:space="preserve"> </w:t>
      </w:r>
      <w:r w:rsidRPr="005A0EF9">
        <w:rPr>
          <w:b/>
        </w:rPr>
        <w:t>BZP lub Identyfikator Postępowania</w:t>
      </w:r>
      <w:r w:rsidRPr="0024634D">
        <w:t xml:space="preserve">. </w:t>
      </w:r>
      <w:r w:rsidRPr="0024634D">
        <w:cr/>
        <w:t>3)</w:t>
      </w:r>
      <w:r w:rsidRPr="0024634D">
        <w:tab/>
        <w:t xml:space="preserve">Dokumenty elektroniczne, oświadczenia lub elektroniczne kopie dokumentów lub oświadczeń  składane są przez Wykonawcę za  pośrednictwem Formularza do komunikacji jako załączniki. </w:t>
      </w:r>
      <w:r w:rsidRPr="0024634D">
        <w:cr/>
        <w:t>4)</w:t>
      </w:r>
      <w:r w:rsidRPr="0024634D">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Pr="0024634D">
        <w:cr/>
        <w:t>5)</w:t>
      </w:r>
      <w:r w:rsidRPr="0024634D">
        <w:tab/>
      </w:r>
      <w:r w:rsidRPr="006B6110">
        <w:rPr>
          <w:b/>
        </w:rPr>
        <w:t>Forma</w:t>
      </w:r>
      <w:r w:rsidRPr="0024634D">
        <w:t xml:space="preserve"> </w:t>
      </w:r>
      <w:r w:rsidRPr="006B6110">
        <w:rPr>
          <w:b/>
        </w:rPr>
        <w:t xml:space="preserve">złożenia oferty - zgodnie z pkt. XI.1 niniejszej </w:t>
      </w:r>
      <w:r w:rsidR="00967A79">
        <w:rPr>
          <w:b/>
        </w:rPr>
        <w:t>SIWZ</w:t>
      </w:r>
      <w:r w:rsidRPr="006B6110">
        <w:rPr>
          <w:b/>
        </w:rPr>
        <w:t>.</w:t>
      </w:r>
      <w:r w:rsidRPr="006B6110">
        <w:rPr>
          <w:b/>
        </w:rPr>
        <w:cr/>
      </w:r>
      <w:r w:rsidRPr="0024634D">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r>
      <w:r w:rsidRPr="0024634D">
        <w:cr/>
        <w:t>2. Osoby uprawnione do porozumiewania się z wykonawcami</w:t>
      </w:r>
      <w:r w:rsidRPr="0024634D">
        <w:cr/>
        <w:t>1)</w:t>
      </w:r>
      <w:r w:rsidRPr="0024634D">
        <w:tab/>
        <w:t>Osobą ze strony zamawiającego upoważnioną do kontaktowania się z wykonawcami jest:</w:t>
      </w:r>
      <w:r w:rsidRPr="0024634D">
        <w:cr/>
      </w:r>
      <w:r>
        <w:t>imię i nazwisko</w:t>
      </w:r>
      <w:r>
        <w:tab/>
        <w:t xml:space="preserve">- </w:t>
      </w:r>
      <w:r w:rsidR="00F0147A">
        <w:t>Bartłomiej Solarz-Niesłuchowski</w:t>
      </w:r>
    </w:p>
    <w:p w:rsidR="00CD072E" w:rsidRPr="00F0147A" w:rsidRDefault="00CD072E" w:rsidP="00CD072E">
      <w:pPr>
        <w:jc w:val="both"/>
      </w:pPr>
      <w:r>
        <w:t>numer telefonu</w:t>
      </w:r>
      <w:r w:rsidR="00F0147A">
        <w:t xml:space="preserve"> 793162837 </w:t>
      </w:r>
      <w:r>
        <w:t xml:space="preserve">fax. </w:t>
      </w:r>
      <w:r w:rsidR="00F0147A">
        <w:t>223810105</w:t>
      </w:r>
      <w:r w:rsidR="00F0147A" w:rsidRPr="00F0147A">
        <w:t xml:space="preserve"> </w:t>
      </w:r>
      <w:r w:rsidRPr="00F0147A">
        <w:t xml:space="preserve">adres e-mail: </w:t>
      </w:r>
      <w:r w:rsidR="00F0147A" w:rsidRPr="00F0147A">
        <w:t>przetargi@ibspan.</w:t>
      </w:r>
      <w:r w:rsidR="00F0147A">
        <w:t>waw.pl</w:t>
      </w:r>
      <w:r w:rsidRPr="00F0147A">
        <w:t xml:space="preserve"> </w:t>
      </w:r>
    </w:p>
    <w:p w:rsidR="00CD072E" w:rsidRDefault="00CD072E" w:rsidP="00CD072E">
      <w:pPr>
        <w:jc w:val="both"/>
      </w:pPr>
      <w:r w:rsidRPr="00B51EF3">
        <w:t xml:space="preserve">w terminach </w:t>
      </w:r>
      <w:r w:rsidRPr="00B51EF3">
        <w:tab/>
        <w:t>godz. pomiędzy 9.00 a 1</w:t>
      </w:r>
      <w:r w:rsidR="00F0147A">
        <w:t>5</w:t>
      </w:r>
      <w:r>
        <w:t>.</w:t>
      </w:r>
      <w:r w:rsidR="00F0147A">
        <w:t>00</w:t>
      </w:r>
    </w:p>
    <w:p w:rsidR="00F0147A" w:rsidRDefault="00CD072E" w:rsidP="00F0147A">
      <w:pPr>
        <w:jc w:val="both"/>
      </w:pPr>
      <w:r w:rsidRPr="0024634D">
        <w:lastRenderedPageBreak/>
        <w:t>3. Wyjaśnienie treści specyfikacji istotnych warunków zamówienia</w:t>
      </w:r>
      <w:r w:rsidRPr="0024634D">
        <w:cr/>
        <w:t>1)</w:t>
      </w:r>
      <w:r w:rsidRPr="0024634D">
        <w:tab/>
        <w:t xml:space="preserve">Wykonawca może zwrócić się do zamawiającego o wyjaśnienie treści niniejszej specyfikacji warunków zamówienia. </w:t>
      </w:r>
      <w:r w:rsidRPr="0024634D">
        <w:cr/>
        <w:t xml:space="preserve">2) </w:t>
      </w:r>
      <w:r>
        <w:t xml:space="preserve"> </w:t>
      </w:r>
      <w:r w:rsidRPr="0024634D">
        <w:t>Zamawiający udzieli wyjaśnień niezwłocznie wszystkim wykonawcom nie później niż na 2 dni przed upływem terminu składania ofert, pod warunkiem że wniosek o wyjaśnienie treści wpłynął do za</w:t>
      </w:r>
      <w:r>
        <w:t xml:space="preserve">mawiającego nie później niż na </w:t>
      </w:r>
      <w:r w:rsidRPr="0024634D">
        <w:t>4 dni przed upływem terminu składania ofert.</w:t>
      </w:r>
      <w:r w:rsidRPr="0024634D">
        <w:cr/>
        <w:t>3)</w:t>
      </w:r>
      <w:r>
        <w:t xml:space="preserve"> </w:t>
      </w:r>
      <w:r w:rsidRPr="0024634D">
        <w:t xml:space="preserve"> Ewentualna zmiana terminu składania ofert nie powoduje przesunięcia terminu, o którym mowa w pkt. 2), po upłynięciu, którego zamawiający może pozostawić wniosek o wyjaśnienie treści specyfikacji bez rozpoznania.</w:t>
      </w:r>
      <w:r w:rsidRPr="0024634D">
        <w:cr/>
        <w:t>4) Treść zapytań oraz udzielone wyjaśnienia zostaną zamieszczone na stronie internetowej</w:t>
      </w:r>
    </w:p>
    <w:p w:rsidR="00CD072E" w:rsidRDefault="00CD072E" w:rsidP="00CD072E">
      <w:pPr>
        <w:jc w:val="both"/>
      </w:pPr>
      <w:r w:rsidRPr="0024634D">
        <w:t>5) Nie udziela się żadnych ustnych i telefonicznych informacji, wyjaśnień czy odpowiedzi na kierowane do zamawiającego zapytania w sprawach wymagających zachowania pisemności postępowania.</w:t>
      </w:r>
      <w:r w:rsidRPr="0024634D">
        <w:cr/>
        <w:t>6) Zamawiający nie przewiduje zorganizowania zebrania wszystkich wykonawców</w:t>
      </w:r>
      <w:r w:rsidRPr="0024634D">
        <w:cr/>
        <w:t>4. Modyfikacja treści specyfikacji warunków zamówienia:</w:t>
      </w:r>
      <w:r w:rsidRPr="0024634D">
        <w:cr/>
        <w:t>1)</w:t>
      </w:r>
      <w:r w:rsidRPr="0024634D">
        <w:tab/>
        <w:t>W uzasadnionych przypadkach zamawiający może przed upływem terminu składania ofert zmodyfikować treść specyfikacji warunków zamówienia.</w:t>
      </w:r>
      <w:r w:rsidRPr="0024634D">
        <w:cr/>
        <w:t>2)</w:t>
      </w:r>
      <w:r w:rsidRPr="0024634D">
        <w:tab/>
        <w:t>Wprowadzone w ten sposób modyfikacje, uzupełnienia i ustalenia lub zmiany, w tym zmiany terminów zamieszczone zostaną na stronie internetowej</w:t>
      </w:r>
    </w:p>
    <w:p w:rsidR="00CD072E" w:rsidRDefault="00CD072E" w:rsidP="00CD072E">
      <w:pPr>
        <w:jc w:val="both"/>
      </w:pPr>
      <w:r w:rsidRPr="0024634D">
        <w:t>3)</w:t>
      </w:r>
      <w:r w:rsidRPr="0024634D">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24634D">
        <w:cr/>
      </w:r>
      <w:r w:rsidRPr="0024634D">
        <w:cr/>
      </w:r>
      <w:r w:rsidRPr="00F0147A">
        <w:rPr>
          <w:rStyle w:val="Nagwek1Znak"/>
        </w:rPr>
        <w:t>IX. Wymagania dotyczące wadium</w:t>
      </w:r>
      <w:r w:rsidRPr="00F0147A">
        <w:rPr>
          <w:rStyle w:val="Nagwek1Znak"/>
        </w:rPr>
        <w:cr/>
      </w:r>
      <w:r w:rsidRPr="0024634D">
        <w:t>1. Zamawiający nie wymaga wniesienia wadium.</w:t>
      </w:r>
      <w:r w:rsidRPr="0024634D">
        <w:cr/>
      </w:r>
      <w:r w:rsidRPr="0024634D">
        <w:cr/>
      </w:r>
      <w:r w:rsidRPr="00F0147A">
        <w:rPr>
          <w:rStyle w:val="Nagwek1Znak"/>
        </w:rPr>
        <w:t>X. Termin związania ofertą</w:t>
      </w:r>
      <w:r w:rsidRPr="00F0147A">
        <w:rPr>
          <w:rStyle w:val="Nagwek1Znak"/>
        </w:rPr>
        <w:cr/>
      </w:r>
      <w:r w:rsidRPr="0024634D">
        <w:t>1. Bieg terminu związania ofertą rozpoczyna się wraz z upływem terminu składania ofert.</w:t>
      </w:r>
      <w:r w:rsidRPr="0024634D">
        <w:cr/>
        <w:t>2. Wykonawca pozostaje związany ofertą przez okres 30 dni od upływu terminu składania ofert</w:t>
      </w:r>
      <w:r>
        <w:t>.</w:t>
      </w:r>
    </w:p>
    <w:p w:rsidR="00CD072E" w:rsidRDefault="00CD072E" w:rsidP="00CD072E">
      <w:pPr>
        <w:jc w:val="both"/>
      </w:pPr>
      <w:r w:rsidRPr="0024634D">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5. Przedłużenie terminu związania ofertą może nastąpić wraz z przedłużeniem okresu ważności wadium albo, jeżeli nie jest to możliwe, z wniesieniem nowego wadium na przedłużony okres związania ofertą.</w:t>
      </w:r>
      <w:r w:rsidRPr="0024634D">
        <w:cr/>
      </w:r>
      <w:r w:rsidRPr="0024634D">
        <w:cr/>
      </w:r>
      <w:r w:rsidRPr="00F0147A">
        <w:rPr>
          <w:rStyle w:val="Nagwek1Znak"/>
        </w:rPr>
        <w:t>XI. Opis sposobu przygotowania oferty</w:t>
      </w:r>
      <w:r w:rsidRPr="00F0147A">
        <w:rPr>
          <w:rStyle w:val="Nagwek1Znak"/>
        </w:rPr>
        <w:cr/>
      </w:r>
      <w:r w:rsidRPr="0024634D">
        <w:t>1. Forma oferty oraz oświadczenia:</w:t>
      </w:r>
      <w:r w:rsidRPr="0024634D">
        <w:cr/>
        <w:t>1)</w:t>
      </w:r>
      <w:r w:rsidRPr="0024634D">
        <w:tab/>
        <w:t xml:space="preserve">Ofertę oraz wszystkie załączniki składa się pod rygorem nieważności w formie elektronicznej lub w postaci elektronicznej opatrzonej podpisem zaufanym lub podpisem osobistym. </w:t>
      </w:r>
      <w:r w:rsidRPr="0024634D">
        <w:cr/>
        <w:t>2)</w:t>
      </w:r>
      <w:r w:rsidRPr="0024634D">
        <w:tab/>
        <w:t>Wykonawca składa ofertę za  pośrednictwem Platformy zamówieniowej</w:t>
      </w:r>
      <w:r>
        <w:t xml:space="preserve"> </w:t>
      </w:r>
      <w:r w:rsidR="00F0147A" w:rsidRPr="00F0147A">
        <w:t xml:space="preserve">https://ezamowienia.gov.pl/ </w:t>
      </w:r>
      <w:r w:rsidRPr="0024634D">
        <w:cr/>
        <w:t>3)</w:t>
      </w:r>
      <w:r w:rsidRPr="0024634D">
        <w:tab/>
        <w:t xml:space="preserve">Oferta powinna być sporządzona w języku polskim, z zachowaniem postaci elektronicznej w formatach dopuszczonych odpowiednimi przepisami prawa tj. m.in.:  PDF, DOC, DOCX, RTF, </w:t>
      </w:r>
      <w:r w:rsidRPr="0024634D">
        <w:lastRenderedPageBreak/>
        <w:t xml:space="preserve">XPS, ODT i podpisana kwalifikowanym podpisem elektronicznym, podpisem zaufanym lub podpisem osobistym.  Ze względów technicznych rozmiar przesyłanych plików nie może przekraczać </w:t>
      </w:r>
      <w:r>
        <w:t>150</w:t>
      </w:r>
      <w:r w:rsidRPr="0024634D">
        <w:t xml:space="preserve"> MB.</w:t>
      </w:r>
      <w:r w:rsidRPr="0024634D">
        <w:cr/>
        <w:t>4)</w:t>
      </w:r>
      <w:r w:rsidRPr="0024634D">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24634D">
        <w:cr/>
        <w:t>6)</w:t>
      </w:r>
      <w:r w:rsidRPr="0024634D">
        <w:tab/>
        <w:t>Wykonawca może przed upływem terminu do składania ofert zmienić lub wycofać ofertę za  pośrednictwem Platformy zamówieniowej. Po upływie terminu do składania ofert wykonawca nie może skutecznie dokonać zmiany ani wycofać złożonej oferty</w:t>
      </w:r>
      <w:r w:rsidRPr="0024634D">
        <w:cr/>
        <w:t>2. Przygotowanie oferty:</w:t>
      </w:r>
      <w:r w:rsidRPr="0024634D">
        <w:cr/>
        <w:t>1)</w:t>
      </w:r>
      <w:r w:rsidRPr="0024634D">
        <w:tab/>
        <w:t xml:space="preserve">Na ofertę składają się wszystkie oświadczenia i załączniki wymienione w pkt. VII niniejszej specyfikacji. </w:t>
      </w:r>
      <w:r w:rsidRPr="0024634D">
        <w:cr/>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Dokumenty winny być sporządzone zgodnie z zaleceniami oraz przedstawionymi przez zamawiającego wzorcami (załącznikami), zawierać informacje i dane określone w tych dokumentach.</w:t>
      </w:r>
      <w:r w:rsidRPr="0024634D">
        <w:cr/>
        <w:t>8)</w:t>
      </w:r>
      <w:r w:rsidRPr="0024634D">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Pzp.</w:t>
      </w:r>
      <w:r w:rsidRPr="0024634D">
        <w:cr/>
        <w:t>9)</w:t>
      </w:r>
      <w:r w:rsidRPr="0024634D">
        <w:tab/>
        <w:t>W przypadku określonym w art. 225 wykonawca, składając ofertę, informuje zamawiającego, że:</w:t>
      </w:r>
      <w:r w:rsidRPr="0024634D">
        <w:cr/>
        <w:t xml:space="preserve">a) wybór jego oferty będzie prowadził do powstania u zamawiającego obowiązku podatkowego; </w:t>
      </w:r>
      <w:r w:rsidRPr="0024634D">
        <w:cr/>
        <w:t xml:space="preserve">b) wskazuje nazwy (rodzaju) towaru lub usługi, których dostawa lub świadczenie będą prowadziły do powstania obowiązku podatkowego; </w:t>
      </w:r>
      <w:r w:rsidRPr="0024634D">
        <w:cr/>
        <w:t xml:space="preserve">c) wskazuje wartości towaru lub usługi objętego obowiązkiem podatkowym zamawiającego, bez kwoty podatku; </w:t>
      </w:r>
      <w:r w:rsidRPr="0024634D">
        <w:cr/>
        <w:t>d) wskazuje stawki podatku od towarów i usług, która zgodnie z wiedzą wykonawcy, będzie miała zastosowanie.</w:t>
      </w:r>
      <w:r w:rsidRPr="0024634D">
        <w:cr/>
        <w:t xml:space="preserve">3. Postanowienia dotyczące wnoszenia oferty wspólnej przez dwa lub więcej podmioty gospodarcze </w:t>
      </w:r>
      <w:r w:rsidRPr="0024634D">
        <w:lastRenderedPageBreak/>
        <w:t>(konsorcja/ spółki cywilne):</w:t>
      </w:r>
      <w:r w:rsidRPr="0024634D">
        <w:cr/>
        <w:t>1)</w:t>
      </w:r>
      <w:r w:rsidRPr="0024634D">
        <w:tab/>
        <w:t>Wykonawcy mogą wspólnie ubiegać się o udzielenie zamówienia.</w:t>
      </w:r>
      <w:r w:rsidRPr="0024634D">
        <w:cr/>
        <w:t>2)</w:t>
      </w:r>
      <w:r w:rsidRPr="0024634D">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24634D">
        <w:cr/>
        <w:t>3)</w:t>
      </w:r>
      <w:r w:rsidRPr="0024634D">
        <w:tab/>
        <w:t>Oferta winna być podpisana przez każdego z wykonawców występujących wspólnie lub przez upoważnionego przedstawiciela.</w:t>
      </w:r>
      <w:r w:rsidRPr="0024634D">
        <w:cr/>
        <w:t>4)</w:t>
      </w:r>
      <w:r w:rsidRPr="0024634D">
        <w:tab/>
        <w:t>Wykonawcy wspólnie ubiegający się o udzielenie zamówienia ponoszą solidarną odpowiedzialność za wykonanie umowy.</w:t>
      </w:r>
      <w:r w:rsidRPr="0024634D">
        <w:cr/>
        <w:t>5)</w:t>
      </w:r>
      <w:r w:rsidRPr="0024634D">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24634D">
        <w:cr/>
        <w:t>6)</w:t>
      </w:r>
      <w:r w:rsidRPr="0024634D">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24634D">
        <w:cr/>
        <w:t>4. Postanowienia dotyczące prowadzenia przez Zamawiającego wyjaśnień w toku badania i oceny ofert:</w:t>
      </w:r>
      <w:r w:rsidRPr="0024634D">
        <w:cr/>
        <w:t>1) Zamawiający może wezwać wykonawców do złożenia, uzupełnienia, poprawienia lub uzupełnienia oświadczenia wykonawcy, podmiotowych środków dowodowych, innych dokumentów lub oświadczeń na zasadach określonych w art. 128 ustawy Pzp.</w:t>
      </w:r>
      <w:r w:rsidRPr="0024634D">
        <w:cr/>
        <w:t xml:space="preserve">2) Zamawiający poprawia w ofercie oczywiste omyłki pisarskie oraz oczywiste omyłki rachunkowe, z uwzględnieniem konsekwencji rachunkowych dokonanych poprawek, niezwłocznie </w:t>
      </w:r>
      <w:r w:rsidRPr="002D61C4">
        <w:t xml:space="preserve">zawiadamiając </w:t>
      </w:r>
      <w:r w:rsidRPr="0024634D">
        <w:t>o tym wykonawcę, którego oferta została poprawiona.</w:t>
      </w:r>
      <w:r w:rsidRPr="0024634D">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w:t>
      </w:r>
      <w:r>
        <w:t>j ceny lub kosztu tej oferty.</w:t>
      </w:r>
      <w:r>
        <w:cr/>
        <w:t>5</w:t>
      </w:r>
      <w:r w:rsidRPr="0024634D">
        <w:t>. Postanowienia dotyczące przetwarzania danych osobowych:</w:t>
      </w:r>
      <w:r w:rsidRPr="0024634D">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24634D">
        <w:cr/>
      </w:r>
      <w:r w:rsidRPr="0024634D">
        <w:lastRenderedPageBreak/>
        <w:t xml:space="preserve">2) Administratorem danych osobowych jest </w:t>
      </w:r>
      <w:r w:rsidR="00984197" w:rsidRPr="00984197">
        <w:t>INSTYTUT BADAŃ SYSTEMOWYCH POLSKIEJ AKADEMII NAUK ul. Newelska 6, 01-447 Warszawa</w:t>
      </w:r>
      <w:r w:rsidRPr="0024634D">
        <w:t xml:space="preserve">. </w:t>
      </w:r>
      <w:r w:rsidR="00984197" w:rsidRPr="0024634D">
        <w:t>Podstaw</w:t>
      </w:r>
      <w:r w:rsidR="00984197">
        <w:t>ę</w:t>
      </w:r>
      <w:r w:rsidR="00984197" w:rsidRPr="0024634D">
        <w:t xml:space="preserve"> </w:t>
      </w:r>
      <w:r w:rsidRPr="0024634D">
        <w:t xml:space="preserve">prawną przetwarzania danych osobowych stanowi ustawa Prawo zamówień publicznych </w:t>
      </w:r>
      <w:r w:rsidR="00984197">
        <w:t xml:space="preserve">oraz </w:t>
      </w:r>
      <w:r w:rsidRPr="0024634D">
        <w:t>wydane na jej podstawie akty wykonawcze, a także ustawa o narodowym zasobie archiwalnym i archiwach.  Inspektorem ochrony danych osobowych jest</w:t>
      </w:r>
      <w:r>
        <w:t xml:space="preserve"> Pan </w:t>
      </w:r>
      <w:r w:rsidR="00F0147A">
        <w:t>Michał Tuz</w:t>
      </w:r>
      <w:r>
        <w:t xml:space="preserve">, adres email </w:t>
      </w:r>
      <w:r w:rsidR="00B77D55">
        <w:t>iod@ibspan.waw.pl</w:t>
      </w:r>
    </w:p>
    <w:p w:rsidR="00CD072E" w:rsidRDefault="00CD072E" w:rsidP="00CD072E">
      <w:pPr>
        <w:jc w:val="both"/>
        <w:rPr>
          <w:b/>
        </w:rPr>
      </w:pPr>
      <w:r>
        <w:t xml:space="preserve"> </w:t>
      </w:r>
      <w:r w:rsidRPr="0024634D">
        <w:t xml:space="preserve">3) Dane osobowe będą przetwarzane, z uwzględnieniem przepisów prawa, w celu: </w:t>
      </w:r>
      <w:r w:rsidRPr="0024634D">
        <w:cr/>
        <w:t>a)</w:t>
      </w:r>
      <w:r w:rsidRPr="0024634D">
        <w:tab/>
        <w:t>przeprowadzenie postępowania o udzielenie zamówienia publicznego,</w:t>
      </w:r>
      <w:r w:rsidRPr="0024634D">
        <w:cr/>
        <w:t>b)</w:t>
      </w:r>
      <w:r w:rsidRPr="0024634D">
        <w:tab/>
        <w:t>zawarcia i realizacji umowy z wyłonionym w niniejszym postępowaniu wykonawcą,</w:t>
      </w:r>
      <w:r w:rsidRPr="0024634D">
        <w:cr/>
        <w:t>c)</w:t>
      </w:r>
      <w:r w:rsidRPr="0024634D">
        <w:tab/>
        <w:t>dokonania rozliczenia i płatności związanych z realizacją umowy,</w:t>
      </w:r>
      <w:r w:rsidRPr="0024634D">
        <w:cr/>
        <w:t>d)</w:t>
      </w:r>
      <w:r w:rsidRPr="0024634D">
        <w:tab/>
        <w:t>przeprowadzenie ewentualnych postępowań kontrolnych i / lub audytu przez komórki Zamawiającego i inne uprawnione podmioty,</w:t>
      </w:r>
      <w:r w:rsidRPr="0024634D">
        <w:cr/>
        <w:t>e)</w:t>
      </w:r>
      <w:r w:rsidRPr="0024634D">
        <w:tab/>
        <w:t>udostępnienie dokumentacji postępowania i zawartej umowy jako informacji publicznej,</w:t>
      </w:r>
      <w:r w:rsidRPr="0024634D">
        <w:cr/>
        <w:t>f)</w:t>
      </w:r>
      <w:r w:rsidRPr="0024634D">
        <w:tab/>
        <w:t>archiwizacji postępowania.</w:t>
      </w:r>
      <w:r w:rsidRPr="0024634D">
        <w:cr/>
        <w:t>4) Dane osobowe będą ujawniane wykonawcom oraz wszystkim zainteresowanym.</w:t>
      </w:r>
      <w:r w:rsidRPr="0024634D">
        <w:cr/>
        <w:t>5) Dane osobowe będą przechowywane przez okres obowiązywania umowy a następnie przez okres co najmniej 5 lat zgodnie z przepisami dotyczącymi archiwizacji. Dotyczy to wszystkich uczestników postępowania.</w:t>
      </w:r>
      <w:r w:rsidRPr="0024634D">
        <w:cr/>
        <w:t xml:space="preserve">6) Osobie, której dane dotyczą przysługuje na warunkach określonych w przepisach Rozporządzenia RODO: </w:t>
      </w:r>
      <w:r w:rsidRPr="0024634D">
        <w:cr/>
        <w:t>a)</w:t>
      </w:r>
      <w:r w:rsidRPr="0024634D">
        <w:tab/>
        <w:t xml:space="preserve">prawo dostępu do danych (art. 15), </w:t>
      </w:r>
      <w:r w:rsidRPr="0024634D">
        <w:cr/>
        <w:t>b)</w:t>
      </w:r>
      <w:r w:rsidRPr="0024634D">
        <w:tab/>
        <w:t>prawo sprostowania danych (art. 16),</w:t>
      </w:r>
      <w:r w:rsidRPr="0024634D">
        <w:cr/>
        <w:t>c)</w:t>
      </w:r>
      <w:r w:rsidRPr="0024634D">
        <w:tab/>
        <w:t>prawo do usunięcia danych (art. 17),</w:t>
      </w:r>
      <w:r w:rsidRPr="0024634D">
        <w:cr/>
        <w:t>d)</w:t>
      </w:r>
      <w:r w:rsidRPr="0024634D">
        <w:tab/>
        <w:t xml:space="preserve">prawo do ograniczenia przetwarzania danych (art. 18). </w:t>
      </w:r>
      <w:r w:rsidRPr="0024634D">
        <w:cr/>
        <w:t>e)</w:t>
      </w:r>
      <w:r w:rsidRPr="0024634D">
        <w:tab/>
        <w:t xml:space="preserve">prawo wniesienia skargi do organu nadzorczego. </w:t>
      </w:r>
      <w:r w:rsidRPr="0024634D">
        <w:cr/>
        <w:t>7) Osobie, której dane dotyczą nie przysługuje:</w:t>
      </w:r>
      <w:r w:rsidRPr="0024634D">
        <w:cr/>
        <w:t>a)</w:t>
      </w:r>
      <w:r w:rsidRPr="0024634D">
        <w:tab/>
        <w:t>prawo do usunięcia danych osobowych, "prawo do bycia zapomnianym" w związku z art. 17 ust. 3 lit. b, d lub e Rozporządzenia RODO,</w:t>
      </w:r>
      <w:r w:rsidRPr="0024634D">
        <w:cr/>
        <w:t>b)</w:t>
      </w:r>
      <w:r w:rsidRPr="0024634D">
        <w:tab/>
        <w:t>prawo do przenoszenia danych osobowych, o którym mowa w art. 20 Rozporządzenia RODO,</w:t>
      </w:r>
      <w:r w:rsidRPr="0024634D">
        <w:cr/>
        <w:t>c)</w:t>
      </w:r>
      <w:r w:rsidRPr="0024634D">
        <w:tab/>
        <w:t xml:space="preserve">prawo sprzeciwu, o którym mowa w art. 21 Rozporządzenia RODO, </w:t>
      </w:r>
      <w:r w:rsidRPr="0024634D">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24634D">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24634D">
        <w:cr/>
        <w:t>10) Wykonawca pozyskując dane osobowe na potrzeby sporządzenia oferty zobowiązany jest wypełnić obowiązki wynikające m. in. z art 13 i 14 Rozporządzenia RODO. Wykonawca składając ofertę składa oświadczenie dotyczące przetwarzania danych osobowych.</w:t>
      </w:r>
      <w:r w:rsidRPr="0024634D">
        <w:cr/>
      </w:r>
      <w:r w:rsidRPr="0024634D">
        <w:cr/>
      </w:r>
      <w:r w:rsidRPr="00B77D55">
        <w:rPr>
          <w:rStyle w:val="Nagwek1Znak"/>
        </w:rPr>
        <w:t>XII. Miejsce i termin składania i otwarcia ofert</w:t>
      </w:r>
      <w:r w:rsidRPr="00B77D55">
        <w:rPr>
          <w:rStyle w:val="Nagwek1Znak"/>
        </w:rPr>
        <w:cr/>
      </w:r>
      <w:r w:rsidRPr="0024634D">
        <w:t xml:space="preserve">1. Oferty należy składać do dnia: </w:t>
      </w:r>
      <w:r w:rsidR="00CA1E29">
        <w:t>2023.12.28</w:t>
      </w:r>
      <w:r w:rsidRPr="0024634D">
        <w:t xml:space="preserve"> do godz. </w:t>
      </w:r>
      <w:r>
        <w:t>1</w:t>
      </w:r>
      <w:r w:rsidR="00B77D55">
        <w:t>2</w:t>
      </w:r>
      <w:r>
        <w:t>:</w:t>
      </w:r>
      <w:r w:rsidR="00B77D55">
        <w:t>00</w:t>
      </w:r>
      <w:r w:rsidRPr="0024634D">
        <w:cr/>
        <w:t>2. Wykonawca może, przed upływem terminu do składania ofert, zmienić lub wycofać ofertę.</w:t>
      </w:r>
      <w:r w:rsidRPr="0024634D">
        <w:cr/>
        <w:t xml:space="preserve">3. Złożenie, zmiana, jak i wycofanie oferty następuje zgodnie z postanowieniami pkt. XI niniejszej SIWZ </w:t>
      </w:r>
      <w:r w:rsidRPr="0024634D">
        <w:cr/>
        <w:t>3. Oferty zostaną otwarte dnia:</w:t>
      </w:r>
      <w:r>
        <w:t xml:space="preserve">  </w:t>
      </w:r>
      <w:r w:rsidRPr="0024634D">
        <w:t xml:space="preserve"> </w:t>
      </w:r>
      <w:r w:rsidR="00CA1E29">
        <w:t>2023.12.28</w:t>
      </w:r>
      <w:r w:rsidRPr="0024634D">
        <w:t xml:space="preserve">, o godz. </w:t>
      </w:r>
      <w:r>
        <w:t>1</w:t>
      </w:r>
      <w:r w:rsidR="00B77D55">
        <w:t>2</w:t>
      </w:r>
      <w:r>
        <w:t>:</w:t>
      </w:r>
      <w:r w:rsidR="00B77D55">
        <w:t>15</w:t>
      </w:r>
      <w:r w:rsidRPr="0024634D">
        <w:t xml:space="preserve"> </w:t>
      </w:r>
      <w:r w:rsidRPr="0024634D">
        <w:cr/>
      </w:r>
      <w:r w:rsidRPr="0024634D">
        <w:cr/>
      </w:r>
      <w:r w:rsidRPr="00B77D55">
        <w:rPr>
          <w:rStyle w:val="Nagwek1Znak"/>
        </w:rPr>
        <w:t>XIII. Opis sposobu obliczenia ceny.</w:t>
      </w:r>
    </w:p>
    <w:p w:rsidR="00CD072E" w:rsidRDefault="00CD072E" w:rsidP="00CD072E">
      <w:pPr>
        <w:jc w:val="both"/>
      </w:pPr>
      <w:r w:rsidRPr="0024634D">
        <w:lastRenderedPageBreak/>
        <w:t>Cena oferty uwzględnia wszystkie zobowiązania, musi być podana w PLN cyfrowo i słownie, z wyodrębnieniem należnego podatku VAT - jeżeli występuje.</w:t>
      </w:r>
      <w:r w:rsidRPr="0024634D">
        <w:cr/>
        <w:t xml:space="preserve">Cena podana w ofercie winna obejmować wszystkie koszty i składniki związane z wykonaniem zamówienia oraz warunkami stawianymi przez zamawiającego. </w:t>
      </w:r>
      <w:r w:rsidRPr="0024634D">
        <w:cr/>
        <w:t>Cena może być tylko jedna za oferowany przedmiot zamówienia, nie dopuszcza się wariantowości cen.</w:t>
      </w:r>
      <w:r w:rsidRPr="0024634D">
        <w:cr/>
        <w:t>Cena nie ulega zmianie przez okres ważności oferty (związania ofertą).</w:t>
      </w:r>
      <w:r w:rsidRPr="0024634D">
        <w:cr/>
        <w:t xml:space="preserve">Cenę za wykonanie przedmiotu zamówienia należy przedstawić w "Formularzu ofertowym" stanowiącym załącznik do niniejszej specyfikacji istotnych warunków zamówienia. </w:t>
      </w:r>
      <w:r w:rsidRPr="0024634D">
        <w:cr/>
      </w:r>
      <w:r w:rsidR="000C56DE" w:rsidRPr="0024634D">
        <w:t xml:space="preserve"> </w:t>
      </w:r>
      <w:r w:rsidRPr="0024634D">
        <w:cr/>
      </w:r>
      <w:r w:rsidRPr="00B77D55">
        <w:rPr>
          <w:rStyle w:val="Nagwek1Znak"/>
        </w:rPr>
        <w:t>XIV. Opis kryteriów, którymi zamawiający będzie się kierował przy wyborze oferty</w:t>
      </w:r>
      <w:r w:rsidRPr="00B77D55">
        <w:rPr>
          <w:rStyle w:val="Nagwek1Znak"/>
        </w:rPr>
        <w:cr/>
      </w:r>
      <w:r w:rsidRPr="0024634D">
        <w:t>1. Kryteria oceny ofert - zamawiający uzna oferty za spełniające wymagania i przyjmie do szczegółowego rozpatrywania, jeżeli:</w:t>
      </w:r>
      <w:r w:rsidRPr="0024634D">
        <w:cr/>
        <w:t>1.1.</w:t>
      </w:r>
      <w:r w:rsidRPr="0024634D">
        <w:tab/>
        <w:t>oferta, spełnia wymagania określone niniejszą specyfikacją,</w:t>
      </w:r>
      <w:r w:rsidRPr="0024634D">
        <w:cr/>
        <w:t>1.2.</w:t>
      </w:r>
      <w:r w:rsidRPr="0024634D">
        <w:tab/>
        <w:t>oferta została złożona, w określonym przez zamawiającego terminie,</w:t>
      </w:r>
      <w:r w:rsidRPr="0024634D">
        <w:cr/>
        <w:t>1.3.</w:t>
      </w:r>
      <w:r w:rsidRPr="0024634D">
        <w:tab/>
        <w:t>wykonawca przedstawił ofertę zgodną co do treści z wymaganiami zamawiającego.</w:t>
      </w:r>
      <w:r w:rsidRPr="0024634D">
        <w:cr/>
        <w:t>2. Kryteria oceny ofert - stosowanie matematycznych obliczeń przy ocenie ofert, stanowi podstawową zasadę oceny ofert, które oceniane będą w odniesieniu do najkorzystniejszych warunków przedstawiony</w:t>
      </w:r>
      <w:r>
        <w:t xml:space="preserve">ch przez wykonawców w zakresie </w:t>
      </w:r>
      <w:r w:rsidRPr="0024634D">
        <w:t xml:space="preserve"> kryterium.</w:t>
      </w:r>
      <w:r w:rsidRPr="0024634D">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24634D">
        <w:cr/>
        <w:t xml:space="preserve">4. Wybór oferty zostanie dokonany w oparciu o przyjęte w niniejszym postępowaniu kryteria oceny ofert przedstawione poniżej. </w:t>
      </w:r>
      <w:r w:rsidRPr="0024634D">
        <w:cr/>
        <w:t>Nazwa kryterium</w:t>
      </w:r>
      <w:r>
        <w:t xml:space="preserve"> Cena</w:t>
      </w:r>
      <w:r w:rsidRPr="0024634D">
        <w:tab/>
      </w:r>
      <w:r>
        <w:t xml:space="preserve">- </w:t>
      </w:r>
      <w:r w:rsidRPr="0024634D">
        <w:t>Waga kryterium</w:t>
      </w:r>
      <w:r>
        <w:t xml:space="preserve"> 100%</w:t>
      </w:r>
      <w:r w:rsidRPr="0024634D">
        <w:tab/>
      </w:r>
      <w:r w:rsidRPr="0024634D">
        <w:cr/>
      </w:r>
      <w:r>
        <w:t>5.P</w:t>
      </w:r>
      <w:r w:rsidRPr="0024634D">
        <w:t>ostanowienia dot. kryterium cena:</w:t>
      </w:r>
      <w:r w:rsidRPr="0024634D">
        <w:cr/>
        <w:t>Punkty w tym kryterium zostaną przyznane według wzoru:</w:t>
      </w:r>
      <w:r w:rsidRPr="0024634D">
        <w:cr/>
        <w:t xml:space="preserve">C = (C min/C o) </w:t>
      </w:r>
    </w:p>
    <w:p w:rsidR="00B77D55" w:rsidRDefault="00CD072E" w:rsidP="00CD072E">
      <w:pPr>
        <w:jc w:val="both"/>
      </w:pPr>
      <w:r w:rsidRPr="0024634D">
        <w:t>gdzie:</w:t>
      </w:r>
      <w:r w:rsidRPr="0024634D">
        <w:cr/>
        <w:t>C min- najniższa cena brutto z ocenianych ofert (zł)</w:t>
      </w:r>
      <w:r w:rsidRPr="0024634D">
        <w:cr/>
        <w:t>C o - cena brutto określo</w:t>
      </w:r>
      <w:r>
        <w:t>na w ocenianej ofercie (zł)</w:t>
      </w:r>
      <w:r>
        <w:cr/>
        <w:t>6</w:t>
      </w:r>
      <w:r w:rsidRPr="0024634D">
        <w:t xml:space="preserve">.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r w:rsidRPr="0024634D">
        <w:cr/>
      </w:r>
      <w:r>
        <w:t>7</w:t>
      </w:r>
      <w:r w:rsidRPr="0024634D">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Pr="0024634D">
        <w:cr/>
        <w:t>Realizacja zamówienia zostanie powierzona wykonawcy, którego oferta uz</w:t>
      </w:r>
      <w:r>
        <w:t xml:space="preserve">yska najwyższą ilość punktów </w:t>
      </w:r>
      <w:r>
        <w:cr/>
        <w:t>8</w:t>
      </w:r>
      <w:r w:rsidRPr="0024634D">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t>yć zgodnie z tymi przepisami.</w:t>
      </w:r>
      <w:r>
        <w:cr/>
        <w:t>9</w:t>
      </w:r>
      <w:r w:rsidRPr="0024634D">
        <w:t>. Zamawiający nie przewiduje przeprowadzenia aukcji elektronicznej w celu wyboru najkorzystniejszej spośród ofert uznanych za ważne,</w:t>
      </w:r>
      <w:r w:rsidRPr="0024634D">
        <w:cr/>
      </w:r>
      <w:r w:rsidR="00B77D55">
        <w:t>10. Punktacja będzie obliczona z dokładnością do dwóch miejsc po przecinku.</w:t>
      </w:r>
    </w:p>
    <w:p w:rsidR="00B77D55" w:rsidRPr="0024634D" w:rsidRDefault="00CD072E" w:rsidP="00B77D55">
      <w:pPr>
        <w:jc w:val="both"/>
      </w:pPr>
      <w:r w:rsidRPr="0024634D">
        <w:lastRenderedPageBreak/>
        <w:cr/>
      </w:r>
      <w:r w:rsidRPr="00B77D55">
        <w:rPr>
          <w:rStyle w:val="Nagwek1Znak"/>
        </w:rPr>
        <w:t>XV. Informacja o formalnościach, jakie powinny zostać dopełnione po wyborze oferty w celu zawarcia umowy w sprawie zamówienia publicznego</w:t>
      </w:r>
      <w:r w:rsidRPr="009F12D7">
        <w:rPr>
          <w:b/>
        </w:rPr>
        <w:cr/>
      </w:r>
      <w:r w:rsidRPr="0024634D">
        <w:t xml:space="preserve">1. Zamawiający podpisze umowę z wykonawcą, który przedłoży najkorzystniejszą ofertę. </w:t>
      </w:r>
      <w:r w:rsidRPr="0024634D">
        <w:cr/>
        <w:t xml:space="preserve">2. Zamawiający niezwłocznie poinformuje wszystkich wykonawców o wyborze najkorzystniejszej oferty, podając w szczególności: </w:t>
      </w:r>
      <w:r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24634D">
        <w:cr/>
        <w:t xml:space="preserve">2) informację o wykonawcach, których oferty zostały odrzucone, </w:t>
      </w:r>
      <w:r w:rsidRPr="0024634D">
        <w:cr/>
        <w:t>3. Zawiadomienie o wyborze najkorzystniejszej oferty zawierać będzie uzasadnienie faktyczne i prawne oraz zamieszczone zostanie na stronie internetowej</w:t>
      </w:r>
      <w:r w:rsidR="00B77D55">
        <w:t>.</w:t>
      </w:r>
    </w:p>
    <w:p w:rsidR="00CD072E" w:rsidRDefault="00CD072E" w:rsidP="00CD072E">
      <w:pPr>
        <w:ind w:right="57"/>
        <w:jc w:val="both"/>
        <w:rPr>
          <w:color w:val="C00000"/>
        </w:rPr>
      </w:pPr>
      <w:r w:rsidRPr="0024634D">
        <w:t xml:space="preserve">4. O unieważnieniu postępowania o udzielenie zamówienia publicznego zamawiający zawiadomi równocześnie wszystkich wykonawców, którzy złożyli oferty podając uzasadnienie faktyczne i prawne.. </w:t>
      </w:r>
      <w:r w:rsidRPr="0024634D">
        <w:cr/>
        <w:t>Informacja o unieważnieniu postępowania zamieszczona również zostanie na stronie internetowej</w:t>
      </w:r>
      <w:r w:rsidRPr="0024634D">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24634D">
        <w:cr/>
        <w:t>6. Umowa zostanie zawarta w formie pisemnej w terminie nie krótszym niż:</w:t>
      </w:r>
      <w:r w:rsidRPr="0024634D">
        <w:cr/>
        <w:t>1)</w:t>
      </w:r>
      <w:r w:rsidRPr="0024634D">
        <w:tab/>
        <w:t>5 dni od dnia przesłania zawiadomienia o wyborze najkorzystniejszej oferty, jeżeli zostało ono przesłane przy użyciu środków komunikacji elektronicznej , lub</w:t>
      </w:r>
      <w:r w:rsidRPr="0024634D">
        <w:cr/>
        <w:t>2)</w:t>
      </w:r>
      <w:r w:rsidRPr="0024634D">
        <w:tab/>
        <w:t>10 dni od dnia przesłania zawiadomienia o wyborze najkorzystniejszej oferty, jeżeli zostało ono przesłane w inny sposób niż określono w ppkt. 1),</w:t>
      </w:r>
      <w:r w:rsidRPr="0024634D">
        <w:cr/>
      </w:r>
      <w:r w:rsidRPr="00F45CF2">
        <w:t>3)</w:t>
      </w:r>
      <w:r w:rsidRPr="00F45CF2">
        <w:tab/>
        <w:t>W przypadku gdy, w postępowaniu złożona została tylko jedna oferta możliwe jest zawarcie umowy przed upływem ww. terminów.</w:t>
      </w:r>
    </w:p>
    <w:p w:rsidR="00CD072E" w:rsidRDefault="00CD072E" w:rsidP="00CD072E">
      <w:pPr>
        <w:ind w:right="57"/>
        <w:jc w:val="both"/>
      </w:pPr>
      <w:r w:rsidRPr="0024634D">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t>9. Zamawiający przewiduje możliwość unieważnienia postępowania o udzielenie zamówienia na podstawie art. 257 ustawy Pzp. jeżeli środki, które zamawiający zamierzał przeznaczyć na sfinansowanie całości lub części zamówienia, nie zostaną mu przyznane</w:t>
      </w:r>
      <w:r>
        <w:t>- Nie dotyczy .</w:t>
      </w:r>
      <w:r w:rsidRPr="00A74DCC">
        <w:rPr>
          <w:color w:val="C00000"/>
        </w:rPr>
        <w:t xml:space="preserve"> </w:t>
      </w:r>
      <w:r w:rsidRPr="0024634D">
        <w:cr/>
      </w:r>
      <w:r w:rsidRPr="0024634D">
        <w:cr/>
      </w:r>
      <w:r w:rsidRPr="00B77D55">
        <w:rPr>
          <w:rStyle w:val="Nagwek1Znak"/>
        </w:rPr>
        <w:t xml:space="preserve">XVI. Wymagania dotyczące zabezpieczenia należytego wykonania umowy </w:t>
      </w:r>
      <w:r w:rsidRPr="00B77D55">
        <w:rPr>
          <w:rStyle w:val="Nagwek1Znak"/>
        </w:rPr>
        <w:cr/>
      </w:r>
      <w:r w:rsidRPr="0024634D">
        <w:t xml:space="preserve">1. Zamawiający nie przewiduje wniesienia zabezpieczenia należytego wykonania umowy </w:t>
      </w:r>
      <w:r w:rsidRPr="0024634D">
        <w:cr/>
      </w:r>
      <w:r w:rsidRPr="0024634D">
        <w:cr/>
      </w:r>
      <w:r w:rsidR="00B77D55">
        <w:br w:type="page"/>
      </w:r>
      <w:r w:rsidRPr="00B77D55">
        <w:rPr>
          <w:rStyle w:val="Nagwek1Znak"/>
        </w:rPr>
        <w:lastRenderedPageBreak/>
        <w:t>XVII. Pouczenie o środkach ochrony prawnej.</w:t>
      </w:r>
      <w:r w:rsidRPr="00B77D55">
        <w:rPr>
          <w:rStyle w:val="Nagwek1Znak"/>
        </w:rPr>
        <w:cr/>
      </w:r>
      <w:r w:rsidRPr="0024634D">
        <w:t>1.</w:t>
      </w:r>
      <w:r w:rsidRPr="0024634D">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24634D">
        <w:cr/>
        <w:t>2.</w:t>
      </w:r>
      <w:r w:rsidRPr="0024634D">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zamówienia mimo że zamawiający 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5 dni od dnia przesłania informacji o czynności zamawiającego stanowiącej podstawę jego wniesienia, jeżeli zostało ono przesłane przy użyciu środków komunikacji elektronicznej, lub</w:t>
      </w:r>
      <w:r w:rsidRPr="0024634D">
        <w:cr/>
        <w:t>2)</w:t>
      </w:r>
      <w:r w:rsidRPr="0024634D">
        <w:tab/>
        <w:t>10 dni od dnia przesłania informacji o czynności zamawiającego stanowiącej podstawę jego wniesienia, jeżeli zostało ono przesłane w inny sposób niż określono w ppkt. 1),</w:t>
      </w:r>
      <w:r w:rsidRPr="0024634D">
        <w:cr/>
        <w:t>7.</w:t>
      </w:r>
      <w:r w:rsidRPr="0024634D">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r>
      <w:r w:rsidRPr="0024634D">
        <w:cr/>
        <w:t>8.</w:t>
      </w:r>
      <w:r w:rsidRPr="0024634D">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24634D">
        <w:cr/>
        <w:t>9.</w:t>
      </w:r>
      <w:r w:rsidRPr="0024634D">
        <w:tab/>
        <w:t>Jeżeli zamawiający mimo takiego obowiązku nie przesłał wykonawcy zawiadomienia o 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 prawnej", art. od 505 do 590.</w:t>
      </w:r>
      <w:r w:rsidRPr="0024634D">
        <w:cr/>
      </w:r>
      <w:r w:rsidRPr="0024634D">
        <w:cr/>
      </w:r>
      <w:r w:rsidR="00B77D55">
        <w:br w:type="page"/>
      </w:r>
      <w:r w:rsidRPr="00B77D55">
        <w:rPr>
          <w:rStyle w:val="Nagwek1Znak"/>
        </w:rPr>
        <w:lastRenderedPageBreak/>
        <w:t>X</w:t>
      </w:r>
      <w:r w:rsidR="00B77D55">
        <w:rPr>
          <w:rStyle w:val="Nagwek1Znak"/>
        </w:rPr>
        <w:t>VIII.</w:t>
      </w:r>
      <w:r w:rsidRPr="00B77D55">
        <w:rPr>
          <w:rStyle w:val="Nagwek1Znak"/>
        </w:rPr>
        <w:t xml:space="preserve"> Postanowienia końcowe</w:t>
      </w:r>
      <w:r w:rsidRPr="00DD46F6">
        <w:rPr>
          <w:b/>
        </w:rPr>
        <w:cr/>
      </w:r>
      <w:r w:rsidRPr="0024634D">
        <w:t>1. Uczestnicy postępowania mają prawo wglądu do treści protokołu postępowania oraz do załączników do protokołu. Protokół postępowania jest jawny i udostępniany na wniosek.</w:t>
      </w:r>
      <w:r w:rsidRPr="0024634D">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24634D">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24634D">
        <w:cr/>
      </w:r>
      <w:r>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środków komunikacji elektronicznej.</w:t>
      </w:r>
      <w:r w:rsidRPr="0024634D">
        <w:cr/>
        <w:t>5. W sprawach nieuregulowanych zastosowanie mają przepisy ustawy Prawo zamówień publicznych oraz Rozporządzenia Ministra Rozwoju, Pracy i Technologii z dnia 18</w:t>
      </w:r>
      <w:r w:rsidR="000C56DE">
        <w:t>.</w:t>
      </w:r>
      <w:r w:rsidRPr="0024634D">
        <w:t xml:space="preserve">12.2020 w sprawie protokołów postępowania oraz dokumentacji postępowania o udzielenie zamówienia publicznego (Dz. U. z 2020 r. poz. 2434). </w:t>
      </w:r>
      <w:r w:rsidRPr="0024634D">
        <w:cr/>
      </w:r>
      <w:r w:rsidRPr="0024634D">
        <w:cr/>
      </w:r>
      <w:r w:rsidRPr="00B77D55">
        <w:rPr>
          <w:rStyle w:val="Nagwek1Znak"/>
        </w:rPr>
        <w:t>X</w:t>
      </w:r>
      <w:r w:rsidR="00B77D55" w:rsidRPr="00B77D55">
        <w:rPr>
          <w:rStyle w:val="Nagwek1Znak"/>
        </w:rPr>
        <w:t>I</w:t>
      </w:r>
      <w:r w:rsidRPr="00B77D55">
        <w:rPr>
          <w:rStyle w:val="Nagwek1Znak"/>
        </w:rPr>
        <w:t>X. Załączniki</w:t>
      </w:r>
      <w:r w:rsidRPr="00B77D55">
        <w:rPr>
          <w:rStyle w:val="Nagwek1Znak"/>
        </w:rPr>
        <w:cr/>
      </w:r>
      <w:r w:rsidRPr="0024634D">
        <w:t>Załączniki składające się na integralną cześć specyfikacji:</w:t>
      </w:r>
      <w:r w:rsidRPr="0024634D">
        <w:cr/>
      </w:r>
      <w:r>
        <w:t>1.  Wzór Formularza ofertowego - Zał. Nr 1.</w:t>
      </w:r>
    </w:p>
    <w:p w:rsidR="00CD072E" w:rsidRDefault="00CD072E" w:rsidP="00CD072E">
      <w:pPr>
        <w:ind w:right="57"/>
        <w:jc w:val="both"/>
      </w:pPr>
      <w:r>
        <w:t xml:space="preserve">2.  </w:t>
      </w:r>
      <w:r w:rsidR="007A1557">
        <w:t>Oświadczenie dot. braku podstaw wykluczenia - Zał. Nr 2</w:t>
      </w:r>
    </w:p>
    <w:p w:rsidR="007A1557" w:rsidRDefault="007A1557" w:rsidP="007A1557">
      <w:pPr>
        <w:ind w:right="57"/>
        <w:jc w:val="both"/>
      </w:pPr>
      <w:r>
        <w:t>3.  Oświadczenie dot. spełniania warunków postępowania - Zał. Nr 3</w:t>
      </w:r>
    </w:p>
    <w:p w:rsidR="00CD072E" w:rsidRDefault="007A1557" w:rsidP="00CD072E">
      <w:pPr>
        <w:ind w:right="57"/>
        <w:jc w:val="both"/>
      </w:pPr>
      <w:r>
        <w:t>3</w:t>
      </w:r>
      <w:r w:rsidR="00CD072E">
        <w:t xml:space="preserve">.  Istotne postanowienia warunków umowy - Zał. Nr 4 </w:t>
      </w:r>
    </w:p>
    <w:p w:rsidR="004567BD" w:rsidRPr="00802201" w:rsidRDefault="004567BD" w:rsidP="00CD072E">
      <w:pPr>
        <w:pStyle w:val="Body"/>
        <w:spacing w:line="360" w:lineRule="auto"/>
      </w:pPr>
      <w:r>
        <w:br w:type="page"/>
      </w:r>
    </w:p>
    <w:p w:rsidR="004567BD" w:rsidRPr="00802201" w:rsidRDefault="004567BD" w:rsidP="004567BD">
      <w:pPr>
        <w:spacing w:after="120"/>
        <w:jc w:val="right"/>
        <w:rPr>
          <w:rFonts w:ascii="Arial" w:hAnsi="Arial" w:cs="Arial"/>
          <w:i/>
        </w:rPr>
      </w:pPr>
      <w:r w:rsidRPr="00802201">
        <w:rPr>
          <w:rFonts w:ascii="Arial" w:hAnsi="Arial" w:cs="Arial"/>
          <w:i/>
        </w:rPr>
        <w:t xml:space="preserve">ZAŁĄCZNIK NR </w:t>
      </w:r>
      <w:r w:rsidR="00B77D55">
        <w:rPr>
          <w:rFonts w:ascii="Arial" w:hAnsi="Arial" w:cs="Arial"/>
          <w:i/>
        </w:rPr>
        <w:t>1</w:t>
      </w:r>
      <w:r w:rsidRPr="00802201">
        <w:rPr>
          <w:rFonts w:ascii="Arial" w:hAnsi="Arial" w:cs="Arial"/>
          <w:i/>
        </w:rPr>
        <w:t xml:space="preserve"> DO SIWZ</w:t>
      </w:r>
    </w:p>
    <w:p w:rsidR="004567BD" w:rsidRPr="00802201" w:rsidRDefault="004567BD" w:rsidP="004567BD">
      <w:pPr>
        <w:pStyle w:val="Nagwek1"/>
        <w:spacing w:before="0" w:after="0"/>
        <w:rPr>
          <w:rFonts w:cs="Arial"/>
          <w:b w:val="0"/>
          <w:i/>
        </w:rPr>
      </w:pPr>
    </w:p>
    <w:p w:rsidR="004567BD" w:rsidRPr="00802201" w:rsidRDefault="004567BD" w:rsidP="004567BD">
      <w:pPr>
        <w:pStyle w:val="Nagwek1"/>
        <w:spacing w:before="0" w:after="0"/>
        <w:rPr>
          <w:rFonts w:cs="Arial"/>
          <w:b w:val="0"/>
        </w:rPr>
      </w:pPr>
    </w:p>
    <w:p w:rsidR="004567BD" w:rsidRPr="00802201" w:rsidRDefault="004567BD" w:rsidP="004567BD">
      <w:pPr>
        <w:pStyle w:val="Nagwek1"/>
        <w:spacing w:before="0" w:after="0"/>
        <w:jc w:val="center"/>
        <w:rPr>
          <w:rFonts w:cs="Arial"/>
          <w:b w:val="0"/>
        </w:rPr>
      </w:pPr>
      <w:r w:rsidRPr="00802201">
        <w:rPr>
          <w:rFonts w:cs="Arial"/>
        </w:rPr>
        <w:t>FORMULARZ OFERTY</w:t>
      </w:r>
    </w:p>
    <w:p w:rsidR="004567BD" w:rsidRPr="00802201" w:rsidRDefault="004567BD" w:rsidP="004567BD">
      <w:pPr>
        <w:rPr>
          <w:rFonts w:ascii="Arial" w:hAnsi="Arial" w:cs="Arial"/>
          <w:b/>
          <w:sz w:val="32"/>
          <w:szCs w:val="32"/>
        </w:rPr>
      </w:pPr>
    </w:p>
    <w:p w:rsidR="004567BD" w:rsidRPr="00802201" w:rsidRDefault="004567BD" w:rsidP="004567BD">
      <w:pPr>
        <w:rPr>
          <w:rFonts w:ascii="Arial" w:hAnsi="Arial" w:cs="Arial"/>
        </w:rPr>
      </w:pPr>
      <w:r w:rsidRPr="00802201">
        <w:rPr>
          <w:rFonts w:ascii="Arial" w:hAnsi="Arial" w:cs="Arial"/>
        </w:rPr>
        <w:t>/pieczęć Wykonawcy/</w:t>
      </w:r>
    </w:p>
    <w:p w:rsidR="004567BD" w:rsidRPr="00802201" w:rsidRDefault="004567BD" w:rsidP="004567BD">
      <w:pPr>
        <w:pStyle w:val="Tekstpodstawowywcity3"/>
        <w:ind w:left="0"/>
        <w:jc w:val="right"/>
        <w:rPr>
          <w:rFonts w:ascii="Arial" w:hAnsi="Arial" w:cs="Arial"/>
          <w:szCs w:val="24"/>
        </w:rPr>
      </w:pPr>
    </w:p>
    <w:p w:rsidR="004567BD" w:rsidRPr="00802201" w:rsidRDefault="004567BD" w:rsidP="004567BD">
      <w:pPr>
        <w:pStyle w:val="Nagwek"/>
        <w:tabs>
          <w:tab w:val="clear" w:pos="4536"/>
          <w:tab w:val="clear" w:pos="9072"/>
        </w:tabs>
        <w:rPr>
          <w:rFonts w:ascii="Arial" w:hAnsi="Arial" w:cs="Arial"/>
        </w:rPr>
      </w:pPr>
    </w:p>
    <w:p w:rsidR="004567BD" w:rsidRPr="00802201" w:rsidRDefault="004567BD" w:rsidP="004567BD">
      <w:pPr>
        <w:pStyle w:val="Nagwek"/>
        <w:tabs>
          <w:tab w:val="clear" w:pos="4536"/>
          <w:tab w:val="clear" w:pos="9072"/>
        </w:tabs>
        <w:rPr>
          <w:rFonts w:ascii="Arial" w:hAnsi="Arial" w:cs="Arial"/>
        </w:rPr>
      </w:pPr>
    </w:p>
    <w:p w:rsidR="004567BD" w:rsidRPr="00802201" w:rsidRDefault="004567BD" w:rsidP="004567BD">
      <w:pPr>
        <w:pStyle w:val="Nagwek"/>
        <w:tabs>
          <w:tab w:val="clear" w:pos="4536"/>
          <w:tab w:val="clear" w:pos="9072"/>
        </w:tabs>
        <w:jc w:val="center"/>
        <w:rPr>
          <w:rFonts w:ascii="Arial" w:hAnsi="Arial" w:cs="Arial"/>
          <w:b/>
        </w:rPr>
      </w:pPr>
      <w:r w:rsidRPr="00802201">
        <w:rPr>
          <w:rFonts w:ascii="Arial" w:hAnsi="Arial" w:cs="Arial"/>
          <w:b/>
        </w:rPr>
        <w:t>OFERTA</w:t>
      </w:r>
    </w:p>
    <w:p w:rsidR="004567BD" w:rsidRPr="00802201" w:rsidRDefault="004567BD" w:rsidP="004567BD">
      <w:pPr>
        <w:pStyle w:val="Nagwek"/>
        <w:tabs>
          <w:tab w:val="clear" w:pos="4536"/>
          <w:tab w:val="clear" w:pos="9072"/>
        </w:tabs>
        <w:rPr>
          <w:rFonts w:ascii="Arial" w:hAnsi="Arial" w:cs="Arial"/>
          <w:b/>
        </w:rPr>
      </w:pPr>
    </w:p>
    <w:p w:rsidR="004567BD" w:rsidRPr="00802201" w:rsidRDefault="004567BD" w:rsidP="004567BD">
      <w:pPr>
        <w:pStyle w:val="Nagwek"/>
        <w:tabs>
          <w:tab w:val="clear" w:pos="4536"/>
          <w:tab w:val="clear" w:pos="9072"/>
        </w:tabs>
        <w:rPr>
          <w:rFonts w:ascii="Arial" w:hAnsi="Arial" w:cs="Arial"/>
        </w:rPr>
      </w:pPr>
    </w:p>
    <w:p w:rsidR="004567BD" w:rsidRPr="00802201" w:rsidRDefault="004567BD" w:rsidP="004567BD">
      <w:pPr>
        <w:pStyle w:val="Nagwek"/>
        <w:tabs>
          <w:tab w:val="clear" w:pos="4536"/>
          <w:tab w:val="clear" w:pos="9072"/>
        </w:tabs>
        <w:rPr>
          <w:rFonts w:ascii="Arial" w:hAnsi="Arial" w:cs="Arial"/>
        </w:rPr>
      </w:pPr>
      <w:r w:rsidRPr="00802201">
        <w:rPr>
          <w:rFonts w:ascii="Arial" w:hAnsi="Arial" w:cs="Arial"/>
        </w:rPr>
        <w:t>Ja (my),</w:t>
      </w:r>
    </w:p>
    <w:tbl>
      <w:tblPr>
        <w:tblW w:w="9210" w:type="dxa"/>
        <w:tblInd w:w="-70" w:type="dxa"/>
        <w:tblBorders>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9210"/>
      </w:tblGrid>
      <w:tr w:rsidR="004567BD" w:rsidRPr="00802201" w:rsidTr="004567BD">
        <w:tc>
          <w:tcPr>
            <w:tcW w:w="9210" w:type="dxa"/>
            <w:tcBorders>
              <w:bottom w:val="single" w:sz="4" w:space="0" w:color="000000"/>
            </w:tcBorders>
            <w:shd w:val="clear" w:color="auto" w:fill="auto"/>
          </w:tcPr>
          <w:p w:rsidR="004567BD" w:rsidRPr="00802201" w:rsidRDefault="004567BD" w:rsidP="004567BD">
            <w:pPr>
              <w:pStyle w:val="Nagwek"/>
              <w:tabs>
                <w:tab w:val="clear" w:pos="4536"/>
                <w:tab w:val="clear" w:pos="9072"/>
              </w:tabs>
              <w:snapToGrid w:val="0"/>
              <w:rPr>
                <w:rFonts w:ascii="Arial" w:hAnsi="Arial" w:cs="Arial"/>
              </w:rPr>
            </w:pPr>
          </w:p>
        </w:tc>
      </w:tr>
      <w:tr w:rsidR="004567BD" w:rsidRPr="00802201" w:rsidTr="004567BD">
        <w:tc>
          <w:tcPr>
            <w:tcW w:w="9210" w:type="dxa"/>
            <w:tcBorders>
              <w:top w:val="single" w:sz="4" w:space="0" w:color="000000"/>
            </w:tcBorders>
            <w:shd w:val="clear" w:color="auto" w:fill="auto"/>
          </w:tcPr>
          <w:p w:rsidR="004567BD" w:rsidRPr="00802201" w:rsidRDefault="004567BD" w:rsidP="004567BD">
            <w:pPr>
              <w:pStyle w:val="Nagwek"/>
              <w:tabs>
                <w:tab w:val="clear" w:pos="4536"/>
                <w:tab w:val="clear" w:pos="9072"/>
              </w:tabs>
              <w:jc w:val="center"/>
              <w:rPr>
                <w:rFonts w:ascii="Arial" w:hAnsi="Arial" w:cs="Arial"/>
              </w:rPr>
            </w:pPr>
            <w:r w:rsidRPr="00802201">
              <w:rPr>
                <w:rFonts w:ascii="Arial" w:hAnsi="Arial" w:cs="Arial"/>
                <w:vertAlign w:val="superscript"/>
              </w:rPr>
              <w:t>Imiona i nazwiska osób reprezentujących wykonawcę</w:t>
            </w:r>
          </w:p>
        </w:tc>
      </w:tr>
    </w:tbl>
    <w:p w:rsidR="004567BD" w:rsidRPr="00802201" w:rsidRDefault="004567BD" w:rsidP="004567BD">
      <w:pPr>
        <w:pStyle w:val="Nagwek"/>
        <w:tabs>
          <w:tab w:val="clear" w:pos="4536"/>
          <w:tab w:val="clear" w:pos="9072"/>
        </w:tabs>
        <w:spacing w:line="360" w:lineRule="auto"/>
        <w:rPr>
          <w:rFonts w:ascii="Arial" w:hAnsi="Arial" w:cs="Arial"/>
        </w:rPr>
      </w:pPr>
    </w:p>
    <w:p w:rsidR="004567BD" w:rsidRPr="00802201" w:rsidRDefault="004567BD" w:rsidP="004567BD">
      <w:pPr>
        <w:pStyle w:val="Nagwek"/>
        <w:tabs>
          <w:tab w:val="clear" w:pos="4536"/>
          <w:tab w:val="clear" w:pos="9072"/>
        </w:tabs>
        <w:spacing w:line="360" w:lineRule="auto"/>
      </w:pPr>
      <w:r w:rsidRPr="00802201">
        <w:t>działając w imieniu i na rzecz:</w:t>
      </w:r>
    </w:p>
    <w:tbl>
      <w:tblPr>
        <w:tblW w:w="9220" w:type="dxa"/>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1690"/>
        <w:gridCol w:w="7530"/>
      </w:tblGrid>
      <w:tr w:rsidR="004567BD" w:rsidRPr="00802201" w:rsidTr="004567BD">
        <w:trPr>
          <w:trHeight w:val="1214"/>
        </w:trPr>
        <w:tc>
          <w:tcPr>
            <w:tcW w:w="1690" w:type="dxa"/>
            <w:tcBorders>
              <w:top w:val="single" w:sz="4" w:space="0" w:color="000000"/>
              <w:left w:val="single" w:sz="4" w:space="0" w:color="000000"/>
              <w:bottom w:val="single" w:sz="4" w:space="0" w:color="000000"/>
            </w:tcBorders>
            <w:shd w:val="clear" w:color="auto" w:fill="auto"/>
            <w:vAlign w:val="center"/>
          </w:tcPr>
          <w:p w:rsidR="004567BD" w:rsidRPr="00802201" w:rsidRDefault="004567BD" w:rsidP="004567BD">
            <w:pPr>
              <w:pStyle w:val="Tekstprzypisukocowego"/>
              <w:jc w:val="center"/>
              <w:rPr>
                <w:sz w:val="24"/>
                <w:lang w:eastAsia="pl-PL"/>
              </w:rPr>
            </w:pPr>
            <w:r w:rsidRPr="00802201">
              <w:rPr>
                <w:sz w:val="24"/>
                <w:lang w:eastAsia="pl-PL"/>
              </w:rPr>
              <w:t>Pełna nazwa</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4567BD" w:rsidRPr="00802201" w:rsidRDefault="004567BD" w:rsidP="004567BD">
            <w:pPr>
              <w:snapToGrid w:val="0"/>
              <w:rPr>
                <w:rFonts w:ascii="Arial" w:hAnsi="Arial" w:cs="Arial"/>
              </w:rPr>
            </w:pPr>
          </w:p>
        </w:tc>
      </w:tr>
      <w:tr w:rsidR="004567BD" w:rsidRPr="00802201" w:rsidTr="004567BD">
        <w:trPr>
          <w:trHeight w:val="567"/>
        </w:trPr>
        <w:tc>
          <w:tcPr>
            <w:tcW w:w="1690" w:type="dxa"/>
            <w:tcBorders>
              <w:top w:val="single" w:sz="4" w:space="0" w:color="000000"/>
              <w:left w:val="single" w:sz="4" w:space="0" w:color="000000"/>
              <w:bottom w:val="single" w:sz="4" w:space="0" w:color="000000"/>
            </w:tcBorders>
            <w:shd w:val="clear" w:color="auto" w:fill="auto"/>
            <w:vAlign w:val="center"/>
          </w:tcPr>
          <w:p w:rsidR="004567BD" w:rsidRPr="00802201" w:rsidRDefault="004567BD" w:rsidP="004567BD">
            <w:pPr>
              <w:jc w:val="center"/>
              <w:rPr>
                <w:rFonts w:ascii="Arial" w:hAnsi="Arial" w:cs="Arial"/>
              </w:rPr>
            </w:pPr>
            <w:r w:rsidRPr="00802201">
              <w:rPr>
                <w:rFonts w:ascii="Arial" w:hAnsi="Arial" w:cs="Arial"/>
              </w:rPr>
              <w:t>REGON</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4567BD" w:rsidRPr="00802201" w:rsidRDefault="004567BD" w:rsidP="004567BD">
            <w:pPr>
              <w:snapToGrid w:val="0"/>
              <w:rPr>
                <w:rFonts w:ascii="Arial" w:hAnsi="Arial" w:cs="Arial"/>
              </w:rPr>
            </w:pPr>
          </w:p>
        </w:tc>
      </w:tr>
      <w:tr w:rsidR="004567BD" w:rsidRPr="00802201" w:rsidTr="004567BD">
        <w:trPr>
          <w:trHeight w:val="567"/>
        </w:trPr>
        <w:tc>
          <w:tcPr>
            <w:tcW w:w="1690" w:type="dxa"/>
            <w:tcBorders>
              <w:top w:val="single" w:sz="4" w:space="0" w:color="000000"/>
              <w:left w:val="single" w:sz="4" w:space="0" w:color="000000"/>
              <w:bottom w:val="single" w:sz="4" w:space="0" w:color="000000"/>
            </w:tcBorders>
            <w:shd w:val="clear" w:color="auto" w:fill="auto"/>
            <w:vAlign w:val="center"/>
          </w:tcPr>
          <w:p w:rsidR="004567BD" w:rsidRPr="00802201" w:rsidRDefault="004567BD" w:rsidP="004567BD">
            <w:pPr>
              <w:jc w:val="center"/>
              <w:rPr>
                <w:rFonts w:ascii="Arial" w:hAnsi="Arial" w:cs="Arial"/>
              </w:rPr>
            </w:pPr>
            <w:r w:rsidRPr="00802201">
              <w:rPr>
                <w:rFonts w:ascii="Arial" w:hAnsi="Arial" w:cs="Arial"/>
              </w:rPr>
              <w:t>NIP</w:t>
            </w:r>
          </w:p>
        </w:tc>
        <w:tc>
          <w:tcPr>
            <w:tcW w:w="7530" w:type="dxa"/>
            <w:tcBorders>
              <w:top w:val="single" w:sz="4" w:space="0" w:color="000000"/>
              <w:left w:val="single" w:sz="4" w:space="0" w:color="000000"/>
              <w:right w:val="single" w:sz="4" w:space="0" w:color="000000"/>
            </w:tcBorders>
            <w:shd w:val="clear" w:color="auto" w:fill="auto"/>
          </w:tcPr>
          <w:p w:rsidR="004567BD" w:rsidRPr="00802201" w:rsidRDefault="004567BD" w:rsidP="004567BD">
            <w:pPr>
              <w:snapToGrid w:val="0"/>
              <w:rPr>
                <w:rFonts w:ascii="Arial" w:hAnsi="Arial" w:cs="Arial"/>
              </w:rPr>
            </w:pPr>
          </w:p>
        </w:tc>
      </w:tr>
      <w:tr w:rsidR="004567BD" w:rsidRPr="00802201" w:rsidTr="004567BD">
        <w:trPr>
          <w:trHeight w:val="1092"/>
        </w:trPr>
        <w:tc>
          <w:tcPr>
            <w:tcW w:w="1690" w:type="dxa"/>
            <w:tcBorders>
              <w:top w:val="single" w:sz="4" w:space="0" w:color="000000"/>
              <w:left w:val="single" w:sz="4" w:space="0" w:color="000000"/>
              <w:bottom w:val="single" w:sz="4" w:space="0" w:color="000000"/>
            </w:tcBorders>
            <w:shd w:val="clear" w:color="auto" w:fill="auto"/>
            <w:vAlign w:val="center"/>
          </w:tcPr>
          <w:p w:rsidR="004567BD" w:rsidRPr="00802201" w:rsidRDefault="004567BD" w:rsidP="004567BD">
            <w:pPr>
              <w:jc w:val="center"/>
              <w:rPr>
                <w:rFonts w:ascii="Arial" w:hAnsi="Arial" w:cs="Arial"/>
              </w:rPr>
            </w:pPr>
            <w:r w:rsidRPr="00802201">
              <w:rPr>
                <w:rFonts w:ascii="Arial" w:hAnsi="Arial" w:cs="Arial"/>
              </w:rPr>
              <w:t>Adres</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4567BD" w:rsidRPr="00802201" w:rsidRDefault="004567BD" w:rsidP="004567BD">
            <w:pPr>
              <w:snapToGrid w:val="0"/>
              <w:rPr>
                <w:rFonts w:ascii="Arial" w:hAnsi="Arial" w:cs="Arial"/>
              </w:rPr>
            </w:pPr>
          </w:p>
          <w:p w:rsidR="004567BD" w:rsidRPr="00802201" w:rsidRDefault="004567BD" w:rsidP="004567BD">
            <w:pPr>
              <w:rPr>
                <w:rFonts w:ascii="Arial" w:hAnsi="Arial" w:cs="Arial"/>
              </w:rPr>
            </w:pPr>
          </w:p>
          <w:p w:rsidR="004567BD" w:rsidRPr="00802201" w:rsidRDefault="004567BD" w:rsidP="004567BD">
            <w:pPr>
              <w:rPr>
                <w:rFonts w:ascii="Arial" w:hAnsi="Arial" w:cs="Arial"/>
              </w:rPr>
            </w:pPr>
          </w:p>
          <w:p w:rsidR="004567BD" w:rsidRPr="00802201" w:rsidRDefault="004567BD" w:rsidP="004567BD">
            <w:pPr>
              <w:pStyle w:val="Tekstprzypisukocowego"/>
              <w:tabs>
                <w:tab w:val="left" w:pos="3120"/>
              </w:tabs>
              <w:rPr>
                <w:szCs w:val="24"/>
                <w:lang w:eastAsia="pl-PL"/>
              </w:rPr>
            </w:pPr>
            <w:r w:rsidRPr="00802201">
              <w:rPr>
                <w:szCs w:val="24"/>
                <w:lang w:eastAsia="pl-PL"/>
              </w:rPr>
              <w:tab/>
            </w:r>
          </w:p>
        </w:tc>
      </w:tr>
      <w:tr w:rsidR="004567BD" w:rsidRPr="00802201" w:rsidTr="004567BD">
        <w:trPr>
          <w:trHeight w:val="517"/>
        </w:trPr>
        <w:tc>
          <w:tcPr>
            <w:tcW w:w="1690" w:type="dxa"/>
            <w:tcBorders>
              <w:top w:val="single" w:sz="4" w:space="0" w:color="000000"/>
              <w:left w:val="single" w:sz="4" w:space="0" w:color="000000"/>
              <w:bottom w:val="single" w:sz="4" w:space="0" w:color="000000"/>
            </w:tcBorders>
            <w:shd w:val="clear" w:color="auto" w:fill="auto"/>
            <w:vAlign w:val="center"/>
          </w:tcPr>
          <w:p w:rsidR="004567BD" w:rsidRPr="00802201" w:rsidRDefault="004567BD" w:rsidP="004567BD">
            <w:pPr>
              <w:jc w:val="center"/>
              <w:rPr>
                <w:rFonts w:ascii="Arial" w:hAnsi="Arial" w:cs="Arial"/>
              </w:rPr>
            </w:pPr>
            <w:r w:rsidRPr="00802201">
              <w:rPr>
                <w:rFonts w:ascii="Arial" w:hAnsi="Arial" w:cs="Arial"/>
              </w:rPr>
              <w:t>Nr telefonu</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4567BD" w:rsidRPr="00802201" w:rsidRDefault="004567BD" w:rsidP="004567BD">
            <w:pPr>
              <w:snapToGrid w:val="0"/>
              <w:rPr>
                <w:rFonts w:ascii="Arial" w:hAnsi="Arial" w:cs="Arial"/>
              </w:rPr>
            </w:pPr>
          </w:p>
        </w:tc>
      </w:tr>
    </w:tbl>
    <w:p w:rsidR="004567BD" w:rsidRPr="00802201" w:rsidRDefault="004567BD" w:rsidP="004567BD">
      <w:pPr>
        <w:rPr>
          <w:rFonts w:ascii="Arial" w:hAnsi="Arial" w:cs="Arial"/>
          <w:i/>
        </w:rPr>
      </w:pPr>
    </w:p>
    <w:p w:rsidR="004567BD" w:rsidRPr="00802201" w:rsidRDefault="004567BD" w:rsidP="00A93996">
      <w:pPr>
        <w:tabs>
          <w:tab w:val="left" w:pos="567"/>
        </w:tabs>
        <w:ind w:firstLine="709"/>
        <w:jc w:val="both"/>
      </w:pPr>
      <w:r w:rsidRPr="00802201">
        <w:rPr>
          <w:rFonts w:ascii="Arial" w:hAnsi="Arial" w:cs="Arial"/>
        </w:rPr>
        <w:t>Składamy ofertę w</w:t>
      </w:r>
      <w:r w:rsidR="00B77D55">
        <w:rPr>
          <w:rFonts w:ascii="Arial" w:hAnsi="Arial" w:cs="Arial"/>
        </w:rPr>
        <w:t xml:space="preserve"> postępowaniu</w:t>
      </w:r>
      <w:r w:rsidRPr="00802201">
        <w:rPr>
          <w:rFonts w:ascii="Arial" w:hAnsi="Arial" w:cs="Arial"/>
          <w:bCs/>
        </w:rPr>
        <w:t xml:space="preserve">, </w:t>
      </w:r>
      <w:r w:rsidRPr="00802201">
        <w:rPr>
          <w:rFonts w:ascii="Arial" w:hAnsi="Arial" w:cs="Arial"/>
        </w:rPr>
        <w:t xml:space="preserve">którego przedmiotem jest </w:t>
      </w:r>
      <w:r w:rsidRPr="00802201">
        <w:rPr>
          <w:rFonts w:ascii="Arial" w:hAnsi="Arial" w:cs="Arial"/>
          <w:b/>
        </w:rPr>
        <w:t xml:space="preserve">dostawa energii elektrycznej na potrzeby Instytutu </w:t>
      </w:r>
      <w:r>
        <w:rPr>
          <w:rFonts w:ascii="Arial" w:hAnsi="Arial" w:cs="Arial"/>
          <w:b/>
        </w:rPr>
        <w:t xml:space="preserve">Badań Systemowych </w:t>
      </w:r>
      <w:r w:rsidRPr="00802201">
        <w:rPr>
          <w:rFonts w:ascii="Arial" w:hAnsi="Arial" w:cs="Arial"/>
          <w:b/>
        </w:rPr>
        <w:t>Polskiej Akademii Nauk</w:t>
      </w:r>
      <w:r w:rsidRPr="00802201">
        <w:rPr>
          <w:rFonts w:ascii="Arial" w:hAnsi="Arial" w:cs="Arial"/>
          <w:b/>
          <w:sz w:val="28"/>
          <w:szCs w:val="28"/>
        </w:rPr>
        <w:t xml:space="preserve"> </w:t>
      </w:r>
      <w:r w:rsidRPr="00802201">
        <w:rPr>
          <w:rFonts w:ascii="Arial" w:hAnsi="Arial" w:cs="Arial"/>
          <w:b/>
        </w:rPr>
        <w:t xml:space="preserve">przy ul. </w:t>
      </w:r>
      <w:r>
        <w:rPr>
          <w:rFonts w:ascii="Arial" w:hAnsi="Arial" w:cs="Arial"/>
          <w:b/>
        </w:rPr>
        <w:t xml:space="preserve">Newelskiej </w:t>
      </w:r>
      <w:r w:rsidRPr="00802201">
        <w:rPr>
          <w:rFonts w:ascii="Arial" w:hAnsi="Arial" w:cs="Arial"/>
          <w:b/>
        </w:rPr>
        <w:t xml:space="preserve">6 w Warszawie (nr ref. sprawy: </w:t>
      </w:r>
      <w:r>
        <w:rPr>
          <w:rFonts w:ascii="Arial" w:hAnsi="Arial" w:cs="Arial"/>
          <w:b/>
        </w:rPr>
        <w:t>F1-208-</w:t>
      </w:r>
      <w:r w:rsidR="00CA1E29">
        <w:rPr>
          <w:rFonts w:ascii="Arial" w:hAnsi="Arial" w:cs="Arial"/>
          <w:b/>
        </w:rPr>
        <w:t>02/23</w:t>
      </w:r>
      <w:r w:rsidRPr="00802201">
        <w:rPr>
          <w:rFonts w:ascii="Arial" w:hAnsi="Arial" w:cs="Arial"/>
          <w:b/>
        </w:rPr>
        <w:t xml:space="preserve">) </w:t>
      </w:r>
      <w:r w:rsidRPr="00802201">
        <w:rPr>
          <w:rFonts w:ascii="Arial" w:hAnsi="Arial" w:cs="Arial"/>
        </w:rPr>
        <w:t>i:</w:t>
      </w:r>
    </w:p>
    <w:p w:rsidR="004567BD" w:rsidRPr="00802201" w:rsidRDefault="004567BD" w:rsidP="00F31698">
      <w:pPr>
        <w:numPr>
          <w:ilvl w:val="3"/>
          <w:numId w:val="13"/>
        </w:numPr>
        <w:tabs>
          <w:tab w:val="left" w:pos="426"/>
          <w:tab w:val="left" w:pos="567"/>
        </w:tabs>
        <w:ind w:left="426" w:hanging="426"/>
        <w:jc w:val="both"/>
        <w:rPr>
          <w:rFonts w:ascii="Arial" w:hAnsi="Arial" w:cs="Arial"/>
        </w:rPr>
      </w:pPr>
      <w:r w:rsidRPr="00802201">
        <w:rPr>
          <w:rFonts w:ascii="Arial" w:hAnsi="Arial" w:cs="Arial"/>
        </w:rPr>
        <w:t xml:space="preserve">Oświadczamy, że zapoznaliśmy się ze Specyfikacją Istotnych Warunków Zamówienia i uznajemy się za związanych określonymi w niej wymaganiami </w:t>
      </w:r>
      <w:r w:rsidRPr="00802201">
        <w:rPr>
          <w:rFonts w:ascii="Arial" w:hAnsi="Arial" w:cs="Arial"/>
        </w:rPr>
        <w:br/>
        <w:t>i zasadami.</w:t>
      </w:r>
    </w:p>
    <w:p w:rsidR="004567BD" w:rsidRPr="00802201" w:rsidRDefault="004567BD" w:rsidP="00F31698">
      <w:pPr>
        <w:numPr>
          <w:ilvl w:val="3"/>
          <w:numId w:val="13"/>
        </w:numPr>
        <w:tabs>
          <w:tab w:val="left" w:pos="426"/>
          <w:tab w:val="left" w:pos="567"/>
        </w:tabs>
        <w:ind w:left="426" w:hanging="426"/>
        <w:jc w:val="both"/>
        <w:rPr>
          <w:rFonts w:ascii="Arial" w:hAnsi="Arial" w:cs="Arial"/>
        </w:rPr>
      </w:pPr>
      <w:r w:rsidRPr="00802201">
        <w:rPr>
          <w:rFonts w:ascii="Arial" w:hAnsi="Arial" w:cs="Arial"/>
        </w:rPr>
        <w:t>Oświadczamy, że uważamy się za związanych niniejszą ofertą przez okres wskazany w Specyfikacji Istotnych Warunków Zamówienia.</w:t>
      </w:r>
    </w:p>
    <w:p w:rsidR="00907DF6" w:rsidRDefault="004567BD" w:rsidP="00F31698">
      <w:pPr>
        <w:numPr>
          <w:ilvl w:val="3"/>
          <w:numId w:val="13"/>
        </w:numPr>
        <w:tabs>
          <w:tab w:val="left" w:pos="426"/>
          <w:tab w:val="left" w:pos="567"/>
        </w:tabs>
        <w:ind w:left="426" w:hanging="426"/>
        <w:jc w:val="both"/>
        <w:rPr>
          <w:rFonts w:ascii="Arial" w:hAnsi="Arial" w:cs="Arial"/>
        </w:rPr>
      </w:pPr>
      <w:r w:rsidRPr="00802201">
        <w:rPr>
          <w:rFonts w:ascii="Arial" w:hAnsi="Arial" w:cs="Arial"/>
        </w:rPr>
        <w:t>Oświadczamy, że posiadamy wszelkie informacje niezbędne do przygotowania oferty i zrealizowania przedmiotu zamówienia.</w:t>
      </w:r>
    </w:p>
    <w:p w:rsidR="004567BD" w:rsidRPr="00907DF6" w:rsidRDefault="00907DF6" w:rsidP="00C14DD9">
      <w:pPr>
        <w:numPr>
          <w:ilvl w:val="3"/>
          <w:numId w:val="13"/>
        </w:numPr>
        <w:tabs>
          <w:tab w:val="left" w:pos="426"/>
          <w:tab w:val="left" w:pos="567"/>
        </w:tabs>
        <w:ind w:left="426" w:hanging="426"/>
        <w:jc w:val="both"/>
        <w:rPr>
          <w:rFonts w:ascii="Arial" w:hAnsi="Arial" w:cs="Arial"/>
          <w:b/>
        </w:rPr>
      </w:pPr>
      <w:r w:rsidRPr="00907DF6">
        <w:rPr>
          <w:rFonts w:ascii="Arial" w:hAnsi="Arial" w:cs="Arial"/>
        </w:rPr>
        <w:br w:type="page"/>
      </w:r>
      <w:r w:rsidR="004567BD" w:rsidRPr="00907DF6">
        <w:rPr>
          <w:rFonts w:ascii="Arial" w:hAnsi="Arial" w:cs="Arial"/>
          <w:b/>
        </w:rPr>
        <w:lastRenderedPageBreak/>
        <w:t>Oferujemy realizację:</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2"/>
        <w:gridCol w:w="1328"/>
        <w:gridCol w:w="2178"/>
        <w:gridCol w:w="1503"/>
        <w:gridCol w:w="1604"/>
        <w:gridCol w:w="1555"/>
      </w:tblGrid>
      <w:tr w:rsidR="004567BD" w:rsidRPr="00802201" w:rsidTr="004567BD">
        <w:trPr>
          <w:trHeight w:val="680"/>
        </w:trPr>
        <w:tc>
          <w:tcPr>
            <w:tcW w:w="1472" w:type="dxa"/>
            <w:vAlign w:val="center"/>
          </w:tcPr>
          <w:p w:rsidR="004567BD" w:rsidRPr="00802201" w:rsidRDefault="004567BD" w:rsidP="00A93996">
            <w:pPr>
              <w:pStyle w:val="Tekstpodstawowywcity"/>
              <w:tabs>
                <w:tab w:val="left" w:pos="567"/>
              </w:tabs>
              <w:spacing w:after="0"/>
              <w:ind w:left="900"/>
              <w:rPr>
                <w:rFonts w:ascii="Arial" w:hAnsi="Arial" w:cs="Arial"/>
                <w:b/>
                <w:sz w:val="20"/>
                <w:szCs w:val="20"/>
                <w:lang w:val="pl-PL" w:eastAsia="pl-PL"/>
              </w:rPr>
            </w:pPr>
            <w:r w:rsidRPr="00802201">
              <w:rPr>
                <w:rFonts w:ascii="Arial" w:hAnsi="Arial" w:cs="Arial"/>
                <w:b/>
                <w:sz w:val="20"/>
                <w:szCs w:val="20"/>
                <w:lang w:val="pl-PL" w:eastAsia="pl-PL"/>
              </w:rPr>
              <w:t>L.p.</w:t>
            </w:r>
          </w:p>
        </w:tc>
        <w:tc>
          <w:tcPr>
            <w:tcW w:w="3506" w:type="dxa"/>
            <w:gridSpan w:val="2"/>
            <w:vAlign w:val="center"/>
          </w:tcPr>
          <w:p w:rsidR="004567BD" w:rsidRPr="00802201" w:rsidRDefault="004567BD" w:rsidP="00A93996">
            <w:pPr>
              <w:pStyle w:val="Tekstpodstawowywcity"/>
              <w:tabs>
                <w:tab w:val="left" w:pos="567"/>
              </w:tabs>
              <w:spacing w:after="0"/>
              <w:ind w:left="0"/>
              <w:jc w:val="center"/>
              <w:rPr>
                <w:rFonts w:ascii="Arial" w:hAnsi="Arial" w:cs="Arial"/>
                <w:b/>
                <w:sz w:val="20"/>
                <w:szCs w:val="20"/>
                <w:lang w:val="pl-PL" w:eastAsia="pl-PL"/>
              </w:rPr>
            </w:pPr>
            <w:r w:rsidRPr="00802201">
              <w:rPr>
                <w:rFonts w:ascii="Arial" w:hAnsi="Arial" w:cs="Arial"/>
                <w:b/>
                <w:sz w:val="20"/>
                <w:szCs w:val="20"/>
                <w:lang w:val="pl-PL" w:eastAsia="pl-PL"/>
              </w:rPr>
              <w:t>Wyszczególnienie</w:t>
            </w:r>
          </w:p>
        </w:tc>
        <w:tc>
          <w:tcPr>
            <w:tcW w:w="1503" w:type="dxa"/>
            <w:vAlign w:val="center"/>
          </w:tcPr>
          <w:p w:rsidR="004567BD" w:rsidRPr="00802201" w:rsidRDefault="004567BD" w:rsidP="00A93996">
            <w:pPr>
              <w:pStyle w:val="Tekstpodstawowywcity"/>
              <w:tabs>
                <w:tab w:val="left" w:pos="567"/>
              </w:tabs>
              <w:spacing w:after="0"/>
              <w:ind w:left="0"/>
              <w:jc w:val="center"/>
              <w:rPr>
                <w:rFonts w:ascii="Arial" w:hAnsi="Arial" w:cs="Arial"/>
                <w:b/>
                <w:sz w:val="20"/>
                <w:szCs w:val="20"/>
                <w:lang w:val="pl-PL" w:eastAsia="pl-PL"/>
              </w:rPr>
            </w:pPr>
            <w:r w:rsidRPr="00802201">
              <w:rPr>
                <w:rFonts w:ascii="Arial" w:hAnsi="Arial" w:cs="Arial"/>
                <w:b/>
                <w:sz w:val="20"/>
                <w:szCs w:val="20"/>
                <w:lang w:val="pl-PL" w:eastAsia="pl-PL"/>
              </w:rPr>
              <w:t xml:space="preserve">Cena jednostkowa brutto </w:t>
            </w:r>
            <w:r w:rsidRPr="00802201">
              <w:rPr>
                <w:rFonts w:ascii="Arial" w:hAnsi="Arial" w:cs="Arial"/>
                <w:b/>
                <w:sz w:val="20"/>
                <w:szCs w:val="20"/>
                <w:lang w:val="pl-PL" w:eastAsia="pl-PL"/>
              </w:rPr>
              <w:br/>
              <w:t>/w PLN/</w:t>
            </w:r>
          </w:p>
        </w:tc>
        <w:tc>
          <w:tcPr>
            <w:tcW w:w="1604" w:type="dxa"/>
            <w:vAlign w:val="center"/>
          </w:tcPr>
          <w:p w:rsidR="004567BD" w:rsidRPr="00802201" w:rsidRDefault="004567BD" w:rsidP="00A93996">
            <w:pPr>
              <w:pStyle w:val="Tekstpodstawowywcity"/>
              <w:tabs>
                <w:tab w:val="left" w:pos="567"/>
              </w:tabs>
              <w:spacing w:after="0"/>
              <w:ind w:left="0"/>
              <w:jc w:val="center"/>
              <w:rPr>
                <w:rFonts w:ascii="Arial" w:hAnsi="Arial" w:cs="Arial"/>
                <w:b/>
                <w:sz w:val="20"/>
                <w:szCs w:val="20"/>
                <w:lang w:val="pl-PL" w:eastAsia="pl-PL"/>
              </w:rPr>
            </w:pPr>
            <w:r w:rsidRPr="00802201">
              <w:rPr>
                <w:rFonts w:ascii="Arial" w:hAnsi="Arial" w:cs="Arial"/>
                <w:b/>
                <w:sz w:val="20"/>
                <w:szCs w:val="20"/>
                <w:lang w:val="pl-PL" w:eastAsia="pl-PL"/>
              </w:rPr>
              <w:t xml:space="preserve">Przewidywane zużycie energii elektrycznej </w:t>
            </w:r>
            <w:r w:rsidRPr="00802201">
              <w:rPr>
                <w:rFonts w:ascii="Arial" w:hAnsi="Arial" w:cs="Arial"/>
                <w:b/>
                <w:sz w:val="20"/>
                <w:szCs w:val="20"/>
                <w:lang w:val="pl-PL" w:eastAsia="pl-PL"/>
              </w:rPr>
              <w:br/>
              <w:t>w okresie 12 miesięcy/ okres trwania umowy</w:t>
            </w:r>
          </w:p>
        </w:tc>
        <w:tc>
          <w:tcPr>
            <w:tcW w:w="1555" w:type="dxa"/>
            <w:vAlign w:val="center"/>
          </w:tcPr>
          <w:p w:rsidR="004567BD" w:rsidRPr="00802201" w:rsidRDefault="004567BD" w:rsidP="00A93996">
            <w:pPr>
              <w:pStyle w:val="Tekstpodstawowywcity"/>
              <w:tabs>
                <w:tab w:val="left" w:pos="567"/>
              </w:tabs>
              <w:spacing w:after="0"/>
              <w:ind w:left="0"/>
              <w:jc w:val="center"/>
              <w:rPr>
                <w:rFonts w:ascii="Arial" w:hAnsi="Arial" w:cs="Arial"/>
                <w:b/>
                <w:sz w:val="20"/>
                <w:szCs w:val="20"/>
                <w:lang w:val="pl-PL" w:eastAsia="pl-PL"/>
              </w:rPr>
            </w:pPr>
            <w:r w:rsidRPr="00802201">
              <w:rPr>
                <w:rFonts w:ascii="Arial" w:hAnsi="Arial" w:cs="Arial"/>
                <w:b/>
                <w:sz w:val="20"/>
                <w:szCs w:val="20"/>
                <w:lang w:val="pl-PL" w:eastAsia="pl-PL"/>
              </w:rPr>
              <w:t xml:space="preserve">Wartość brutto </w:t>
            </w:r>
            <w:r w:rsidRPr="00802201">
              <w:rPr>
                <w:rFonts w:ascii="Arial" w:hAnsi="Arial" w:cs="Arial"/>
                <w:b/>
                <w:sz w:val="20"/>
                <w:szCs w:val="20"/>
                <w:lang w:val="pl-PL" w:eastAsia="pl-PL"/>
              </w:rPr>
              <w:br/>
              <w:t>/w PLN/</w:t>
            </w:r>
            <w:r w:rsidRPr="00802201">
              <w:rPr>
                <w:rFonts w:ascii="Arial" w:hAnsi="Arial" w:cs="Arial"/>
                <w:b/>
                <w:sz w:val="20"/>
                <w:szCs w:val="20"/>
                <w:vertAlign w:val="superscript"/>
                <w:lang w:val="pl-PL" w:eastAsia="pl-PL"/>
              </w:rPr>
              <w:t>1)</w:t>
            </w:r>
          </w:p>
        </w:tc>
      </w:tr>
      <w:tr w:rsidR="004567BD" w:rsidRPr="00802201" w:rsidTr="004567BD">
        <w:trPr>
          <w:trHeight w:val="340"/>
        </w:trPr>
        <w:tc>
          <w:tcPr>
            <w:tcW w:w="1472" w:type="dxa"/>
            <w:vAlign w:val="center"/>
          </w:tcPr>
          <w:p w:rsidR="004567BD" w:rsidRPr="00802201" w:rsidRDefault="004567BD" w:rsidP="00A93996">
            <w:pPr>
              <w:pStyle w:val="Tekstpodstawowywcity"/>
              <w:tabs>
                <w:tab w:val="left" w:pos="567"/>
              </w:tabs>
              <w:spacing w:after="0"/>
              <w:ind w:left="0"/>
              <w:jc w:val="center"/>
              <w:rPr>
                <w:rFonts w:ascii="Arial" w:hAnsi="Arial" w:cs="Arial"/>
                <w:b/>
                <w:sz w:val="20"/>
                <w:szCs w:val="20"/>
                <w:lang w:val="pl-PL" w:eastAsia="pl-PL"/>
              </w:rPr>
            </w:pPr>
            <w:r w:rsidRPr="00802201">
              <w:rPr>
                <w:rFonts w:ascii="Arial" w:hAnsi="Arial" w:cs="Arial"/>
                <w:b/>
                <w:sz w:val="20"/>
                <w:szCs w:val="20"/>
                <w:lang w:val="pl-PL" w:eastAsia="pl-PL"/>
              </w:rPr>
              <w:t>A</w:t>
            </w:r>
          </w:p>
        </w:tc>
        <w:tc>
          <w:tcPr>
            <w:tcW w:w="3506" w:type="dxa"/>
            <w:gridSpan w:val="2"/>
            <w:vAlign w:val="center"/>
          </w:tcPr>
          <w:p w:rsidR="004567BD" w:rsidRPr="00802201" w:rsidRDefault="004567BD" w:rsidP="00A93996">
            <w:pPr>
              <w:pStyle w:val="Tekstpodstawowywcity"/>
              <w:tabs>
                <w:tab w:val="left" w:pos="567"/>
              </w:tabs>
              <w:spacing w:after="0"/>
              <w:ind w:left="0"/>
              <w:jc w:val="center"/>
              <w:rPr>
                <w:rFonts w:ascii="Arial" w:hAnsi="Arial" w:cs="Arial"/>
                <w:b/>
                <w:sz w:val="20"/>
                <w:szCs w:val="20"/>
                <w:lang w:val="pl-PL" w:eastAsia="pl-PL"/>
              </w:rPr>
            </w:pPr>
            <w:r w:rsidRPr="00802201">
              <w:rPr>
                <w:rFonts w:ascii="Arial" w:hAnsi="Arial" w:cs="Arial"/>
                <w:b/>
                <w:sz w:val="20"/>
                <w:szCs w:val="20"/>
                <w:lang w:val="pl-PL" w:eastAsia="pl-PL"/>
              </w:rPr>
              <w:t>B</w:t>
            </w:r>
          </w:p>
        </w:tc>
        <w:tc>
          <w:tcPr>
            <w:tcW w:w="1503" w:type="dxa"/>
            <w:vAlign w:val="center"/>
          </w:tcPr>
          <w:p w:rsidR="004567BD" w:rsidRPr="00802201" w:rsidRDefault="004567BD" w:rsidP="00A93996">
            <w:pPr>
              <w:pStyle w:val="Tekstpodstawowywcity"/>
              <w:tabs>
                <w:tab w:val="left" w:pos="567"/>
              </w:tabs>
              <w:spacing w:after="0"/>
              <w:ind w:left="0"/>
              <w:jc w:val="center"/>
              <w:rPr>
                <w:rFonts w:ascii="Arial" w:hAnsi="Arial" w:cs="Arial"/>
                <w:b/>
                <w:sz w:val="20"/>
                <w:szCs w:val="20"/>
                <w:lang w:val="pl-PL" w:eastAsia="pl-PL"/>
              </w:rPr>
            </w:pPr>
            <w:r w:rsidRPr="00802201">
              <w:rPr>
                <w:rFonts w:ascii="Arial" w:hAnsi="Arial" w:cs="Arial"/>
                <w:b/>
                <w:sz w:val="20"/>
                <w:szCs w:val="20"/>
                <w:lang w:val="pl-PL" w:eastAsia="pl-PL"/>
              </w:rPr>
              <w:t>C</w:t>
            </w:r>
          </w:p>
        </w:tc>
        <w:tc>
          <w:tcPr>
            <w:tcW w:w="1604" w:type="dxa"/>
            <w:vAlign w:val="center"/>
          </w:tcPr>
          <w:p w:rsidR="004567BD" w:rsidRPr="00802201" w:rsidRDefault="004567BD" w:rsidP="00A93996">
            <w:pPr>
              <w:pStyle w:val="Tekstpodstawowywcity"/>
              <w:tabs>
                <w:tab w:val="left" w:pos="567"/>
              </w:tabs>
              <w:spacing w:after="0"/>
              <w:ind w:left="0"/>
              <w:jc w:val="center"/>
              <w:rPr>
                <w:rFonts w:ascii="Arial" w:hAnsi="Arial" w:cs="Arial"/>
                <w:b/>
                <w:sz w:val="20"/>
                <w:szCs w:val="20"/>
                <w:lang w:val="pl-PL" w:eastAsia="pl-PL"/>
              </w:rPr>
            </w:pPr>
            <w:r w:rsidRPr="00802201">
              <w:rPr>
                <w:rFonts w:ascii="Arial" w:hAnsi="Arial" w:cs="Arial"/>
                <w:b/>
                <w:sz w:val="20"/>
                <w:szCs w:val="20"/>
                <w:lang w:val="pl-PL" w:eastAsia="pl-PL"/>
              </w:rPr>
              <w:t>D</w:t>
            </w:r>
          </w:p>
        </w:tc>
        <w:tc>
          <w:tcPr>
            <w:tcW w:w="1555" w:type="dxa"/>
            <w:vAlign w:val="center"/>
          </w:tcPr>
          <w:p w:rsidR="004567BD" w:rsidRPr="00802201" w:rsidRDefault="004567BD" w:rsidP="00A93996">
            <w:pPr>
              <w:pStyle w:val="Tekstpodstawowywcity"/>
              <w:tabs>
                <w:tab w:val="left" w:pos="567"/>
              </w:tabs>
              <w:spacing w:after="0"/>
              <w:ind w:left="0"/>
              <w:jc w:val="center"/>
              <w:rPr>
                <w:rFonts w:ascii="Arial" w:hAnsi="Arial" w:cs="Arial"/>
                <w:b/>
                <w:sz w:val="20"/>
                <w:szCs w:val="20"/>
                <w:lang w:val="pl-PL" w:eastAsia="pl-PL"/>
              </w:rPr>
            </w:pPr>
            <w:r w:rsidRPr="00802201">
              <w:rPr>
                <w:rFonts w:ascii="Arial" w:hAnsi="Arial" w:cs="Arial"/>
                <w:b/>
                <w:sz w:val="20"/>
                <w:szCs w:val="20"/>
                <w:lang w:val="pl-PL" w:eastAsia="pl-PL"/>
              </w:rPr>
              <w:t>E</w:t>
            </w:r>
          </w:p>
          <w:p w:rsidR="004567BD" w:rsidRPr="00802201" w:rsidRDefault="004567BD" w:rsidP="00A93996">
            <w:pPr>
              <w:pStyle w:val="Tekstpodstawowywcity"/>
              <w:tabs>
                <w:tab w:val="left" w:pos="567"/>
              </w:tabs>
              <w:spacing w:after="0"/>
              <w:ind w:left="0"/>
              <w:jc w:val="center"/>
              <w:rPr>
                <w:rFonts w:ascii="Arial" w:hAnsi="Arial" w:cs="Arial"/>
                <w:b/>
                <w:sz w:val="20"/>
                <w:szCs w:val="20"/>
                <w:lang w:val="pl-PL" w:eastAsia="pl-PL"/>
              </w:rPr>
            </w:pPr>
            <w:r w:rsidRPr="00802201">
              <w:rPr>
                <w:rFonts w:ascii="Arial" w:hAnsi="Arial" w:cs="Arial"/>
                <w:b/>
                <w:sz w:val="20"/>
                <w:szCs w:val="20"/>
                <w:lang w:val="pl-PL" w:eastAsia="pl-PL"/>
              </w:rPr>
              <w:t>(C x D)</w:t>
            </w:r>
          </w:p>
        </w:tc>
      </w:tr>
      <w:tr w:rsidR="004567BD" w:rsidRPr="00802201" w:rsidTr="004567BD">
        <w:trPr>
          <w:trHeight w:val="851"/>
        </w:trPr>
        <w:tc>
          <w:tcPr>
            <w:tcW w:w="1472" w:type="dxa"/>
            <w:vMerge w:val="restart"/>
            <w:vAlign w:val="center"/>
          </w:tcPr>
          <w:p w:rsidR="004567BD" w:rsidRPr="00802201" w:rsidRDefault="004567BD" w:rsidP="00A93996">
            <w:pPr>
              <w:pStyle w:val="Tekstpodstawowywcity"/>
              <w:tabs>
                <w:tab w:val="left" w:pos="567"/>
              </w:tabs>
              <w:spacing w:after="0"/>
              <w:ind w:left="0"/>
              <w:jc w:val="center"/>
              <w:rPr>
                <w:rFonts w:ascii="Arial" w:hAnsi="Arial" w:cs="Arial"/>
                <w:sz w:val="20"/>
                <w:szCs w:val="20"/>
                <w:lang w:val="pl-PL" w:eastAsia="pl-PL"/>
              </w:rPr>
            </w:pPr>
            <w:r w:rsidRPr="00802201">
              <w:rPr>
                <w:rFonts w:ascii="Arial" w:hAnsi="Arial" w:cs="Arial"/>
                <w:sz w:val="20"/>
                <w:szCs w:val="20"/>
                <w:lang w:val="pl-PL" w:eastAsia="pl-PL"/>
              </w:rPr>
              <w:t>1.</w:t>
            </w:r>
          </w:p>
        </w:tc>
        <w:tc>
          <w:tcPr>
            <w:tcW w:w="1328" w:type="dxa"/>
            <w:vMerge w:val="restart"/>
            <w:vAlign w:val="center"/>
          </w:tcPr>
          <w:p w:rsidR="004567BD" w:rsidRDefault="004567BD" w:rsidP="00A93996">
            <w:pPr>
              <w:pStyle w:val="Tekstpodstawowywcity"/>
              <w:tabs>
                <w:tab w:val="left" w:pos="567"/>
              </w:tabs>
              <w:spacing w:after="0"/>
              <w:ind w:left="0"/>
              <w:rPr>
                <w:rFonts w:ascii="Arial" w:hAnsi="Arial" w:cs="Arial"/>
                <w:sz w:val="20"/>
                <w:szCs w:val="20"/>
                <w:lang w:val="pl-PL" w:eastAsia="pl-PL"/>
              </w:rPr>
            </w:pPr>
            <w:r w:rsidRPr="00802201">
              <w:rPr>
                <w:rFonts w:ascii="Arial" w:hAnsi="Arial" w:cs="Arial"/>
                <w:sz w:val="20"/>
                <w:szCs w:val="20"/>
                <w:lang w:val="pl-PL" w:eastAsia="pl-PL"/>
              </w:rPr>
              <w:t>Sprzedaż energii elektrycznej dla taryfy C21</w:t>
            </w:r>
          </w:p>
          <w:p w:rsidR="004567BD" w:rsidRPr="00802201" w:rsidRDefault="004567BD" w:rsidP="00A93996">
            <w:pPr>
              <w:pStyle w:val="Tekstpodstawowywcity"/>
              <w:tabs>
                <w:tab w:val="left" w:pos="567"/>
              </w:tabs>
              <w:spacing w:after="0"/>
              <w:ind w:left="0"/>
              <w:rPr>
                <w:rFonts w:ascii="Arial" w:hAnsi="Arial" w:cs="Arial"/>
                <w:sz w:val="20"/>
                <w:szCs w:val="20"/>
                <w:lang w:val="pl-PL" w:eastAsia="pl-PL"/>
              </w:rPr>
            </w:pPr>
            <w:r>
              <w:rPr>
                <w:rFonts w:ascii="Arial" w:hAnsi="Arial" w:cs="Arial"/>
                <w:sz w:val="20"/>
                <w:szCs w:val="20"/>
                <w:lang w:val="pl-PL" w:eastAsia="pl-PL"/>
              </w:rPr>
              <w:t>całodobowej</w:t>
            </w:r>
          </w:p>
        </w:tc>
        <w:tc>
          <w:tcPr>
            <w:tcW w:w="2178" w:type="dxa"/>
            <w:vAlign w:val="center"/>
          </w:tcPr>
          <w:p w:rsidR="004567BD" w:rsidRPr="00802201" w:rsidRDefault="004567BD" w:rsidP="00A93996">
            <w:pPr>
              <w:pStyle w:val="Tekstpodstawowywcity"/>
              <w:tabs>
                <w:tab w:val="left" w:pos="567"/>
              </w:tabs>
              <w:spacing w:after="0"/>
              <w:ind w:left="0"/>
              <w:rPr>
                <w:rFonts w:ascii="Arial" w:hAnsi="Arial" w:cs="Arial"/>
                <w:sz w:val="20"/>
                <w:szCs w:val="20"/>
                <w:lang w:val="pl-PL" w:eastAsia="pl-PL"/>
              </w:rPr>
            </w:pPr>
            <w:r w:rsidRPr="00802201">
              <w:rPr>
                <w:rFonts w:ascii="Arial" w:hAnsi="Arial" w:cs="Arial"/>
                <w:sz w:val="20"/>
                <w:szCs w:val="20"/>
                <w:lang w:val="pl-PL" w:eastAsia="pl-PL"/>
              </w:rPr>
              <w:t>Cena sprzedaży energii elektrycznej</w:t>
            </w:r>
            <w:r w:rsidRPr="00802201">
              <w:rPr>
                <w:rFonts w:ascii="Arial" w:hAnsi="Arial" w:cs="Arial"/>
                <w:sz w:val="20"/>
                <w:szCs w:val="20"/>
                <w:vertAlign w:val="superscript"/>
                <w:lang w:val="pl-PL" w:eastAsia="pl-PL"/>
              </w:rPr>
              <w:t>2)</w:t>
            </w:r>
          </w:p>
        </w:tc>
        <w:tc>
          <w:tcPr>
            <w:tcW w:w="1503" w:type="dxa"/>
            <w:vAlign w:val="center"/>
          </w:tcPr>
          <w:p w:rsidR="004567BD" w:rsidRPr="00802201" w:rsidRDefault="004567BD" w:rsidP="00A93996">
            <w:pPr>
              <w:pStyle w:val="Tekstpodstawowywcity"/>
              <w:tabs>
                <w:tab w:val="left" w:pos="567"/>
              </w:tabs>
              <w:spacing w:after="0"/>
              <w:ind w:left="0"/>
              <w:jc w:val="center"/>
              <w:rPr>
                <w:rFonts w:ascii="Arial" w:hAnsi="Arial" w:cs="Arial"/>
                <w:sz w:val="20"/>
                <w:szCs w:val="20"/>
                <w:lang w:val="pl-PL" w:eastAsia="pl-PL"/>
              </w:rPr>
            </w:pPr>
            <w:r w:rsidRPr="00802201">
              <w:rPr>
                <w:rFonts w:ascii="Arial" w:hAnsi="Arial" w:cs="Arial"/>
                <w:sz w:val="20"/>
                <w:szCs w:val="20"/>
                <w:lang w:val="pl-PL" w:eastAsia="pl-PL"/>
              </w:rPr>
              <w:t xml:space="preserve">…………. </w:t>
            </w:r>
            <w:r w:rsidRPr="00802201">
              <w:rPr>
                <w:rFonts w:ascii="Arial" w:hAnsi="Arial" w:cs="Arial"/>
                <w:sz w:val="20"/>
                <w:szCs w:val="20"/>
                <w:lang w:val="pl-PL" w:eastAsia="pl-PL"/>
              </w:rPr>
              <w:br/>
              <w:t>zł / 1 kWh</w:t>
            </w:r>
          </w:p>
        </w:tc>
        <w:tc>
          <w:tcPr>
            <w:tcW w:w="1604" w:type="dxa"/>
            <w:shd w:val="clear" w:color="auto" w:fill="auto"/>
            <w:vAlign w:val="center"/>
          </w:tcPr>
          <w:p w:rsidR="004567BD" w:rsidRPr="00802201" w:rsidRDefault="00B77D55" w:rsidP="00B77D55">
            <w:pPr>
              <w:pStyle w:val="Tekstpodstawowywcity"/>
              <w:tabs>
                <w:tab w:val="left" w:pos="567"/>
              </w:tabs>
              <w:spacing w:after="0"/>
              <w:ind w:left="0"/>
              <w:jc w:val="center"/>
              <w:rPr>
                <w:rFonts w:ascii="Arial" w:hAnsi="Arial" w:cs="Arial"/>
                <w:sz w:val="20"/>
                <w:szCs w:val="20"/>
                <w:lang w:val="pl-PL" w:eastAsia="pl-PL"/>
              </w:rPr>
            </w:pPr>
            <w:r>
              <w:rPr>
                <w:rFonts w:ascii="Arial" w:hAnsi="Arial" w:cs="Arial"/>
                <w:sz w:val="20"/>
                <w:szCs w:val="20"/>
                <w:lang w:val="pl-PL" w:eastAsia="pl-PL"/>
              </w:rPr>
              <w:t>5</w:t>
            </w:r>
            <w:r w:rsidR="00CA1E29">
              <w:rPr>
                <w:rFonts w:ascii="Arial" w:hAnsi="Arial" w:cs="Arial"/>
                <w:sz w:val="20"/>
                <w:szCs w:val="20"/>
                <w:lang w:val="pl-PL" w:eastAsia="pl-PL"/>
              </w:rPr>
              <w:t>0</w:t>
            </w:r>
            <w:r w:rsidR="004567BD">
              <w:rPr>
                <w:rFonts w:ascii="Arial" w:hAnsi="Arial" w:cs="Arial"/>
                <w:sz w:val="20"/>
                <w:szCs w:val="20"/>
                <w:lang w:val="pl-PL" w:eastAsia="pl-PL"/>
              </w:rPr>
              <w:t>0</w:t>
            </w:r>
            <w:r w:rsidR="004567BD" w:rsidRPr="00802201">
              <w:rPr>
                <w:rFonts w:ascii="Arial" w:hAnsi="Arial" w:cs="Arial"/>
                <w:sz w:val="20"/>
                <w:szCs w:val="20"/>
                <w:lang w:val="pl-PL" w:eastAsia="pl-PL"/>
              </w:rPr>
              <w:t>000 kWh</w:t>
            </w:r>
          </w:p>
        </w:tc>
        <w:tc>
          <w:tcPr>
            <w:tcW w:w="1555" w:type="dxa"/>
            <w:vAlign w:val="center"/>
          </w:tcPr>
          <w:p w:rsidR="004567BD" w:rsidRPr="00802201" w:rsidRDefault="004567BD" w:rsidP="00A93996">
            <w:pPr>
              <w:pStyle w:val="Tekstpodstawowywcity"/>
              <w:tabs>
                <w:tab w:val="left" w:pos="567"/>
              </w:tabs>
              <w:spacing w:after="0"/>
              <w:ind w:left="0"/>
              <w:jc w:val="center"/>
              <w:rPr>
                <w:rFonts w:ascii="Arial" w:hAnsi="Arial" w:cs="Arial"/>
                <w:sz w:val="20"/>
                <w:szCs w:val="20"/>
                <w:lang w:val="pl-PL" w:eastAsia="pl-PL"/>
              </w:rPr>
            </w:pPr>
          </w:p>
        </w:tc>
      </w:tr>
      <w:tr w:rsidR="004567BD" w:rsidRPr="00802201" w:rsidTr="004567BD">
        <w:trPr>
          <w:trHeight w:val="851"/>
        </w:trPr>
        <w:tc>
          <w:tcPr>
            <w:tcW w:w="1472" w:type="dxa"/>
            <w:vMerge/>
            <w:vAlign w:val="center"/>
          </w:tcPr>
          <w:p w:rsidR="004567BD" w:rsidRPr="00802201" w:rsidRDefault="004567BD" w:rsidP="00A93996">
            <w:pPr>
              <w:pStyle w:val="Tekstpodstawowywcity"/>
              <w:tabs>
                <w:tab w:val="left" w:pos="567"/>
              </w:tabs>
              <w:spacing w:after="0"/>
              <w:ind w:left="0"/>
              <w:jc w:val="center"/>
              <w:rPr>
                <w:rFonts w:ascii="Arial" w:hAnsi="Arial" w:cs="Arial"/>
                <w:sz w:val="20"/>
                <w:szCs w:val="20"/>
                <w:lang w:val="pl-PL" w:eastAsia="pl-PL"/>
              </w:rPr>
            </w:pPr>
          </w:p>
        </w:tc>
        <w:tc>
          <w:tcPr>
            <w:tcW w:w="1328" w:type="dxa"/>
            <w:vMerge/>
            <w:vAlign w:val="center"/>
          </w:tcPr>
          <w:p w:rsidR="004567BD" w:rsidRPr="00802201" w:rsidRDefault="004567BD" w:rsidP="00A93996">
            <w:pPr>
              <w:pStyle w:val="Tekstpodstawowywcity"/>
              <w:tabs>
                <w:tab w:val="left" w:pos="567"/>
              </w:tabs>
              <w:spacing w:after="0"/>
              <w:ind w:left="0"/>
              <w:rPr>
                <w:rFonts w:ascii="Arial" w:hAnsi="Arial" w:cs="Arial"/>
                <w:sz w:val="20"/>
                <w:szCs w:val="20"/>
                <w:lang w:val="pl-PL" w:eastAsia="pl-PL"/>
              </w:rPr>
            </w:pPr>
          </w:p>
        </w:tc>
        <w:tc>
          <w:tcPr>
            <w:tcW w:w="2178" w:type="dxa"/>
            <w:vAlign w:val="center"/>
          </w:tcPr>
          <w:p w:rsidR="004567BD" w:rsidRPr="00802201" w:rsidRDefault="004567BD" w:rsidP="00A93996">
            <w:pPr>
              <w:pStyle w:val="Tekstpodstawowywcity"/>
              <w:tabs>
                <w:tab w:val="left" w:pos="567"/>
              </w:tabs>
              <w:spacing w:after="0"/>
              <w:ind w:left="0"/>
              <w:rPr>
                <w:rFonts w:ascii="Arial" w:hAnsi="Arial" w:cs="Arial"/>
                <w:sz w:val="20"/>
                <w:szCs w:val="20"/>
                <w:lang w:val="pl-PL" w:eastAsia="pl-PL"/>
              </w:rPr>
            </w:pPr>
            <w:r w:rsidRPr="00802201">
              <w:rPr>
                <w:rFonts w:ascii="Arial" w:hAnsi="Arial" w:cs="Arial"/>
                <w:sz w:val="20"/>
                <w:szCs w:val="20"/>
                <w:lang w:val="pl-PL" w:eastAsia="pl-PL"/>
              </w:rPr>
              <w:t>Opłata handlowa za sprzedaż energii elektrycznej</w:t>
            </w:r>
            <w:r w:rsidRPr="00802201">
              <w:rPr>
                <w:rFonts w:ascii="Arial" w:hAnsi="Arial" w:cs="Arial"/>
                <w:sz w:val="20"/>
                <w:szCs w:val="20"/>
                <w:vertAlign w:val="superscript"/>
                <w:lang w:val="pl-PL" w:eastAsia="pl-PL"/>
              </w:rPr>
              <w:t>3)</w:t>
            </w:r>
          </w:p>
        </w:tc>
        <w:tc>
          <w:tcPr>
            <w:tcW w:w="1503" w:type="dxa"/>
            <w:vAlign w:val="center"/>
          </w:tcPr>
          <w:p w:rsidR="004567BD" w:rsidRPr="00802201" w:rsidRDefault="004567BD" w:rsidP="00A93996">
            <w:pPr>
              <w:pStyle w:val="Tekstpodstawowywcity"/>
              <w:tabs>
                <w:tab w:val="left" w:pos="567"/>
              </w:tabs>
              <w:spacing w:after="0"/>
              <w:ind w:left="0"/>
              <w:jc w:val="center"/>
              <w:rPr>
                <w:rFonts w:ascii="Arial" w:hAnsi="Arial" w:cs="Arial"/>
                <w:sz w:val="20"/>
                <w:szCs w:val="20"/>
                <w:lang w:val="pl-PL" w:eastAsia="pl-PL"/>
              </w:rPr>
            </w:pPr>
            <w:r w:rsidRPr="00802201">
              <w:rPr>
                <w:rFonts w:ascii="Arial" w:hAnsi="Arial" w:cs="Arial"/>
                <w:sz w:val="20"/>
                <w:szCs w:val="20"/>
                <w:lang w:val="pl-PL" w:eastAsia="pl-PL"/>
              </w:rPr>
              <w:t xml:space="preserve">…………... </w:t>
            </w:r>
            <w:r w:rsidRPr="00802201">
              <w:rPr>
                <w:rFonts w:ascii="Arial" w:hAnsi="Arial" w:cs="Arial"/>
                <w:sz w:val="20"/>
                <w:szCs w:val="20"/>
                <w:lang w:val="pl-PL" w:eastAsia="pl-PL"/>
              </w:rPr>
              <w:br/>
              <w:t>zł / miesiąc</w:t>
            </w:r>
          </w:p>
        </w:tc>
        <w:tc>
          <w:tcPr>
            <w:tcW w:w="1604" w:type="dxa"/>
            <w:shd w:val="clear" w:color="auto" w:fill="auto"/>
            <w:vAlign w:val="center"/>
          </w:tcPr>
          <w:p w:rsidR="004567BD" w:rsidRPr="00802201" w:rsidRDefault="00CA1E29" w:rsidP="00A93996">
            <w:pPr>
              <w:pStyle w:val="Tekstpodstawowywcity"/>
              <w:tabs>
                <w:tab w:val="left" w:pos="567"/>
              </w:tabs>
              <w:spacing w:after="0"/>
              <w:ind w:left="0"/>
              <w:jc w:val="center"/>
              <w:rPr>
                <w:rFonts w:ascii="Arial" w:hAnsi="Arial" w:cs="Arial"/>
                <w:sz w:val="20"/>
                <w:szCs w:val="20"/>
                <w:lang w:val="pl-PL" w:eastAsia="pl-PL"/>
              </w:rPr>
            </w:pPr>
            <w:r>
              <w:rPr>
                <w:rFonts w:ascii="Arial" w:hAnsi="Arial" w:cs="Arial"/>
                <w:sz w:val="20"/>
                <w:szCs w:val="20"/>
                <w:lang w:val="pl-PL" w:eastAsia="pl-PL"/>
              </w:rPr>
              <w:t>12</w:t>
            </w:r>
            <w:r w:rsidR="004567BD" w:rsidRPr="00802201">
              <w:rPr>
                <w:rFonts w:ascii="Arial" w:hAnsi="Arial" w:cs="Arial"/>
                <w:sz w:val="20"/>
                <w:szCs w:val="20"/>
                <w:lang w:val="pl-PL" w:eastAsia="pl-PL"/>
              </w:rPr>
              <w:t xml:space="preserve"> miesięcy</w:t>
            </w:r>
          </w:p>
        </w:tc>
        <w:tc>
          <w:tcPr>
            <w:tcW w:w="1555" w:type="dxa"/>
            <w:vAlign w:val="center"/>
          </w:tcPr>
          <w:p w:rsidR="004567BD" w:rsidRPr="00802201" w:rsidRDefault="004567BD" w:rsidP="00A93996">
            <w:pPr>
              <w:pStyle w:val="Tekstpodstawowywcity"/>
              <w:tabs>
                <w:tab w:val="left" w:pos="567"/>
              </w:tabs>
              <w:spacing w:after="0"/>
              <w:ind w:left="0"/>
              <w:jc w:val="center"/>
              <w:rPr>
                <w:rFonts w:ascii="Arial" w:hAnsi="Arial" w:cs="Arial"/>
                <w:sz w:val="20"/>
                <w:szCs w:val="20"/>
                <w:lang w:val="pl-PL" w:eastAsia="pl-PL"/>
              </w:rPr>
            </w:pPr>
          </w:p>
        </w:tc>
      </w:tr>
      <w:tr w:rsidR="004567BD" w:rsidRPr="00802201" w:rsidTr="004567BD">
        <w:trPr>
          <w:trHeight w:val="851"/>
        </w:trPr>
        <w:tc>
          <w:tcPr>
            <w:tcW w:w="8085" w:type="dxa"/>
            <w:gridSpan w:val="5"/>
            <w:vAlign w:val="center"/>
          </w:tcPr>
          <w:p w:rsidR="004567BD" w:rsidRPr="00802201" w:rsidRDefault="004567BD" w:rsidP="00A93996">
            <w:pPr>
              <w:pStyle w:val="Tekstpodstawowywcity"/>
              <w:tabs>
                <w:tab w:val="left" w:pos="567"/>
              </w:tabs>
              <w:spacing w:after="0"/>
              <w:ind w:left="0"/>
              <w:jc w:val="center"/>
              <w:rPr>
                <w:rFonts w:ascii="Arial" w:hAnsi="Arial" w:cs="Arial"/>
                <w:b/>
                <w:sz w:val="20"/>
                <w:szCs w:val="20"/>
                <w:lang w:val="pl-PL" w:eastAsia="pl-PL"/>
              </w:rPr>
            </w:pPr>
            <w:r w:rsidRPr="00802201">
              <w:rPr>
                <w:rFonts w:ascii="Arial" w:hAnsi="Arial" w:cs="Arial"/>
                <w:b/>
                <w:sz w:val="20"/>
                <w:szCs w:val="20"/>
                <w:lang w:val="pl-PL" w:eastAsia="pl-PL"/>
              </w:rPr>
              <w:t>Łączna wartość zamówienia brutto</w:t>
            </w:r>
          </w:p>
        </w:tc>
        <w:tc>
          <w:tcPr>
            <w:tcW w:w="1555" w:type="dxa"/>
            <w:vAlign w:val="center"/>
          </w:tcPr>
          <w:p w:rsidR="004567BD" w:rsidRPr="00802201" w:rsidRDefault="004567BD" w:rsidP="00A93996">
            <w:pPr>
              <w:pStyle w:val="Tekstpodstawowywcity"/>
              <w:tabs>
                <w:tab w:val="left" w:pos="567"/>
              </w:tabs>
              <w:spacing w:after="0"/>
              <w:ind w:left="0"/>
              <w:jc w:val="center"/>
              <w:rPr>
                <w:rFonts w:ascii="Arial" w:hAnsi="Arial" w:cs="Arial"/>
                <w:sz w:val="20"/>
                <w:szCs w:val="20"/>
                <w:lang w:val="pl-PL" w:eastAsia="pl-PL"/>
              </w:rPr>
            </w:pPr>
          </w:p>
        </w:tc>
      </w:tr>
    </w:tbl>
    <w:p w:rsidR="004567BD" w:rsidRPr="00802201" w:rsidRDefault="004567BD" w:rsidP="00A93996">
      <w:pPr>
        <w:pStyle w:val="Tekstpodstawowywcity"/>
        <w:tabs>
          <w:tab w:val="left" w:pos="567"/>
        </w:tabs>
        <w:spacing w:after="0"/>
        <w:ind w:left="357"/>
        <w:jc w:val="both"/>
        <w:rPr>
          <w:rFonts w:ascii="Arial" w:hAnsi="Arial" w:cs="Arial"/>
          <w:i/>
          <w:sz w:val="20"/>
          <w:szCs w:val="20"/>
        </w:rPr>
      </w:pPr>
      <w:r w:rsidRPr="00802201">
        <w:rPr>
          <w:rFonts w:ascii="Arial" w:hAnsi="Arial" w:cs="Arial"/>
          <w:i/>
          <w:sz w:val="20"/>
          <w:szCs w:val="20"/>
          <w:vertAlign w:val="superscript"/>
          <w:lang w:val="pl-PL"/>
        </w:rPr>
        <w:t>1)</w:t>
      </w:r>
      <w:r w:rsidRPr="00802201">
        <w:rPr>
          <w:rFonts w:ascii="Arial" w:hAnsi="Arial" w:cs="Arial"/>
          <w:i/>
          <w:sz w:val="20"/>
          <w:szCs w:val="20"/>
        </w:rPr>
        <w:t>Wartości brutto muszą być podane z dokładnością do dwóch miejsc po przecinku.</w:t>
      </w:r>
    </w:p>
    <w:p w:rsidR="004567BD" w:rsidRPr="00802201" w:rsidRDefault="004567BD" w:rsidP="00A93996">
      <w:pPr>
        <w:pStyle w:val="Tekstpodstawowywcity"/>
        <w:tabs>
          <w:tab w:val="left" w:pos="567"/>
        </w:tabs>
        <w:spacing w:after="0"/>
        <w:ind w:left="357"/>
        <w:jc w:val="both"/>
        <w:rPr>
          <w:rFonts w:ascii="Arial" w:hAnsi="Arial" w:cs="Arial"/>
          <w:i/>
          <w:sz w:val="20"/>
          <w:szCs w:val="20"/>
        </w:rPr>
      </w:pPr>
      <w:r w:rsidRPr="00802201">
        <w:rPr>
          <w:rFonts w:ascii="Arial" w:hAnsi="Arial" w:cs="Arial"/>
          <w:i/>
          <w:sz w:val="20"/>
          <w:szCs w:val="20"/>
          <w:vertAlign w:val="superscript"/>
          <w:lang w:val="pl-PL"/>
        </w:rPr>
        <w:t>2)</w:t>
      </w:r>
      <w:r w:rsidRPr="00802201">
        <w:rPr>
          <w:rFonts w:ascii="Arial" w:hAnsi="Arial" w:cs="Arial"/>
          <w:i/>
          <w:sz w:val="20"/>
          <w:szCs w:val="20"/>
        </w:rPr>
        <w:t xml:space="preserve">Ceny jednostkowe za </w:t>
      </w:r>
      <w:r w:rsidRPr="00802201">
        <w:rPr>
          <w:rFonts w:ascii="Arial" w:hAnsi="Arial" w:cs="Arial"/>
          <w:i/>
          <w:sz w:val="20"/>
          <w:szCs w:val="20"/>
          <w:lang w:val="pl-PL"/>
        </w:rPr>
        <w:t xml:space="preserve">1 </w:t>
      </w:r>
      <w:r w:rsidRPr="00802201">
        <w:rPr>
          <w:rFonts w:ascii="Arial" w:hAnsi="Arial" w:cs="Arial"/>
          <w:i/>
          <w:sz w:val="20"/>
          <w:szCs w:val="20"/>
        </w:rPr>
        <w:t xml:space="preserve">kWh muszą być podane z dokładnością do </w:t>
      </w:r>
      <w:r w:rsidR="00910F8B">
        <w:rPr>
          <w:rFonts w:ascii="Arial" w:hAnsi="Arial" w:cs="Arial"/>
          <w:i/>
          <w:sz w:val="20"/>
          <w:szCs w:val="20"/>
          <w:lang w:val="pl-PL"/>
        </w:rPr>
        <w:t xml:space="preserve">pięciu </w:t>
      </w:r>
      <w:r w:rsidRPr="00802201">
        <w:rPr>
          <w:rFonts w:ascii="Arial" w:hAnsi="Arial" w:cs="Arial"/>
          <w:i/>
          <w:sz w:val="20"/>
          <w:szCs w:val="20"/>
        </w:rPr>
        <w:t>miejsc po przecinku.</w:t>
      </w:r>
    </w:p>
    <w:p w:rsidR="004567BD" w:rsidRPr="00802201" w:rsidRDefault="004567BD" w:rsidP="00A93996">
      <w:pPr>
        <w:pStyle w:val="Tekstpodstawowywcity"/>
        <w:tabs>
          <w:tab w:val="left" w:pos="567"/>
        </w:tabs>
        <w:spacing w:after="0"/>
        <w:ind w:left="357"/>
        <w:jc w:val="both"/>
        <w:rPr>
          <w:rFonts w:ascii="Arial" w:hAnsi="Arial" w:cs="Arial"/>
          <w:i/>
          <w:sz w:val="20"/>
          <w:szCs w:val="20"/>
          <w:lang w:val="pl-PL"/>
        </w:rPr>
      </w:pPr>
      <w:r w:rsidRPr="00802201">
        <w:rPr>
          <w:rFonts w:ascii="Arial" w:hAnsi="Arial" w:cs="Arial"/>
          <w:i/>
          <w:sz w:val="20"/>
          <w:szCs w:val="20"/>
          <w:vertAlign w:val="superscript"/>
          <w:lang w:val="pl-PL"/>
        </w:rPr>
        <w:t>3)</w:t>
      </w:r>
      <w:r w:rsidRPr="00802201">
        <w:rPr>
          <w:rFonts w:ascii="Arial" w:hAnsi="Arial" w:cs="Arial"/>
          <w:i/>
          <w:sz w:val="20"/>
          <w:szCs w:val="20"/>
        </w:rPr>
        <w:t xml:space="preserve"> Opłaty </w:t>
      </w:r>
      <w:r w:rsidRPr="00802201">
        <w:rPr>
          <w:rFonts w:ascii="Arial" w:hAnsi="Arial" w:cs="Arial"/>
          <w:i/>
          <w:sz w:val="20"/>
          <w:szCs w:val="20"/>
          <w:lang w:val="pl-PL"/>
        </w:rPr>
        <w:t>handlowe</w:t>
      </w:r>
      <w:r w:rsidRPr="00802201">
        <w:rPr>
          <w:rFonts w:ascii="Arial" w:hAnsi="Arial" w:cs="Arial"/>
          <w:i/>
          <w:sz w:val="20"/>
          <w:szCs w:val="20"/>
        </w:rPr>
        <w:t xml:space="preserve"> powinny zawierać wszystkie koszty i opłaty, w tym za obsługę rozliczenia, związane ze sprzedażą energii elektrycznej.</w:t>
      </w:r>
      <w:r w:rsidRPr="00802201">
        <w:rPr>
          <w:rFonts w:ascii="Arial" w:hAnsi="Arial" w:cs="Arial"/>
          <w:i/>
          <w:sz w:val="20"/>
          <w:szCs w:val="20"/>
          <w:lang w:val="pl-PL"/>
        </w:rPr>
        <w:t xml:space="preserve"> W przypadku naliczania przez Wykonawcę opłaty handlowej tylko raz do danej taryfy, w pozostałych rubrykach dotyczących opłaty handlowej dla tej samej taryfy, Wykonawca powinien wpisać wartość „0” („zero”)</w:t>
      </w:r>
      <w:r w:rsidRPr="00802201">
        <w:rPr>
          <w:rFonts w:ascii="Arial" w:hAnsi="Arial" w:cs="Arial"/>
          <w:i/>
          <w:sz w:val="20"/>
          <w:szCs w:val="20"/>
        </w:rPr>
        <w:t>.</w:t>
      </w:r>
    </w:p>
    <w:p w:rsidR="004567BD" w:rsidRPr="00802201" w:rsidRDefault="004567BD" w:rsidP="00A93996">
      <w:pPr>
        <w:pStyle w:val="Tekstpodstawowywcity"/>
        <w:tabs>
          <w:tab w:val="left" w:pos="567"/>
        </w:tabs>
        <w:ind w:left="357"/>
        <w:jc w:val="both"/>
        <w:rPr>
          <w:rFonts w:ascii="Arial" w:hAnsi="Arial" w:cs="Arial"/>
          <w:sz w:val="20"/>
          <w:szCs w:val="20"/>
          <w:lang w:val="pl-PL"/>
        </w:rPr>
      </w:pPr>
      <w:r w:rsidRPr="00802201">
        <w:rPr>
          <w:rFonts w:ascii="Arial" w:hAnsi="Arial" w:cs="Arial"/>
          <w:i/>
          <w:sz w:val="20"/>
          <w:szCs w:val="20"/>
          <w:vertAlign w:val="superscript"/>
          <w:lang w:val="pl-PL"/>
        </w:rPr>
        <w:t>4)</w:t>
      </w:r>
      <w:r w:rsidRPr="00802201">
        <w:rPr>
          <w:rFonts w:ascii="Arial" w:hAnsi="Arial" w:cs="Arial"/>
          <w:sz w:val="20"/>
          <w:szCs w:val="20"/>
          <w:lang w:val="pl-PL"/>
        </w:rPr>
        <w:t xml:space="preserve"> </w:t>
      </w:r>
      <w:r w:rsidRPr="00802201">
        <w:rPr>
          <w:rFonts w:ascii="Arial" w:hAnsi="Arial" w:cs="Arial"/>
          <w:i/>
          <w:sz w:val="20"/>
          <w:szCs w:val="20"/>
        </w:rPr>
        <w:t xml:space="preserve">Wykonawca </w:t>
      </w:r>
      <w:r w:rsidRPr="00802201">
        <w:rPr>
          <w:rFonts w:ascii="Arial" w:hAnsi="Arial" w:cs="Arial"/>
          <w:i/>
          <w:sz w:val="20"/>
          <w:szCs w:val="20"/>
          <w:lang w:val="pl-PL"/>
        </w:rPr>
        <w:t>zagraniczny</w:t>
      </w:r>
      <w:r w:rsidRPr="00802201">
        <w:rPr>
          <w:rFonts w:ascii="Arial" w:hAnsi="Arial" w:cs="Arial"/>
          <w:i/>
          <w:sz w:val="20"/>
          <w:szCs w:val="20"/>
        </w:rPr>
        <w:t xml:space="preserve">, którego dotyczą przepisy ustawy z dnia 11 marca 2004 r. o podatku </w:t>
      </w:r>
      <w:r w:rsidRPr="00802201">
        <w:rPr>
          <w:rFonts w:ascii="Arial" w:hAnsi="Arial" w:cs="Arial"/>
          <w:i/>
          <w:sz w:val="20"/>
          <w:szCs w:val="20"/>
          <w:lang w:val="pl-PL"/>
        </w:rPr>
        <w:br/>
      </w:r>
      <w:r w:rsidRPr="00802201">
        <w:rPr>
          <w:rFonts w:ascii="Arial" w:hAnsi="Arial" w:cs="Arial"/>
          <w:i/>
          <w:sz w:val="20"/>
          <w:szCs w:val="20"/>
        </w:rPr>
        <w:t>od towarów i usług (</w:t>
      </w:r>
      <w:r w:rsidRPr="00802201">
        <w:rPr>
          <w:rFonts w:ascii="Arial" w:hAnsi="Arial" w:cs="Arial"/>
          <w:sz w:val="20"/>
          <w:szCs w:val="20"/>
        </w:rPr>
        <w:t>Dz. U. 2017 r., poz. 1221 z późn. zm.)</w:t>
      </w:r>
      <w:r w:rsidRPr="00802201">
        <w:rPr>
          <w:rFonts w:ascii="Arial" w:hAnsi="Arial" w:cs="Arial"/>
          <w:i/>
          <w:sz w:val="20"/>
          <w:szCs w:val="20"/>
        </w:rPr>
        <w:t xml:space="preserve"> dotyczące wewnątrzwspólnotowego nabycia towarów</w:t>
      </w:r>
      <w:r w:rsidRPr="00802201">
        <w:rPr>
          <w:rFonts w:ascii="Arial" w:hAnsi="Arial" w:cs="Arial"/>
          <w:i/>
          <w:sz w:val="20"/>
          <w:szCs w:val="20"/>
          <w:lang w:val="pl-PL"/>
        </w:rPr>
        <w:t>, oblicza</w:t>
      </w:r>
      <w:r w:rsidRPr="00802201">
        <w:rPr>
          <w:rFonts w:ascii="Arial" w:hAnsi="Arial" w:cs="Arial"/>
          <w:i/>
          <w:sz w:val="20"/>
          <w:szCs w:val="20"/>
        </w:rPr>
        <w:t xml:space="preserve"> cenę oferty bez uwzględnienia w niej kwoty należnego podatku VAT, w formularzu podając wyłącznie wartość netto.</w:t>
      </w:r>
      <w:r w:rsidRPr="00802201">
        <w:rPr>
          <w:rFonts w:ascii="Arial" w:hAnsi="Arial" w:cs="Arial"/>
          <w:sz w:val="20"/>
          <w:szCs w:val="20"/>
        </w:rPr>
        <w:t xml:space="preserve"> </w:t>
      </w:r>
    </w:p>
    <w:p w:rsidR="004567BD" w:rsidRDefault="004567BD" w:rsidP="00F31698">
      <w:pPr>
        <w:numPr>
          <w:ilvl w:val="3"/>
          <w:numId w:val="13"/>
        </w:numPr>
        <w:tabs>
          <w:tab w:val="left" w:pos="567"/>
        </w:tabs>
        <w:ind w:left="357" w:hanging="357"/>
        <w:jc w:val="both"/>
        <w:rPr>
          <w:rFonts w:ascii="Arial" w:hAnsi="Arial" w:cs="Arial"/>
        </w:rPr>
      </w:pPr>
      <w:r w:rsidRPr="00802201">
        <w:rPr>
          <w:rFonts w:ascii="Arial" w:hAnsi="Arial" w:cs="Arial"/>
        </w:rPr>
        <w:t>Oświadczamy, że w cenie zostały uwzględnione wszystkie koszty związane z wykonaniem i realizacją zamówienia określone w SIWZ.</w:t>
      </w:r>
    </w:p>
    <w:p w:rsidR="004567BD" w:rsidRDefault="004567BD" w:rsidP="00F31698">
      <w:pPr>
        <w:numPr>
          <w:ilvl w:val="3"/>
          <w:numId w:val="13"/>
        </w:numPr>
        <w:tabs>
          <w:tab w:val="left" w:pos="567"/>
        </w:tabs>
        <w:ind w:left="357" w:hanging="357"/>
        <w:jc w:val="both"/>
        <w:rPr>
          <w:rFonts w:ascii="Arial" w:hAnsi="Arial" w:cs="Arial"/>
        </w:rPr>
      </w:pPr>
      <w:r w:rsidRPr="009D2030">
        <w:rPr>
          <w:rFonts w:ascii="Arial" w:hAnsi="Arial" w:cs="Arial"/>
        </w:rPr>
        <w:t>Oświadczamy, że ceny określone w pkt 4 będą obowiązywać przez cały okres trwania umowy, z zastrzeżeniem zapisów zawartych w pkt 9 załącznika nr 2 do SIWZ.</w:t>
      </w:r>
    </w:p>
    <w:p w:rsidR="004567BD" w:rsidRDefault="004567BD" w:rsidP="00F31698">
      <w:pPr>
        <w:numPr>
          <w:ilvl w:val="3"/>
          <w:numId w:val="13"/>
        </w:numPr>
        <w:tabs>
          <w:tab w:val="left" w:pos="567"/>
        </w:tabs>
        <w:ind w:left="357" w:hanging="357"/>
        <w:jc w:val="both"/>
        <w:rPr>
          <w:rFonts w:ascii="Arial" w:hAnsi="Arial" w:cs="Arial"/>
        </w:rPr>
      </w:pPr>
      <w:r w:rsidRPr="009D2030">
        <w:rPr>
          <w:rFonts w:ascii="Arial" w:hAnsi="Arial" w:cs="Arial"/>
          <w:b/>
        </w:rPr>
        <w:t xml:space="preserve">Oferujemy realizację dostawy przedmiotu zamówienia przez okres </w:t>
      </w:r>
      <w:r w:rsidR="00CA1E29">
        <w:rPr>
          <w:rFonts w:ascii="Arial" w:hAnsi="Arial" w:cs="Arial"/>
          <w:b/>
        </w:rPr>
        <w:t>12</w:t>
      </w:r>
      <w:r w:rsidRPr="009D2030">
        <w:rPr>
          <w:rFonts w:ascii="Arial" w:hAnsi="Arial" w:cs="Arial"/>
          <w:b/>
        </w:rPr>
        <w:t xml:space="preserve"> miesięcy (począwszy od upływu dwudziestego pierwszego dnia liczonego od dnia podpisania umowy lecz nie wcześniej niż od dnia 01.</w:t>
      </w:r>
      <w:r>
        <w:rPr>
          <w:rFonts w:ascii="Arial" w:hAnsi="Arial" w:cs="Arial"/>
          <w:b/>
        </w:rPr>
        <w:t>0</w:t>
      </w:r>
      <w:r w:rsidR="00CA1E29">
        <w:rPr>
          <w:rFonts w:ascii="Arial" w:hAnsi="Arial" w:cs="Arial"/>
          <w:b/>
        </w:rPr>
        <w:t>1</w:t>
      </w:r>
      <w:r w:rsidRPr="009D2030">
        <w:rPr>
          <w:rFonts w:ascii="Arial" w:hAnsi="Arial" w:cs="Arial"/>
          <w:b/>
        </w:rPr>
        <w:t>.20</w:t>
      </w:r>
      <w:r>
        <w:rPr>
          <w:rFonts w:ascii="Arial" w:hAnsi="Arial" w:cs="Arial"/>
          <w:b/>
        </w:rPr>
        <w:t>2</w:t>
      </w:r>
      <w:r w:rsidR="00CA1E29">
        <w:rPr>
          <w:rFonts w:ascii="Arial" w:hAnsi="Arial" w:cs="Arial"/>
          <w:b/>
        </w:rPr>
        <w:t>4</w:t>
      </w:r>
      <w:r w:rsidRPr="009D2030">
        <w:rPr>
          <w:rFonts w:ascii="Arial" w:hAnsi="Arial" w:cs="Arial"/>
          <w:b/>
        </w:rPr>
        <w:t xml:space="preserve"> r.) lub do dnia wykorzystania maksymalnej kwoty przeznaczonej na sfinansowanie zamówienia w zależności od tego, która okoliczność nastąpi wcześniej.</w:t>
      </w:r>
    </w:p>
    <w:p w:rsidR="004567BD" w:rsidRDefault="004567BD" w:rsidP="00F31698">
      <w:pPr>
        <w:numPr>
          <w:ilvl w:val="3"/>
          <w:numId w:val="13"/>
        </w:numPr>
        <w:tabs>
          <w:tab w:val="left" w:pos="567"/>
        </w:tabs>
        <w:ind w:left="357" w:hanging="357"/>
        <w:jc w:val="both"/>
        <w:rPr>
          <w:rFonts w:ascii="Arial" w:hAnsi="Arial" w:cs="Arial"/>
        </w:rPr>
      </w:pPr>
      <w:r w:rsidRPr="009D2030">
        <w:rPr>
          <w:rFonts w:ascii="Arial" w:hAnsi="Arial" w:cs="Arial"/>
        </w:rPr>
        <w:t>Oświadczamy, że zapoznaliśmy się z Ogólnymi Warunkami Umowy, stanowiącymi załącznik nr 2 do SIWZ i nie wnosimy żadnych uwag, a w przypadku wyboru naszej oferty, podpiszemy umowę uwzględniającą zapisy w nich zawarte, w miejscu i terminie określonym przez Zamawiającego, nie później jednak niż przed upływem okresu związania ofertą.</w:t>
      </w:r>
    </w:p>
    <w:p w:rsidR="004567BD" w:rsidRDefault="004567BD" w:rsidP="00F31698">
      <w:pPr>
        <w:numPr>
          <w:ilvl w:val="3"/>
          <w:numId w:val="13"/>
        </w:numPr>
        <w:tabs>
          <w:tab w:val="left" w:pos="567"/>
        </w:tabs>
        <w:ind w:left="357" w:hanging="357"/>
        <w:jc w:val="both"/>
        <w:rPr>
          <w:rFonts w:ascii="Arial" w:hAnsi="Arial" w:cs="Arial"/>
        </w:rPr>
      </w:pPr>
      <w:r w:rsidRPr="009D2030">
        <w:rPr>
          <w:rFonts w:ascii="Arial" w:hAnsi="Arial" w:cs="Arial"/>
        </w:rPr>
        <w:t xml:space="preserve">Informujemy, że wybór naszej oferty </w:t>
      </w:r>
      <w:r w:rsidRPr="009D2030">
        <w:rPr>
          <w:rFonts w:ascii="Arial" w:hAnsi="Arial" w:cs="Arial"/>
          <w:b/>
        </w:rPr>
        <w:t>nie będzie</w:t>
      </w:r>
      <w:r w:rsidRPr="009D2030">
        <w:rPr>
          <w:rFonts w:ascii="Arial" w:hAnsi="Arial" w:cs="Arial"/>
        </w:rPr>
        <w:t xml:space="preserve"> prowadzić do powstania </w:t>
      </w:r>
      <w:r w:rsidRPr="009D2030">
        <w:rPr>
          <w:rFonts w:ascii="Arial" w:hAnsi="Arial" w:cs="Arial"/>
        </w:rPr>
        <w:br/>
        <w:t xml:space="preserve">u Zamawiającego obowiązku podatkowego („odwrotne obciążenie”), zgodnie </w:t>
      </w:r>
      <w:r w:rsidRPr="009D2030">
        <w:rPr>
          <w:rFonts w:ascii="Arial" w:hAnsi="Arial" w:cs="Arial"/>
        </w:rPr>
        <w:br/>
        <w:t>z przepisami o podatku od towarów i usług*</w:t>
      </w:r>
    </w:p>
    <w:p w:rsidR="004567BD" w:rsidRPr="00802201" w:rsidRDefault="004567BD" w:rsidP="00A93996">
      <w:pPr>
        <w:tabs>
          <w:tab w:val="left" w:pos="567"/>
        </w:tabs>
        <w:ind w:left="499" w:hanging="142"/>
        <w:jc w:val="both"/>
        <w:rPr>
          <w:rFonts w:ascii="Arial" w:hAnsi="Arial" w:cs="Arial"/>
        </w:rPr>
      </w:pPr>
      <w:r w:rsidRPr="00802201">
        <w:rPr>
          <w:rFonts w:ascii="Arial" w:hAnsi="Arial" w:cs="Arial"/>
          <w:i/>
        </w:rPr>
        <w:t>Lub</w:t>
      </w:r>
    </w:p>
    <w:p w:rsidR="004567BD" w:rsidRPr="00802201" w:rsidRDefault="004567BD" w:rsidP="00A93996">
      <w:pPr>
        <w:tabs>
          <w:tab w:val="left" w:pos="567"/>
        </w:tabs>
        <w:ind w:left="357"/>
        <w:jc w:val="both"/>
      </w:pPr>
      <w:r w:rsidRPr="00802201">
        <w:rPr>
          <w:rFonts w:ascii="Arial" w:hAnsi="Arial" w:cs="Arial"/>
        </w:rPr>
        <w:t xml:space="preserve">Informujemy, że wybór naszej oferty </w:t>
      </w:r>
      <w:r w:rsidRPr="00802201">
        <w:rPr>
          <w:rFonts w:ascii="Arial" w:hAnsi="Arial" w:cs="Arial"/>
          <w:b/>
        </w:rPr>
        <w:t>będzie</w:t>
      </w:r>
      <w:r w:rsidRPr="00802201">
        <w:rPr>
          <w:rFonts w:ascii="Arial" w:hAnsi="Arial" w:cs="Arial"/>
        </w:rPr>
        <w:t xml:space="preserve"> prowadzić do powstania </w:t>
      </w:r>
      <w:r w:rsidRPr="00802201">
        <w:rPr>
          <w:rFonts w:ascii="Arial" w:hAnsi="Arial" w:cs="Arial"/>
        </w:rPr>
        <w:br/>
        <w:t xml:space="preserve">u Zamawiającego obowiązku podatkowego („odwrotne obciążenie”), zgodnie </w:t>
      </w:r>
      <w:r w:rsidRPr="00802201">
        <w:rPr>
          <w:rFonts w:ascii="Arial" w:hAnsi="Arial" w:cs="Arial"/>
        </w:rPr>
        <w:br/>
        <w:t xml:space="preserve">z przepisami o podatku od towarów i usług, w zakresie następujących towarów </w:t>
      </w:r>
      <w:r w:rsidRPr="00802201">
        <w:rPr>
          <w:rFonts w:ascii="Arial" w:hAnsi="Arial" w:cs="Arial"/>
        </w:rPr>
        <w:br/>
        <w:t>i usług*:</w:t>
      </w:r>
    </w:p>
    <w:tbl>
      <w:tblPr>
        <w:tblW w:w="8848" w:type="dxa"/>
        <w:tblInd w:w="396"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969"/>
        <w:gridCol w:w="5016"/>
        <w:gridCol w:w="2863"/>
      </w:tblGrid>
      <w:tr w:rsidR="004567BD" w:rsidRPr="00802201" w:rsidTr="004567BD">
        <w:tc>
          <w:tcPr>
            <w:tcW w:w="675" w:type="dxa"/>
            <w:tcBorders>
              <w:top w:val="single" w:sz="4" w:space="0" w:color="000000"/>
              <w:left w:val="single" w:sz="4" w:space="0" w:color="000000"/>
              <w:bottom w:val="single" w:sz="4" w:space="0" w:color="000000"/>
            </w:tcBorders>
            <w:shd w:val="clear" w:color="auto" w:fill="auto"/>
            <w:vAlign w:val="center"/>
          </w:tcPr>
          <w:p w:rsidR="004567BD" w:rsidRPr="00802201" w:rsidRDefault="004567BD" w:rsidP="00A93996">
            <w:pPr>
              <w:tabs>
                <w:tab w:val="left" w:pos="567"/>
              </w:tabs>
              <w:snapToGrid w:val="0"/>
              <w:ind w:left="357"/>
              <w:jc w:val="center"/>
              <w:rPr>
                <w:rFonts w:ascii="Arial" w:hAnsi="Arial" w:cs="Arial"/>
              </w:rPr>
            </w:pPr>
            <w:r w:rsidRPr="00802201">
              <w:rPr>
                <w:rFonts w:ascii="Arial" w:hAnsi="Arial" w:cs="Arial"/>
              </w:rPr>
              <w:t>L.p.</w:t>
            </w:r>
          </w:p>
        </w:tc>
        <w:tc>
          <w:tcPr>
            <w:tcW w:w="5244" w:type="dxa"/>
            <w:tcBorders>
              <w:top w:val="single" w:sz="4" w:space="0" w:color="000000"/>
              <w:left w:val="single" w:sz="4" w:space="0" w:color="000000"/>
              <w:bottom w:val="single" w:sz="4" w:space="0" w:color="000000"/>
            </w:tcBorders>
            <w:shd w:val="clear" w:color="auto" w:fill="auto"/>
            <w:vAlign w:val="center"/>
          </w:tcPr>
          <w:p w:rsidR="004567BD" w:rsidRPr="00802201" w:rsidRDefault="004567BD" w:rsidP="00A93996">
            <w:pPr>
              <w:tabs>
                <w:tab w:val="left" w:pos="567"/>
              </w:tabs>
              <w:snapToGrid w:val="0"/>
              <w:ind w:left="357"/>
              <w:jc w:val="center"/>
              <w:rPr>
                <w:rFonts w:ascii="Arial" w:hAnsi="Arial" w:cs="Arial"/>
              </w:rPr>
            </w:pPr>
            <w:r w:rsidRPr="00802201">
              <w:rPr>
                <w:rFonts w:ascii="Arial" w:hAnsi="Arial" w:cs="Arial"/>
              </w:rPr>
              <w:t>Nazwa towaru/usługi</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67BD" w:rsidRPr="00802201" w:rsidRDefault="004567BD" w:rsidP="00A93996">
            <w:pPr>
              <w:tabs>
                <w:tab w:val="left" w:pos="567"/>
              </w:tabs>
              <w:snapToGrid w:val="0"/>
              <w:ind w:left="357"/>
              <w:jc w:val="center"/>
              <w:rPr>
                <w:rFonts w:ascii="Arial" w:hAnsi="Arial" w:cs="Arial"/>
              </w:rPr>
            </w:pPr>
            <w:r w:rsidRPr="00802201">
              <w:rPr>
                <w:rFonts w:ascii="Arial" w:hAnsi="Arial" w:cs="Arial"/>
              </w:rPr>
              <w:t xml:space="preserve">Wartość </w:t>
            </w:r>
            <w:r w:rsidRPr="00802201">
              <w:rPr>
                <w:rFonts w:ascii="Arial" w:hAnsi="Arial" w:cs="Arial"/>
              </w:rPr>
              <w:lastRenderedPageBreak/>
              <w:t>towaru/usługi netto (bez podatku VAT)</w:t>
            </w:r>
          </w:p>
        </w:tc>
      </w:tr>
      <w:tr w:rsidR="004567BD" w:rsidRPr="00802201" w:rsidTr="004567BD">
        <w:tc>
          <w:tcPr>
            <w:tcW w:w="675" w:type="dxa"/>
            <w:tcBorders>
              <w:top w:val="single" w:sz="4" w:space="0" w:color="000000"/>
              <w:left w:val="single" w:sz="4" w:space="0" w:color="000000"/>
              <w:bottom w:val="single" w:sz="4" w:space="0" w:color="000000"/>
            </w:tcBorders>
            <w:shd w:val="clear" w:color="auto" w:fill="auto"/>
          </w:tcPr>
          <w:p w:rsidR="004567BD" w:rsidRPr="00802201" w:rsidRDefault="004567BD" w:rsidP="00A93996">
            <w:pPr>
              <w:tabs>
                <w:tab w:val="left" w:pos="567"/>
              </w:tabs>
              <w:snapToGrid w:val="0"/>
              <w:ind w:left="357"/>
              <w:jc w:val="both"/>
              <w:rPr>
                <w:rFonts w:ascii="Arial" w:hAnsi="Arial" w:cs="Arial"/>
              </w:rPr>
            </w:pPr>
          </w:p>
        </w:tc>
        <w:tc>
          <w:tcPr>
            <w:tcW w:w="5244" w:type="dxa"/>
            <w:tcBorders>
              <w:top w:val="single" w:sz="4" w:space="0" w:color="000000"/>
              <w:left w:val="single" w:sz="4" w:space="0" w:color="000000"/>
              <w:bottom w:val="single" w:sz="4" w:space="0" w:color="000000"/>
            </w:tcBorders>
            <w:shd w:val="clear" w:color="auto" w:fill="auto"/>
          </w:tcPr>
          <w:p w:rsidR="004567BD" w:rsidRPr="00802201" w:rsidRDefault="004567BD" w:rsidP="00A93996">
            <w:pPr>
              <w:tabs>
                <w:tab w:val="left" w:pos="567"/>
              </w:tabs>
              <w:snapToGrid w:val="0"/>
              <w:ind w:left="357"/>
              <w:jc w:val="both"/>
              <w:rPr>
                <w:rFonts w:ascii="Arial" w:hAnsi="Arial" w:cs="Arial"/>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tcPr>
          <w:p w:rsidR="004567BD" w:rsidRPr="00802201" w:rsidRDefault="004567BD" w:rsidP="00A93996">
            <w:pPr>
              <w:tabs>
                <w:tab w:val="left" w:pos="567"/>
              </w:tabs>
              <w:snapToGrid w:val="0"/>
              <w:ind w:left="357"/>
              <w:jc w:val="both"/>
              <w:rPr>
                <w:rFonts w:ascii="Arial" w:hAnsi="Arial" w:cs="Arial"/>
              </w:rPr>
            </w:pPr>
          </w:p>
        </w:tc>
      </w:tr>
    </w:tbl>
    <w:p w:rsidR="004567BD" w:rsidRPr="00802201" w:rsidRDefault="004567BD" w:rsidP="00A93996">
      <w:pPr>
        <w:tabs>
          <w:tab w:val="left" w:pos="567"/>
        </w:tabs>
        <w:ind w:left="357"/>
        <w:jc w:val="both"/>
        <w:rPr>
          <w:rFonts w:ascii="Arial" w:hAnsi="Arial" w:cs="Arial"/>
          <w:i/>
          <w:sz w:val="20"/>
          <w:szCs w:val="20"/>
        </w:rPr>
      </w:pPr>
      <w:r w:rsidRPr="00802201">
        <w:rPr>
          <w:rFonts w:ascii="Arial" w:hAnsi="Arial" w:cs="Arial"/>
          <w:i/>
          <w:sz w:val="20"/>
          <w:szCs w:val="20"/>
        </w:rPr>
        <w:t>(*niepotrzebne skreślić, a wymagane pola – jeśli dotyczy - uzupełnić )</w:t>
      </w:r>
    </w:p>
    <w:p w:rsidR="004567BD" w:rsidRPr="00802201" w:rsidRDefault="004567BD" w:rsidP="00A93996">
      <w:pPr>
        <w:tabs>
          <w:tab w:val="left" w:pos="567"/>
        </w:tabs>
        <w:ind w:left="357"/>
        <w:jc w:val="both"/>
        <w:rPr>
          <w:rFonts w:ascii="Arial" w:hAnsi="Arial" w:cs="Arial"/>
          <w:i/>
          <w:sz w:val="20"/>
          <w:szCs w:val="20"/>
        </w:rPr>
      </w:pPr>
      <w:r w:rsidRPr="00802201">
        <w:rPr>
          <w:rFonts w:ascii="Arial" w:hAnsi="Arial" w:cs="Arial"/>
          <w:i/>
          <w:sz w:val="20"/>
          <w:szCs w:val="20"/>
        </w:rPr>
        <w:t>Uwaga: Obowiązek informowania Zamawiającego przez Wykonawcę o możliwości powstania obowiązku podatkowego po stronie Zamawiającego wynika z art. 91 ust. 3a ustawy – Prawo zamówień publicznych. Powstanie obowiązku podatkowego po stronie Zamawiającego może mieć miejsce w przypadku:</w:t>
      </w:r>
    </w:p>
    <w:p w:rsidR="004567BD" w:rsidRPr="00802201" w:rsidRDefault="004567BD" w:rsidP="00F31698">
      <w:pPr>
        <w:numPr>
          <w:ilvl w:val="0"/>
          <w:numId w:val="14"/>
        </w:numPr>
        <w:tabs>
          <w:tab w:val="left" w:pos="567"/>
        </w:tabs>
        <w:ind w:left="357" w:hanging="283"/>
        <w:jc w:val="both"/>
        <w:rPr>
          <w:rFonts w:ascii="Arial" w:hAnsi="Arial" w:cs="Arial"/>
          <w:i/>
          <w:sz w:val="20"/>
          <w:szCs w:val="20"/>
        </w:rPr>
      </w:pPr>
      <w:r w:rsidRPr="00802201">
        <w:rPr>
          <w:rFonts w:ascii="Arial" w:hAnsi="Arial" w:cs="Arial"/>
          <w:i/>
          <w:sz w:val="20"/>
          <w:szCs w:val="20"/>
        </w:rPr>
        <w:t>wewnątrzwspólnotowego nabycia towarów,</w:t>
      </w:r>
    </w:p>
    <w:p w:rsidR="004567BD" w:rsidRPr="00802201" w:rsidRDefault="004567BD" w:rsidP="00F31698">
      <w:pPr>
        <w:numPr>
          <w:ilvl w:val="0"/>
          <w:numId w:val="14"/>
        </w:numPr>
        <w:tabs>
          <w:tab w:val="left" w:pos="567"/>
        </w:tabs>
        <w:ind w:left="357" w:hanging="283"/>
        <w:jc w:val="both"/>
        <w:rPr>
          <w:rFonts w:ascii="Arial" w:hAnsi="Arial" w:cs="Arial"/>
          <w:i/>
          <w:sz w:val="20"/>
          <w:szCs w:val="20"/>
        </w:rPr>
      </w:pPr>
      <w:r w:rsidRPr="00802201">
        <w:rPr>
          <w:rFonts w:ascii="Arial" w:hAnsi="Arial" w:cs="Arial"/>
          <w:i/>
          <w:sz w:val="20"/>
          <w:szCs w:val="20"/>
        </w:rPr>
        <w:t>importu usług lub towarów,</w:t>
      </w:r>
    </w:p>
    <w:p w:rsidR="004567BD" w:rsidRPr="00802201" w:rsidRDefault="004567BD" w:rsidP="00F31698">
      <w:pPr>
        <w:numPr>
          <w:ilvl w:val="0"/>
          <w:numId w:val="14"/>
        </w:numPr>
        <w:tabs>
          <w:tab w:val="left" w:pos="567"/>
        </w:tabs>
        <w:ind w:left="357" w:hanging="283"/>
        <w:jc w:val="both"/>
        <w:rPr>
          <w:rFonts w:ascii="Arial" w:hAnsi="Arial" w:cs="Arial"/>
          <w:i/>
          <w:sz w:val="20"/>
          <w:szCs w:val="20"/>
        </w:rPr>
      </w:pPr>
      <w:r w:rsidRPr="00802201">
        <w:rPr>
          <w:rFonts w:ascii="Arial" w:hAnsi="Arial" w:cs="Arial"/>
          <w:i/>
          <w:sz w:val="20"/>
          <w:szCs w:val="20"/>
        </w:rPr>
        <w:t xml:space="preserve">mechanizmu odwróconego obciążenia podatkiem VAT, którego istotą jest przeniesienie obowiązku rozliczenia podatku VAT ze sprzedawcy (tu: Wykonawcy) na nabywcę </w:t>
      </w:r>
      <w:r w:rsidRPr="00802201">
        <w:rPr>
          <w:rFonts w:ascii="Arial" w:hAnsi="Arial" w:cs="Arial"/>
          <w:i/>
          <w:sz w:val="20"/>
          <w:szCs w:val="20"/>
        </w:rPr>
        <w:br/>
        <w:t>(tu: Zamawiającego).</w:t>
      </w:r>
    </w:p>
    <w:p w:rsidR="004567BD" w:rsidRPr="00802201" w:rsidRDefault="004567BD" w:rsidP="00A93996">
      <w:pPr>
        <w:tabs>
          <w:tab w:val="left" w:pos="567"/>
        </w:tabs>
        <w:ind w:left="357"/>
        <w:jc w:val="both"/>
      </w:pPr>
      <w:r w:rsidRPr="00802201">
        <w:rPr>
          <w:rFonts w:ascii="Arial" w:hAnsi="Arial" w:cs="Arial"/>
          <w:i/>
          <w:sz w:val="20"/>
          <w:szCs w:val="20"/>
        </w:rPr>
        <w:t xml:space="preserve">Mechanizm znajduje zastosowanie przy obrocie towarami wymienionymi w załączniku nr 11 </w:t>
      </w:r>
      <w:r w:rsidRPr="00802201">
        <w:rPr>
          <w:rFonts w:ascii="Arial" w:hAnsi="Arial" w:cs="Arial"/>
          <w:i/>
          <w:sz w:val="20"/>
          <w:szCs w:val="20"/>
        </w:rPr>
        <w:br/>
        <w:t xml:space="preserve">do ustawy o podatku od towarów i usług, gdy spełnione są dodatkowe warunki określone </w:t>
      </w:r>
      <w:r w:rsidRPr="00802201">
        <w:rPr>
          <w:rFonts w:ascii="Arial" w:hAnsi="Arial" w:cs="Arial"/>
          <w:i/>
          <w:sz w:val="20"/>
          <w:szCs w:val="20"/>
        </w:rPr>
        <w:br/>
        <w:t>w ustawie. W przypadku podmiotu krajowego, składającego ofertę na dostawę towarów nieobjętych mechanizmem odwróconego obciążenia VAT, wybór jego oferty nie będzie prowadził do powstania obowiązku podatkowego po stronie Zamawiającego (Wykonawca a nie Zamawiający będzie zobowiązany do rozliczenia podatku VAT), a zatem podmiot taki winien wówczas zaznaczyć przypadek pierwszy („nie będzie”).</w:t>
      </w:r>
      <w:r w:rsidRPr="00802201">
        <w:rPr>
          <w:rFonts w:ascii="Arial" w:hAnsi="Arial" w:cs="Arial"/>
        </w:rPr>
        <w:t xml:space="preserve"> </w:t>
      </w:r>
    </w:p>
    <w:p w:rsidR="004567BD" w:rsidRDefault="004567BD" w:rsidP="00F31698">
      <w:pPr>
        <w:numPr>
          <w:ilvl w:val="3"/>
          <w:numId w:val="13"/>
        </w:numPr>
        <w:tabs>
          <w:tab w:val="left" w:pos="567"/>
        </w:tabs>
        <w:ind w:left="357" w:hanging="357"/>
        <w:jc w:val="both"/>
        <w:rPr>
          <w:rFonts w:ascii="Arial" w:hAnsi="Arial" w:cs="Arial"/>
        </w:rPr>
      </w:pPr>
      <w:r w:rsidRPr="009D2030">
        <w:rPr>
          <w:rFonts w:ascii="Arial" w:hAnsi="Arial" w:cs="Arial"/>
        </w:rPr>
        <w:t xml:space="preserve">Oświadczamy, że oferta nie zawiera informacji stanowiących tajemnicę przedsiębiorstwa w rozumieniu art. 11 ustawy z dnia 16 kwietnia 2003 r. </w:t>
      </w:r>
      <w:r w:rsidRPr="009D2030">
        <w:rPr>
          <w:rFonts w:ascii="Arial" w:hAnsi="Arial" w:cs="Arial"/>
        </w:rPr>
        <w:br/>
        <w:t>o zwalczaniu nieuczciwej konkurencji (Dz. U. 2018 r., poz. 419 ze zm.)*</w:t>
      </w:r>
    </w:p>
    <w:p w:rsidR="004567BD" w:rsidRPr="00802201" w:rsidRDefault="004567BD" w:rsidP="00A93996">
      <w:pPr>
        <w:tabs>
          <w:tab w:val="left" w:pos="426"/>
          <w:tab w:val="left" w:pos="567"/>
        </w:tabs>
        <w:suppressAutoHyphens/>
        <w:ind w:left="425"/>
        <w:jc w:val="both"/>
        <w:rPr>
          <w:rFonts w:ascii="Arial" w:hAnsi="Arial" w:cs="Arial"/>
        </w:rPr>
      </w:pPr>
      <w:r w:rsidRPr="00802201">
        <w:rPr>
          <w:rFonts w:ascii="Arial" w:hAnsi="Arial" w:cs="Arial"/>
          <w:i/>
        </w:rPr>
        <w:t>lub</w:t>
      </w:r>
    </w:p>
    <w:p w:rsidR="004567BD" w:rsidRPr="00802201" w:rsidRDefault="004567BD" w:rsidP="00A93996">
      <w:pPr>
        <w:tabs>
          <w:tab w:val="left" w:pos="426"/>
          <w:tab w:val="left" w:pos="567"/>
        </w:tabs>
        <w:suppressAutoHyphens/>
        <w:ind w:left="425"/>
        <w:jc w:val="both"/>
        <w:rPr>
          <w:rFonts w:ascii="Arial" w:hAnsi="Arial" w:cs="Arial"/>
        </w:rPr>
      </w:pPr>
      <w:r w:rsidRPr="00802201">
        <w:rPr>
          <w:rFonts w:ascii="Arial" w:hAnsi="Arial" w:cs="Arial"/>
        </w:rPr>
        <w:t xml:space="preserve">Oświadczamy, że informacje i dokumenty wymienione w ……………, stanowią tajemnicę przedsiębiorstwa w rozumieniu art. 11 ustawy  z dnia 16 kwietnia 2003 r. o zwalczaniu nieuczciwej konkurencji i zastrzegamy, że nie mogą być udostępnione oraz wykazujemy, iż zastrzeżone informacje stanowią tajemnicę przedsiębiorstwa.* </w:t>
      </w:r>
    </w:p>
    <w:p w:rsidR="004567BD" w:rsidRPr="009D2030" w:rsidRDefault="004567BD" w:rsidP="00A93996">
      <w:pPr>
        <w:tabs>
          <w:tab w:val="left" w:pos="426"/>
          <w:tab w:val="left" w:pos="567"/>
        </w:tabs>
        <w:suppressAutoHyphens/>
        <w:ind w:left="425"/>
        <w:jc w:val="both"/>
        <w:rPr>
          <w:rFonts w:ascii="Arial" w:hAnsi="Arial" w:cs="Arial"/>
          <w:i/>
          <w:sz w:val="20"/>
          <w:szCs w:val="20"/>
        </w:rPr>
      </w:pPr>
      <w:r w:rsidRPr="00802201">
        <w:rPr>
          <w:rFonts w:ascii="Arial" w:hAnsi="Arial" w:cs="Arial"/>
          <w:i/>
          <w:sz w:val="20"/>
          <w:szCs w:val="20"/>
        </w:rPr>
        <w:t>(*niepotrzebne skreślić, a wymagane pola – jeśli dotyczy - uzupełnić)</w:t>
      </w:r>
    </w:p>
    <w:p w:rsidR="004567BD" w:rsidRPr="009D2030" w:rsidRDefault="004567BD" w:rsidP="00F31698">
      <w:pPr>
        <w:numPr>
          <w:ilvl w:val="3"/>
          <w:numId w:val="13"/>
        </w:numPr>
        <w:tabs>
          <w:tab w:val="left" w:pos="567"/>
        </w:tabs>
        <w:ind w:left="357" w:hanging="357"/>
        <w:jc w:val="both"/>
        <w:rPr>
          <w:rFonts w:ascii="Arial" w:hAnsi="Arial" w:cs="Arial"/>
        </w:rPr>
      </w:pPr>
      <w:r w:rsidRPr="009D2030">
        <w:rPr>
          <w:rFonts w:ascii="Arial" w:hAnsi="Arial" w:cs="Arial"/>
        </w:rPr>
        <w:t>Oświadczamy, że zamówienie zamierzamy wykonać sami*</w:t>
      </w:r>
    </w:p>
    <w:p w:rsidR="004567BD" w:rsidRPr="00802201" w:rsidRDefault="004567BD" w:rsidP="00A93996">
      <w:pPr>
        <w:tabs>
          <w:tab w:val="left" w:pos="567"/>
        </w:tabs>
        <w:ind w:left="357"/>
        <w:jc w:val="both"/>
        <w:rPr>
          <w:rFonts w:ascii="Arial" w:hAnsi="Arial" w:cs="Arial"/>
        </w:rPr>
      </w:pPr>
      <w:r w:rsidRPr="00802201">
        <w:rPr>
          <w:rFonts w:ascii="Arial" w:hAnsi="Arial" w:cs="Arial"/>
          <w:i/>
        </w:rPr>
        <w:t>Lub</w:t>
      </w:r>
    </w:p>
    <w:p w:rsidR="004567BD" w:rsidRPr="00802201" w:rsidRDefault="004567BD" w:rsidP="00A93996">
      <w:pPr>
        <w:tabs>
          <w:tab w:val="left" w:pos="567"/>
        </w:tabs>
        <w:ind w:left="357"/>
        <w:jc w:val="both"/>
        <w:rPr>
          <w:rFonts w:ascii="Arial" w:hAnsi="Arial" w:cs="Arial"/>
        </w:rPr>
      </w:pPr>
      <w:r w:rsidRPr="00802201">
        <w:rPr>
          <w:rFonts w:ascii="Arial" w:hAnsi="Arial" w:cs="Arial"/>
        </w:rPr>
        <w:t>następujące części zamówienia zamierzamy zlecić podwykonawcom*:</w:t>
      </w:r>
    </w:p>
    <w:p w:rsidR="004567BD" w:rsidRPr="00802201" w:rsidRDefault="004567BD" w:rsidP="00A93996">
      <w:pPr>
        <w:tabs>
          <w:tab w:val="left" w:pos="426"/>
          <w:tab w:val="left" w:pos="567"/>
        </w:tabs>
        <w:ind w:left="426"/>
        <w:jc w:val="both"/>
        <w:rPr>
          <w:rFonts w:ascii="Arial" w:hAnsi="Arial" w:cs="Arial"/>
          <w:i/>
          <w:sz w:val="20"/>
          <w:szCs w:val="20"/>
        </w:rPr>
      </w:pPr>
    </w:p>
    <w:tbl>
      <w:tblPr>
        <w:tblW w:w="8798" w:type="dxa"/>
        <w:tblInd w:w="421"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268"/>
        <w:gridCol w:w="3118"/>
        <w:gridCol w:w="3412"/>
      </w:tblGrid>
      <w:tr w:rsidR="004567BD" w:rsidRPr="00802201" w:rsidTr="004567BD">
        <w:trPr>
          <w:cantSplit/>
          <w:trHeight w:val="510"/>
        </w:trPr>
        <w:tc>
          <w:tcPr>
            <w:tcW w:w="2268" w:type="dxa"/>
            <w:tcBorders>
              <w:top w:val="single" w:sz="4" w:space="0" w:color="000000"/>
              <w:left w:val="single" w:sz="4" w:space="0" w:color="000000"/>
              <w:bottom w:val="single" w:sz="4" w:space="0" w:color="000000"/>
            </w:tcBorders>
            <w:shd w:val="clear" w:color="auto" w:fill="auto"/>
            <w:vAlign w:val="center"/>
          </w:tcPr>
          <w:p w:rsidR="004567BD" w:rsidRPr="00802201" w:rsidRDefault="004567BD" w:rsidP="00A93996">
            <w:pPr>
              <w:tabs>
                <w:tab w:val="left" w:pos="567"/>
                <w:tab w:val="center" w:pos="4536"/>
                <w:tab w:val="right" w:pos="9072"/>
              </w:tabs>
              <w:snapToGrid w:val="0"/>
              <w:jc w:val="center"/>
              <w:rPr>
                <w:rFonts w:ascii="Arial" w:hAnsi="Arial" w:cs="Arial"/>
              </w:rPr>
            </w:pPr>
            <w:r w:rsidRPr="00802201">
              <w:rPr>
                <w:rFonts w:ascii="Arial" w:hAnsi="Arial" w:cs="Arial"/>
              </w:rPr>
              <w:t xml:space="preserve">Część przedmiotu zamówienia powierzana </w:t>
            </w:r>
            <w:r w:rsidRPr="00802201">
              <w:rPr>
                <w:rFonts w:ascii="Arial" w:hAnsi="Arial" w:cs="Arial"/>
              </w:rPr>
              <w:br/>
              <w:t>do wykonania podwykonawcy</w:t>
            </w:r>
          </w:p>
        </w:tc>
        <w:tc>
          <w:tcPr>
            <w:tcW w:w="3118" w:type="dxa"/>
            <w:tcBorders>
              <w:top w:val="single" w:sz="4" w:space="0" w:color="000000"/>
              <w:left w:val="single" w:sz="4" w:space="0" w:color="000000"/>
              <w:bottom w:val="single" w:sz="4" w:space="0" w:color="000000"/>
            </w:tcBorders>
            <w:shd w:val="clear" w:color="auto" w:fill="auto"/>
            <w:vAlign w:val="center"/>
          </w:tcPr>
          <w:p w:rsidR="004567BD" w:rsidRPr="00802201" w:rsidRDefault="004567BD" w:rsidP="00A93996">
            <w:pPr>
              <w:tabs>
                <w:tab w:val="left" w:pos="567"/>
                <w:tab w:val="center" w:pos="4536"/>
                <w:tab w:val="right" w:pos="9072"/>
              </w:tabs>
              <w:snapToGrid w:val="0"/>
              <w:jc w:val="center"/>
              <w:rPr>
                <w:rFonts w:ascii="Arial" w:hAnsi="Arial" w:cs="Arial"/>
              </w:rPr>
            </w:pPr>
            <w:r w:rsidRPr="00802201">
              <w:rPr>
                <w:rFonts w:ascii="Arial" w:hAnsi="Arial" w:cs="Arial"/>
              </w:rPr>
              <w:t>Określenie części zamówienia</w:t>
            </w:r>
          </w:p>
          <w:p w:rsidR="004567BD" w:rsidRPr="00802201" w:rsidRDefault="004567BD" w:rsidP="00A93996">
            <w:pPr>
              <w:tabs>
                <w:tab w:val="left" w:pos="567"/>
                <w:tab w:val="center" w:pos="4536"/>
                <w:tab w:val="right" w:pos="9072"/>
              </w:tabs>
              <w:snapToGrid w:val="0"/>
              <w:jc w:val="center"/>
              <w:rPr>
                <w:rFonts w:ascii="Arial" w:hAnsi="Arial" w:cs="Arial"/>
                <w:sz w:val="20"/>
                <w:szCs w:val="20"/>
              </w:rPr>
            </w:pPr>
            <w:r w:rsidRPr="00802201">
              <w:rPr>
                <w:rFonts w:ascii="Arial" w:hAnsi="Arial" w:cs="Arial"/>
              </w:rPr>
              <w:t xml:space="preserve">powierzanej do wykonania podwykonawcom </w:t>
            </w:r>
            <w:r w:rsidRPr="00802201">
              <w:rPr>
                <w:rFonts w:ascii="Arial" w:hAnsi="Arial" w:cs="Arial"/>
              </w:rPr>
              <w:br/>
              <w:t>(% lub w zł)</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67BD" w:rsidRDefault="004567BD" w:rsidP="00A93996">
            <w:pPr>
              <w:tabs>
                <w:tab w:val="left" w:pos="567"/>
                <w:tab w:val="center" w:pos="4536"/>
                <w:tab w:val="right" w:pos="9072"/>
              </w:tabs>
              <w:snapToGrid w:val="0"/>
              <w:jc w:val="center"/>
              <w:rPr>
                <w:rFonts w:ascii="Arial" w:hAnsi="Arial" w:cs="Arial"/>
              </w:rPr>
            </w:pPr>
            <w:r w:rsidRPr="00802201">
              <w:rPr>
                <w:rFonts w:ascii="Arial" w:hAnsi="Arial" w:cs="Arial"/>
              </w:rPr>
              <w:t>Nazwa podwykonawcy</w:t>
            </w:r>
          </w:p>
          <w:p w:rsidR="004567BD" w:rsidRPr="004567BD" w:rsidRDefault="004567BD" w:rsidP="00A93996">
            <w:pPr>
              <w:tabs>
                <w:tab w:val="left" w:pos="567"/>
              </w:tabs>
              <w:rPr>
                <w:rFonts w:ascii="Arial" w:hAnsi="Arial" w:cs="Arial"/>
              </w:rPr>
            </w:pPr>
          </w:p>
          <w:p w:rsidR="004567BD" w:rsidRPr="004567BD" w:rsidRDefault="004567BD" w:rsidP="00A93996">
            <w:pPr>
              <w:tabs>
                <w:tab w:val="left" w:pos="567"/>
              </w:tabs>
              <w:rPr>
                <w:rFonts w:ascii="Arial" w:hAnsi="Arial" w:cs="Arial"/>
              </w:rPr>
            </w:pPr>
          </w:p>
          <w:p w:rsidR="004567BD" w:rsidRPr="004567BD" w:rsidRDefault="004567BD" w:rsidP="00A93996">
            <w:pPr>
              <w:tabs>
                <w:tab w:val="left" w:pos="567"/>
              </w:tabs>
              <w:rPr>
                <w:rFonts w:ascii="Arial" w:hAnsi="Arial" w:cs="Arial"/>
              </w:rPr>
            </w:pPr>
          </w:p>
          <w:p w:rsidR="004567BD" w:rsidRPr="004567BD" w:rsidRDefault="004567BD" w:rsidP="00A93996">
            <w:pPr>
              <w:tabs>
                <w:tab w:val="left" w:pos="567"/>
              </w:tabs>
              <w:rPr>
                <w:rFonts w:ascii="Arial" w:hAnsi="Arial" w:cs="Arial"/>
              </w:rPr>
            </w:pPr>
          </w:p>
          <w:p w:rsidR="004567BD" w:rsidRDefault="004567BD" w:rsidP="00A93996">
            <w:pPr>
              <w:tabs>
                <w:tab w:val="left" w:pos="567"/>
              </w:tabs>
              <w:rPr>
                <w:rFonts w:ascii="Arial" w:hAnsi="Arial" w:cs="Arial"/>
              </w:rPr>
            </w:pPr>
          </w:p>
          <w:p w:rsidR="004567BD" w:rsidRPr="004567BD" w:rsidRDefault="004567BD" w:rsidP="00A93996">
            <w:pPr>
              <w:tabs>
                <w:tab w:val="left" w:pos="567"/>
              </w:tabs>
              <w:rPr>
                <w:rFonts w:ascii="Arial" w:hAnsi="Arial" w:cs="Arial"/>
              </w:rPr>
            </w:pPr>
          </w:p>
          <w:p w:rsidR="004567BD" w:rsidRPr="004567BD" w:rsidRDefault="004567BD" w:rsidP="00A93996">
            <w:pPr>
              <w:tabs>
                <w:tab w:val="left" w:pos="567"/>
              </w:tabs>
              <w:rPr>
                <w:rFonts w:ascii="Arial" w:hAnsi="Arial" w:cs="Arial"/>
              </w:rPr>
            </w:pPr>
          </w:p>
          <w:p w:rsidR="004567BD" w:rsidRPr="004567BD" w:rsidRDefault="004567BD" w:rsidP="00A93996">
            <w:pPr>
              <w:tabs>
                <w:tab w:val="left" w:pos="567"/>
              </w:tabs>
              <w:rPr>
                <w:rFonts w:ascii="Arial" w:hAnsi="Arial" w:cs="Arial"/>
              </w:rPr>
            </w:pPr>
          </w:p>
        </w:tc>
      </w:tr>
      <w:tr w:rsidR="004567BD" w:rsidRPr="00802201" w:rsidTr="004567BD">
        <w:trPr>
          <w:cantSplit/>
          <w:trHeight w:val="510"/>
        </w:trPr>
        <w:tc>
          <w:tcPr>
            <w:tcW w:w="2268" w:type="dxa"/>
            <w:tcBorders>
              <w:top w:val="single" w:sz="4" w:space="0" w:color="000000"/>
              <w:left w:val="single" w:sz="4" w:space="0" w:color="000000"/>
              <w:bottom w:val="single" w:sz="4" w:space="0" w:color="000000"/>
            </w:tcBorders>
            <w:shd w:val="clear" w:color="auto" w:fill="auto"/>
          </w:tcPr>
          <w:p w:rsidR="004567BD" w:rsidRPr="00802201" w:rsidRDefault="004567BD" w:rsidP="00A93996">
            <w:pPr>
              <w:tabs>
                <w:tab w:val="left" w:pos="567"/>
                <w:tab w:val="center" w:pos="4536"/>
                <w:tab w:val="right" w:pos="9072"/>
              </w:tabs>
              <w:snapToGrid w:val="0"/>
              <w:jc w:val="both"/>
              <w:rPr>
                <w:rFonts w:ascii="Arial" w:hAnsi="Arial" w:cs="Arial"/>
                <w:sz w:val="20"/>
                <w:szCs w:val="20"/>
              </w:rPr>
            </w:pPr>
          </w:p>
        </w:tc>
        <w:tc>
          <w:tcPr>
            <w:tcW w:w="3118" w:type="dxa"/>
            <w:tcBorders>
              <w:top w:val="single" w:sz="4" w:space="0" w:color="000000"/>
              <w:left w:val="single" w:sz="4" w:space="0" w:color="000000"/>
              <w:bottom w:val="single" w:sz="4" w:space="0" w:color="000000"/>
            </w:tcBorders>
            <w:shd w:val="clear" w:color="auto" w:fill="auto"/>
          </w:tcPr>
          <w:p w:rsidR="004567BD" w:rsidRPr="00802201" w:rsidRDefault="004567BD" w:rsidP="00A93996">
            <w:pPr>
              <w:tabs>
                <w:tab w:val="left" w:pos="567"/>
                <w:tab w:val="center" w:pos="4536"/>
                <w:tab w:val="right" w:pos="9072"/>
              </w:tabs>
              <w:snapToGrid w:val="0"/>
              <w:jc w:val="both"/>
              <w:rPr>
                <w:rFonts w:ascii="Arial" w:hAnsi="Arial" w:cs="Arial"/>
                <w:sz w:val="20"/>
                <w:szCs w:val="20"/>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4567BD" w:rsidRPr="00802201" w:rsidRDefault="004567BD" w:rsidP="00A93996">
            <w:pPr>
              <w:tabs>
                <w:tab w:val="left" w:pos="567"/>
                <w:tab w:val="center" w:pos="4536"/>
                <w:tab w:val="right" w:pos="9072"/>
              </w:tabs>
              <w:snapToGrid w:val="0"/>
              <w:jc w:val="both"/>
              <w:rPr>
                <w:rFonts w:ascii="Arial" w:hAnsi="Arial" w:cs="Arial"/>
              </w:rPr>
            </w:pPr>
          </w:p>
        </w:tc>
      </w:tr>
    </w:tbl>
    <w:p w:rsidR="004567BD" w:rsidRPr="00802201" w:rsidRDefault="004567BD" w:rsidP="00A93996">
      <w:pPr>
        <w:tabs>
          <w:tab w:val="left" w:pos="426"/>
          <w:tab w:val="left" w:pos="567"/>
        </w:tabs>
        <w:ind w:left="426"/>
        <w:jc w:val="both"/>
        <w:rPr>
          <w:rFonts w:ascii="Arial" w:hAnsi="Arial" w:cs="Arial"/>
          <w:i/>
          <w:sz w:val="20"/>
          <w:szCs w:val="20"/>
        </w:rPr>
      </w:pPr>
    </w:p>
    <w:p w:rsidR="004567BD" w:rsidRPr="00802201" w:rsidRDefault="004567BD" w:rsidP="00A93996">
      <w:pPr>
        <w:tabs>
          <w:tab w:val="left" w:pos="426"/>
          <w:tab w:val="left" w:pos="567"/>
        </w:tabs>
        <w:ind w:left="426"/>
        <w:jc w:val="both"/>
        <w:rPr>
          <w:rFonts w:ascii="Arial" w:hAnsi="Arial" w:cs="Arial"/>
          <w:i/>
          <w:sz w:val="20"/>
          <w:szCs w:val="20"/>
        </w:rPr>
      </w:pPr>
      <w:r w:rsidRPr="00802201">
        <w:rPr>
          <w:rFonts w:ascii="Arial" w:hAnsi="Arial" w:cs="Arial"/>
          <w:i/>
          <w:sz w:val="20"/>
          <w:szCs w:val="20"/>
        </w:rPr>
        <w:t>(*niepotrzebne skreślić, a wymagane pola - jeśli dotyczy - uzupełnić )</w:t>
      </w:r>
    </w:p>
    <w:p w:rsidR="004567BD" w:rsidRPr="00802201" w:rsidRDefault="004567BD" w:rsidP="00F31698">
      <w:pPr>
        <w:numPr>
          <w:ilvl w:val="3"/>
          <w:numId w:val="13"/>
        </w:numPr>
        <w:tabs>
          <w:tab w:val="left" w:pos="567"/>
        </w:tabs>
        <w:ind w:left="357" w:hanging="357"/>
        <w:jc w:val="both"/>
        <w:rPr>
          <w:rFonts w:ascii="Arial" w:hAnsi="Arial" w:cs="Arial"/>
          <w:i/>
          <w:lang w:eastAsia="ar-SA"/>
        </w:rPr>
      </w:pPr>
      <w:r w:rsidRPr="00802201">
        <w:rPr>
          <w:rFonts w:ascii="Arial" w:hAnsi="Arial" w:cs="Arial"/>
        </w:rPr>
        <w:t xml:space="preserve">Oświadczamy, że </w:t>
      </w:r>
      <w:r w:rsidRPr="00802201">
        <w:rPr>
          <w:rFonts w:ascii="Arial" w:hAnsi="Arial" w:cs="Arial"/>
          <w:b/>
        </w:rPr>
        <w:t>nie polegamy</w:t>
      </w:r>
      <w:r w:rsidRPr="00802201">
        <w:rPr>
          <w:rFonts w:ascii="Arial" w:hAnsi="Arial" w:cs="Arial"/>
        </w:rPr>
        <w:t xml:space="preserve"> na zdolnościach technicznych lub zawodowych lub sytuacji finansowej lub ekonomicznej innych podmiotów*</w:t>
      </w:r>
    </w:p>
    <w:p w:rsidR="004567BD" w:rsidRPr="00802201" w:rsidRDefault="004567BD" w:rsidP="00A93996">
      <w:pPr>
        <w:tabs>
          <w:tab w:val="left" w:pos="567"/>
        </w:tabs>
        <w:ind w:left="357"/>
        <w:jc w:val="both"/>
        <w:rPr>
          <w:rFonts w:ascii="Arial" w:hAnsi="Arial" w:cs="Arial"/>
          <w:i/>
          <w:lang w:eastAsia="ar-SA"/>
        </w:rPr>
      </w:pPr>
      <w:r w:rsidRPr="00802201">
        <w:rPr>
          <w:rFonts w:ascii="Arial" w:hAnsi="Arial" w:cs="Arial"/>
          <w:i/>
          <w:lang w:eastAsia="ar-SA"/>
        </w:rPr>
        <w:t>Lub</w:t>
      </w:r>
    </w:p>
    <w:p w:rsidR="004567BD" w:rsidRPr="00802201" w:rsidRDefault="004567BD" w:rsidP="00A93996">
      <w:pPr>
        <w:tabs>
          <w:tab w:val="left" w:pos="567"/>
        </w:tabs>
        <w:ind w:left="357"/>
        <w:jc w:val="both"/>
        <w:rPr>
          <w:rFonts w:ascii="Arial" w:hAnsi="Arial" w:cs="Arial"/>
          <w:i/>
          <w:lang w:eastAsia="ar-SA"/>
        </w:rPr>
      </w:pPr>
      <w:r w:rsidRPr="00802201">
        <w:rPr>
          <w:rFonts w:ascii="Arial" w:hAnsi="Arial" w:cs="Arial"/>
        </w:rPr>
        <w:t xml:space="preserve">Oświadczamy, że w odniesieniu do zamówienia, lub jego części, </w:t>
      </w:r>
      <w:r w:rsidRPr="00802201">
        <w:rPr>
          <w:rFonts w:ascii="Arial" w:hAnsi="Arial" w:cs="Arial"/>
          <w:b/>
        </w:rPr>
        <w:t>polegamy</w:t>
      </w:r>
      <w:r w:rsidRPr="00802201">
        <w:rPr>
          <w:rFonts w:ascii="Arial" w:hAnsi="Arial" w:cs="Arial"/>
        </w:rPr>
        <w:t xml:space="preserve"> na zdolnościach technicznych lub zawodowych lub sytuacji finansowej lub ekonomicznej innych podmiotów, których nazwy (firmy) podajemy*:</w:t>
      </w:r>
    </w:p>
    <w:p w:rsidR="004567BD" w:rsidRPr="00802201" w:rsidRDefault="004567BD" w:rsidP="00A93996">
      <w:pPr>
        <w:tabs>
          <w:tab w:val="left" w:pos="284"/>
          <w:tab w:val="left" w:pos="426"/>
          <w:tab w:val="left" w:pos="567"/>
        </w:tabs>
        <w:ind w:left="426"/>
        <w:jc w:val="both"/>
        <w:rPr>
          <w:rFonts w:ascii="Arial" w:hAnsi="Arial" w:cs="Arial"/>
        </w:rPr>
      </w:pPr>
      <w:r w:rsidRPr="00802201">
        <w:rPr>
          <w:rFonts w:ascii="Arial" w:hAnsi="Arial" w:cs="Arial"/>
        </w:rPr>
        <w:t>………………………………………………….</w:t>
      </w:r>
    </w:p>
    <w:p w:rsidR="004567BD" w:rsidRPr="00802201" w:rsidRDefault="004567BD" w:rsidP="00A93996">
      <w:pPr>
        <w:tabs>
          <w:tab w:val="left" w:pos="284"/>
          <w:tab w:val="left" w:pos="567"/>
        </w:tabs>
        <w:ind w:left="426"/>
        <w:jc w:val="both"/>
        <w:rPr>
          <w:rFonts w:ascii="Arial" w:hAnsi="Arial" w:cs="Arial"/>
        </w:rPr>
      </w:pPr>
      <w:r w:rsidRPr="00802201">
        <w:rPr>
          <w:rFonts w:ascii="Arial" w:hAnsi="Arial" w:cs="Arial"/>
          <w:i/>
          <w:sz w:val="20"/>
          <w:szCs w:val="20"/>
        </w:rPr>
        <w:t>(*niepotrzebne skreślić, a jeśli dotyczy – uzupełnić zapis)</w:t>
      </w:r>
    </w:p>
    <w:p w:rsidR="004567BD" w:rsidRPr="00802201" w:rsidRDefault="007A1557" w:rsidP="00F31698">
      <w:pPr>
        <w:pStyle w:val="Akapitzlist"/>
        <w:numPr>
          <w:ilvl w:val="3"/>
          <w:numId w:val="13"/>
        </w:numPr>
        <w:tabs>
          <w:tab w:val="left" w:pos="567"/>
        </w:tabs>
        <w:ind w:left="426" w:hanging="426"/>
        <w:contextualSpacing/>
        <w:jc w:val="both"/>
        <w:rPr>
          <w:rFonts w:ascii="Arial" w:hAnsi="Arial" w:cs="Arial"/>
        </w:rPr>
      </w:pPr>
      <w:r>
        <w:rPr>
          <w:rFonts w:ascii="Arial" w:hAnsi="Arial" w:cs="Arial"/>
        </w:rPr>
        <w:lastRenderedPageBreak/>
        <w:t>W</w:t>
      </w:r>
      <w:r w:rsidR="004567BD" w:rsidRPr="00802201">
        <w:rPr>
          <w:rFonts w:ascii="Arial" w:hAnsi="Arial" w:cs="Arial"/>
        </w:rPr>
        <w:t>skazujemy dostępność poniższych oświadczeń lub dokumentów, o których mowa w SIWZ w formie elektronicznej pod określonymi adresami internetowymi ogólnodostępnych i bezpłatnych baz danych</w:t>
      </w:r>
      <w:r w:rsidR="004567BD" w:rsidRPr="00802201">
        <w:rPr>
          <w:rStyle w:val="Zakotwiczenieprzypisudolnego"/>
          <w:rFonts w:ascii="Arial" w:hAnsi="Arial"/>
        </w:rPr>
        <w:footnoteReference w:id="1"/>
      </w:r>
      <w:r w:rsidR="004567BD" w:rsidRPr="00802201">
        <w:rPr>
          <w:rFonts w:ascii="Arial" w:hAnsi="Arial" w:cs="Arial"/>
        </w:rPr>
        <w:t>:</w:t>
      </w:r>
    </w:p>
    <w:p w:rsidR="004567BD" w:rsidRPr="00802201" w:rsidRDefault="004567BD" w:rsidP="00A93996">
      <w:pPr>
        <w:tabs>
          <w:tab w:val="left" w:pos="567"/>
        </w:tabs>
        <w:ind w:left="357"/>
        <w:jc w:val="both"/>
        <w:rPr>
          <w:rFonts w:ascii="Arial" w:hAnsi="Arial" w:cs="Arial"/>
        </w:rPr>
      </w:pPr>
    </w:p>
    <w:tbl>
      <w:tblPr>
        <w:tblW w:w="8846" w:type="dxa"/>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4111"/>
        <w:gridCol w:w="4735"/>
      </w:tblGrid>
      <w:tr w:rsidR="004567BD" w:rsidRPr="00802201" w:rsidTr="004567BD">
        <w:trPr>
          <w:cantSplit/>
          <w:jc w:val="center"/>
        </w:trPr>
        <w:tc>
          <w:tcPr>
            <w:tcW w:w="4111" w:type="dxa"/>
            <w:tcBorders>
              <w:top w:val="single" w:sz="4" w:space="0" w:color="000000"/>
              <w:left w:val="single" w:sz="4" w:space="0" w:color="000000"/>
              <w:bottom w:val="single" w:sz="4" w:space="0" w:color="000000"/>
            </w:tcBorders>
            <w:shd w:val="clear" w:color="auto" w:fill="auto"/>
            <w:vAlign w:val="center"/>
          </w:tcPr>
          <w:p w:rsidR="004567BD" w:rsidRPr="00802201" w:rsidRDefault="004567BD" w:rsidP="007A1557">
            <w:pPr>
              <w:tabs>
                <w:tab w:val="left" w:pos="567"/>
              </w:tabs>
              <w:jc w:val="center"/>
            </w:pPr>
            <w:r w:rsidRPr="00802201">
              <w:rPr>
                <w:rFonts w:ascii="Arial" w:hAnsi="Arial" w:cs="Arial"/>
              </w:rPr>
              <w:t xml:space="preserve">Nazwa oświadczenia lub dokumentu </w:t>
            </w:r>
          </w:p>
        </w:tc>
        <w:tc>
          <w:tcPr>
            <w:tcW w:w="4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67BD" w:rsidRPr="00802201" w:rsidRDefault="004567BD" w:rsidP="00A93996">
            <w:pPr>
              <w:tabs>
                <w:tab w:val="left" w:pos="567"/>
              </w:tabs>
              <w:jc w:val="center"/>
              <w:rPr>
                <w:rFonts w:ascii="Arial" w:hAnsi="Arial" w:cs="Arial"/>
              </w:rPr>
            </w:pPr>
            <w:r w:rsidRPr="00802201">
              <w:rPr>
                <w:rFonts w:ascii="Arial" w:hAnsi="Arial" w:cs="Arial"/>
              </w:rPr>
              <w:t>Adres strony internetowej ogólnodostępnej i bezpłatnej bazy danych</w:t>
            </w:r>
          </w:p>
        </w:tc>
      </w:tr>
      <w:tr w:rsidR="004567BD" w:rsidRPr="00802201" w:rsidTr="004567BD">
        <w:trPr>
          <w:cantSplit/>
          <w:trHeight w:val="449"/>
          <w:jc w:val="center"/>
        </w:trPr>
        <w:tc>
          <w:tcPr>
            <w:tcW w:w="4111" w:type="dxa"/>
            <w:tcBorders>
              <w:top w:val="single" w:sz="4" w:space="0" w:color="000000"/>
              <w:left w:val="single" w:sz="4" w:space="0" w:color="000000"/>
              <w:bottom w:val="single" w:sz="4" w:space="0" w:color="000000"/>
            </w:tcBorders>
            <w:shd w:val="clear" w:color="auto" w:fill="auto"/>
            <w:vAlign w:val="center"/>
          </w:tcPr>
          <w:p w:rsidR="004567BD" w:rsidRPr="00802201" w:rsidRDefault="004567BD" w:rsidP="00A93996">
            <w:pPr>
              <w:tabs>
                <w:tab w:val="left" w:pos="567"/>
              </w:tabs>
              <w:snapToGrid w:val="0"/>
              <w:jc w:val="center"/>
              <w:rPr>
                <w:rFonts w:ascii="Arial" w:hAnsi="Arial" w:cs="Arial"/>
              </w:rPr>
            </w:pPr>
          </w:p>
        </w:tc>
        <w:tc>
          <w:tcPr>
            <w:tcW w:w="4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67BD" w:rsidRPr="00802201" w:rsidRDefault="004567BD" w:rsidP="00A93996">
            <w:pPr>
              <w:tabs>
                <w:tab w:val="left" w:pos="567"/>
              </w:tabs>
              <w:snapToGrid w:val="0"/>
              <w:jc w:val="center"/>
              <w:rPr>
                <w:rFonts w:ascii="Arial" w:hAnsi="Arial" w:cs="Arial"/>
              </w:rPr>
            </w:pPr>
          </w:p>
        </w:tc>
      </w:tr>
      <w:tr w:rsidR="004567BD" w:rsidRPr="00802201" w:rsidTr="004567BD">
        <w:trPr>
          <w:cantSplit/>
          <w:trHeight w:val="426"/>
          <w:jc w:val="center"/>
        </w:trPr>
        <w:tc>
          <w:tcPr>
            <w:tcW w:w="4111" w:type="dxa"/>
            <w:tcBorders>
              <w:top w:val="single" w:sz="4" w:space="0" w:color="000000"/>
              <w:left w:val="single" w:sz="4" w:space="0" w:color="000000"/>
              <w:bottom w:val="single" w:sz="4" w:space="0" w:color="000000"/>
            </w:tcBorders>
            <w:shd w:val="clear" w:color="auto" w:fill="auto"/>
            <w:vAlign w:val="center"/>
          </w:tcPr>
          <w:p w:rsidR="004567BD" w:rsidRPr="00802201" w:rsidRDefault="004567BD" w:rsidP="00A93996">
            <w:pPr>
              <w:tabs>
                <w:tab w:val="left" w:pos="567"/>
              </w:tabs>
              <w:snapToGrid w:val="0"/>
              <w:jc w:val="center"/>
              <w:rPr>
                <w:rFonts w:ascii="Arial" w:hAnsi="Arial" w:cs="Arial"/>
              </w:rPr>
            </w:pPr>
          </w:p>
        </w:tc>
        <w:tc>
          <w:tcPr>
            <w:tcW w:w="4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67BD" w:rsidRPr="00802201" w:rsidRDefault="004567BD" w:rsidP="00A93996">
            <w:pPr>
              <w:tabs>
                <w:tab w:val="left" w:pos="567"/>
              </w:tabs>
              <w:snapToGrid w:val="0"/>
              <w:jc w:val="center"/>
              <w:rPr>
                <w:rFonts w:ascii="Arial" w:hAnsi="Arial" w:cs="Arial"/>
              </w:rPr>
            </w:pPr>
          </w:p>
        </w:tc>
      </w:tr>
      <w:tr w:rsidR="004567BD" w:rsidRPr="00802201" w:rsidTr="004567BD">
        <w:trPr>
          <w:cantSplit/>
          <w:trHeight w:val="419"/>
          <w:jc w:val="center"/>
        </w:trPr>
        <w:tc>
          <w:tcPr>
            <w:tcW w:w="4111" w:type="dxa"/>
            <w:tcBorders>
              <w:top w:val="single" w:sz="4" w:space="0" w:color="000000"/>
              <w:left w:val="single" w:sz="4" w:space="0" w:color="000000"/>
              <w:bottom w:val="single" w:sz="4" w:space="0" w:color="000000"/>
            </w:tcBorders>
            <w:shd w:val="clear" w:color="auto" w:fill="auto"/>
            <w:vAlign w:val="center"/>
          </w:tcPr>
          <w:p w:rsidR="004567BD" w:rsidRPr="00802201" w:rsidRDefault="004567BD" w:rsidP="00A93996">
            <w:pPr>
              <w:tabs>
                <w:tab w:val="left" w:pos="567"/>
              </w:tabs>
              <w:snapToGrid w:val="0"/>
              <w:jc w:val="center"/>
              <w:rPr>
                <w:rFonts w:ascii="Arial" w:hAnsi="Arial" w:cs="Arial"/>
              </w:rPr>
            </w:pPr>
          </w:p>
        </w:tc>
        <w:tc>
          <w:tcPr>
            <w:tcW w:w="4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67BD" w:rsidRPr="00802201" w:rsidRDefault="004567BD" w:rsidP="00A93996">
            <w:pPr>
              <w:tabs>
                <w:tab w:val="left" w:pos="567"/>
              </w:tabs>
              <w:snapToGrid w:val="0"/>
              <w:jc w:val="center"/>
              <w:rPr>
                <w:rFonts w:ascii="Arial" w:hAnsi="Arial" w:cs="Arial"/>
              </w:rPr>
            </w:pPr>
          </w:p>
        </w:tc>
      </w:tr>
    </w:tbl>
    <w:p w:rsidR="004567BD" w:rsidRPr="00802201" w:rsidRDefault="004567BD" w:rsidP="00F31698">
      <w:pPr>
        <w:pStyle w:val="Akapitzlist"/>
        <w:numPr>
          <w:ilvl w:val="3"/>
          <w:numId w:val="13"/>
        </w:numPr>
        <w:tabs>
          <w:tab w:val="left" w:pos="567"/>
        </w:tabs>
        <w:ind w:left="426" w:hanging="426"/>
        <w:contextualSpacing/>
        <w:jc w:val="both"/>
        <w:rPr>
          <w:rFonts w:ascii="Arial" w:hAnsi="Arial" w:cs="Arial"/>
        </w:rPr>
      </w:pPr>
      <w:r w:rsidRPr="00802201">
        <w:rPr>
          <w:rFonts w:ascii="Arial" w:hAnsi="Arial" w:cs="Arial"/>
        </w:rPr>
        <w:t>Wszelką korespondencję związaną z niniejszym postępowaniem, w tym informacje o wyniku postępowania oraz inne informacje związane z prowadzonym postępowaniem należy kierować do:</w:t>
      </w:r>
    </w:p>
    <w:p w:rsidR="004567BD" w:rsidRPr="00802201" w:rsidRDefault="004567BD" w:rsidP="00A93996">
      <w:pPr>
        <w:tabs>
          <w:tab w:val="left" w:pos="567"/>
        </w:tabs>
        <w:ind w:left="426"/>
        <w:jc w:val="both"/>
        <w:rPr>
          <w:rFonts w:ascii="Arial" w:hAnsi="Arial" w:cs="Arial"/>
        </w:rPr>
      </w:pPr>
      <w:r w:rsidRPr="00802201">
        <w:rPr>
          <w:rFonts w:ascii="Arial" w:hAnsi="Arial" w:cs="Arial"/>
        </w:rPr>
        <w:t>Imię i nazwisko: …………………………………..</w:t>
      </w:r>
    </w:p>
    <w:p w:rsidR="004567BD" w:rsidRPr="00802201" w:rsidRDefault="004567BD" w:rsidP="00A93996">
      <w:pPr>
        <w:tabs>
          <w:tab w:val="left" w:pos="567"/>
        </w:tabs>
        <w:ind w:left="426"/>
        <w:jc w:val="both"/>
        <w:rPr>
          <w:rFonts w:ascii="Arial" w:eastAsia="Arial" w:hAnsi="Arial" w:cs="Arial"/>
          <w:lang w:val="fr-FR"/>
        </w:rPr>
      </w:pPr>
      <w:r w:rsidRPr="00802201">
        <w:rPr>
          <w:rFonts w:ascii="Arial" w:hAnsi="Arial" w:cs="Arial"/>
        </w:rPr>
        <w:t xml:space="preserve">Adres do korespondencji: </w:t>
      </w:r>
    </w:p>
    <w:p w:rsidR="004567BD" w:rsidRPr="00802201" w:rsidRDefault="004567BD" w:rsidP="00A93996">
      <w:pPr>
        <w:tabs>
          <w:tab w:val="left" w:pos="567"/>
        </w:tabs>
        <w:ind w:left="426"/>
        <w:jc w:val="both"/>
        <w:rPr>
          <w:rFonts w:ascii="Arial" w:eastAsia="Arial" w:hAnsi="Arial" w:cs="Arial"/>
          <w:lang w:val="fr-FR"/>
        </w:rPr>
      </w:pPr>
      <w:r w:rsidRPr="00802201">
        <w:rPr>
          <w:rFonts w:ascii="Arial" w:eastAsia="Arial" w:hAnsi="Arial" w:cs="Arial"/>
          <w:lang w:val="fr-FR"/>
        </w:rPr>
        <w:t>………………………………………………</w:t>
      </w:r>
    </w:p>
    <w:p w:rsidR="004567BD" w:rsidRPr="00802201" w:rsidRDefault="004567BD" w:rsidP="00A93996">
      <w:pPr>
        <w:tabs>
          <w:tab w:val="left" w:pos="567"/>
        </w:tabs>
        <w:ind w:left="426"/>
        <w:jc w:val="both"/>
        <w:rPr>
          <w:rFonts w:ascii="Arial" w:hAnsi="Arial" w:cs="Arial"/>
          <w:lang w:val="fr-FR"/>
        </w:rPr>
      </w:pPr>
      <w:r w:rsidRPr="00802201">
        <w:rPr>
          <w:rFonts w:ascii="Arial" w:eastAsia="Arial" w:hAnsi="Arial" w:cs="Arial"/>
          <w:lang w:val="fr-FR"/>
        </w:rPr>
        <w:t>………………………………………………</w:t>
      </w:r>
    </w:p>
    <w:p w:rsidR="004567BD" w:rsidRPr="00802201" w:rsidRDefault="004567BD" w:rsidP="00A93996">
      <w:pPr>
        <w:tabs>
          <w:tab w:val="left" w:pos="567"/>
        </w:tabs>
        <w:ind w:left="426"/>
        <w:jc w:val="both"/>
        <w:rPr>
          <w:rFonts w:ascii="Arial" w:hAnsi="Arial" w:cs="Arial"/>
          <w:lang w:val="fr-FR"/>
        </w:rPr>
      </w:pPr>
      <w:r w:rsidRPr="00802201">
        <w:rPr>
          <w:rFonts w:ascii="Arial" w:hAnsi="Arial" w:cs="Arial"/>
          <w:lang w:val="fr-FR"/>
        </w:rPr>
        <w:t>Adres e-mail: ………………………………………</w:t>
      </w:r>
    </w:p>
    <w:p w:rsidR="004567BD" w:rsidRPr="00802201" w:rsidRDefault="004567BD" w:rsidP="00F31698">
      <w:pPr>
        <w:pStyle w:val="Akapitzlist"/>
        <w:numPr>
          <w:ilvl w:val="3"/>
          <w:numId w:val="13"/>
        </w:numPr>
        <w:tabs>
          <w:tab w:val="left" w:pos="567"/>
        </w:tabs>
        <w:ind w:left="426" w:hanging="426"/>
        <w:contextualSpacing/>
        <w:jc w:val="both"/>
      </w:pPr>
      <w:r w:rsidRPr="00802201">
        <w:rPr>
          <w:rFonts w:ascii="Arial" w:hAnsi="Arial" w:cs="Arial"/>
        </w:rPr>
        <w:t>W przypadku wyboru naszej oferty, osobami uprawnionymi do reprezentowania   Wykonawcy przy podpisaniu umowy będą:</w:t>
      </w:r>
    </w:p>
    <w:p w:rsidR="004567BD" w:rsidRPr="00802201" w:rsidRDefault="004567BD" w:rsidP="00F31698">
      <w:pPr>
        <w:numPr>
          <w:ilvl w:val="1"/>
          <w:numId w:val="11"/>
        </w:numPr>
        <w:tabs>
          <w:tab w:val="left" w:pos="567"/>
        </w:tabs>
        <w:suppressAutoHyphens/>
        <w:ind w:left="714" w:hanging="357"/>
        <w:jc w:val="both"/>
        <w:rPr>
          <w:rFonts w:ascii="Arial" w:hAnsi="Arial" w:cs="Arial"/>
        </w:rPr>
      </w:pPr>
      <w:r w:rsidRPr="00802201">
        <w:rPr>
          <w:rFonts w:ascii="Arial" w:hAnsi="Arial" w:cs="Arial"/>
        </w:rPr>
        <w:t>(imię i nazwisko) ................................ (zajmowan</w:t>
      </w:r>
      <w:r>
        <w:rPr>
          <w:rFonts w:ascii="Arial" w:hAnsi="Arial" w:cs="Arial"/>
        </w:rPr>
        <w:t>e stanowisko)..................</w:t>
      </w:r>
      <w:r w:rsidRPr="00802201">
        <w:rPr>
          <w:rFonts w:ascii="Arial" w:hAnsi="Arial" w:cs="Arial"/>
        </w:rPr>
        <w:t>........</w:t>
      </w:r>
    </w:p>
    <w:p w:rsidR="004567BD" w:rsidRPr="00802201" w:rsidRDefault="004567BD" w:rsidP="00F31698">
      <w:pPr>
        <w:numPr>
          <w:ilvl w:val="1"/>
          <w:numId w:val="11"/>
        </w:numPr>
        <w:tabs>
          <w:tab w:val="left" w:pos="567"/>
        </w:tabs>
        <w:suppressAutoHyphens/>
        <w:ind w:left="714" w:hanging="357"/>
        <w:jc w:val="both"/>
        <w:rPr>
          <w:rFonts w:ascii="Arial" w:hAnsi="Arial" w:cs="Arial"/>
        </w:rPr>
      </w:pPr>
      <w:r w:rsidRPr="00802201">
        <w:rPr>
          <w:rFonts w:ascii="Arial" w:hAnsi="Arial" w:cs="Arial"/>
        </w:rPr>
        <w:t>(imię i nazwisko)................................. (zajmowa</w:t>
      </w:r>
      <w:r>
        <w:rPr>
          <w:rFonts w:ascii="Arial" w:hAnsi="Arial" w:cs="Arial"/>
        </w:rPr>
        <w:t>ne stanowisko).................</w:t>
      </w:r>
      <w:r w:rsidRPr="00802201">
        <w:rPr>
          <w:rFonts w:ascii="Arial" w:hAnsi="Arial" w:cs="Arial"/>
        </w:rPr>
        <w:t>.........</w:t>
      </w:r>
    </w:p>
    <w:p w:rsidR="004567BD" w:rsidRPr="00802201" w:rsidRDefault="004567BD" w:rsidP="00F31698">
      <w:pPr>
        <w:pStyle w:val="Akapitzlist"/>
        <w:numPr>
          <w:ilvl w:val="3"/>
          <w:numId w:val="13"/>
        </w:numPr>
        <w:tabs>
          <w:tab w:val="left" w:pos="567"/>
        </w:tabs>
        <w:ind w:left="357" w:hanging="357"/>
        <w:contextualSpacing/>
        <w:jc w:val="both"/>
        <w:rPr>
          <w:rFonts w:ascii="Arial" w:hAnsi="Arial" w:cs="Arial"/>
        </w:rPr>
      </w:pPr>
      <w:r w:rsidRPr="00802201">
        <w:rPr>
          <w:rFonts w:ascii="Arial" w:hAnsi="Arial" w:cs="Arial"/>
        </w:rPr>
        <w:t>W przypadku wyboru naszej oferty i zawarcia umowy, zapewnimy możliwość zgłaszania awarii:</w:t>
      </w:r>
    </w:p>
    <w:p w:rsidR="004567BD" w:rsidRPr="00802201" w:rsidRDefault="004567BD" w:rsidP="00F31698">
      <w:pPr>
        <w:numPr>
          <w:ilvl w:val="1"/>
          <w:numId w:val="10"/>
        </w:numPr>
        <w:tabs>
          <w:tab w:val="left" w:pos="567"/>
        </w:tabs>
        <w:suppressAutoHyphens/>
        <w:ind w:left="714" w:hanging="357"/>
        <w:jc w:val="both"/>
        <w:rPr>
          <w:rFonts w:ascii="Arial" w:hAnsi="Arial" w:cs="Arial"/>
          <w:lang w:eastAsia="ar-SA"/>
        </w:rPr>
      </w:pPr>
      <w:r w:rsidRPr="00802201">
        <w:rPr>
          <w:rFonts w:ascii="Arial" w:hAnsi="Arial" w:cs="Arial"/>
          <w:lang w:eastAsia="ar-SA"/>
        </w:rPr>
        <w:t>mailem na adres: ……………………. .</w:t>
      </w:r>
    </w:p>
    <w:p w:rsidR="004567BD" w:rsidRPr="00802201" w:rsidRDefault="004567BD" w:rsidP="00F31698">
      <w:pPr>
        <w:numPr>
          <w:ilvl w:val="1"/>
          <w:numId w:val="10"/>
        </w:numPr>
        <w:tabs>
          <w:tab w:val="left" w:pos="567"/>
        </w:tabs>
        <w:suppressAutoHyphens/>
        <w:ind w:left="714" w:hanging="357"/>
        <w:jc w:val="both"/>
        <w:rPr>
          <w:rFonts w:ascii="Arial" w:hAnsi="Arial" w:cs="Arial"/>
          <w:lang w:eastAsia="ar-SA"/>
        </w:rPr>
      </w:pPr>
      <w:r w:rsidRPr="00802201">
        <w:rPr>
          <w:rFonts w:ascii="Arial" w:hAnsi="Arial" w:cs="Arial"/>
          <w:lang w:eastAsia="ar-SA"/>
        </w:rPr>
        <w:t>pisemnie na adres: ……………………</w:t>
      </w:r>
    </w:p>
    <w:p w:rsidR="004567BD" w:rsidRPr="00802201" w:rsidRDefault="004567BD" w:rsidP="00F31698">
      <w:pPr>
        <w:pStyle w:val="Akapitzlist"/>
        <w:numPr>
          <w:ilvl w:val="3"/>
          <w:numId w:val="13"/>
        </w:numPr>
        <w:tabs>
          <w:tab w:val="left" w:pos="567"/>
        </w:tabs>
        <w:ind w:left="357" w:hanging="357"/>
        <w:contextualSpacing/>
        <w:jc w:val="both"/>
        <w:rPr>
          <w:rFonts w:ascii="Arial" w:hAnsi="Arial" w:cs="Arial"/>
        </w:rPr>
      </w:pPr>
      <w:r w:rsidRPr="00802201">
        <w:rPr>
          <w:rFonts w:ascii="Arial" w:hAnsi="Arial" w:cs="Arial"/>
        </w:rPr>
        <w:t>Ofertę składamy świadomie i dobrowolnie.</w:t>
      </w:r>
    </w:p>
    <w:p w:rsidR="004567BD" w:rsidRPr="009D6FEA" w:rsidRDefault="004567BD" w:rsidP="00F31698">
      <w:pPr>
        <w:pStyle w:val="Akapitzlist"/>
        <w:numPr>
          <w:ilvl w:val="3"/>
          <w:numId w:val="13"/>
        </w:numPr>
        <w:tabs>
          <w:tab w:val="left" w:pos="567"/>
        </w:tabs>
        <w:spacing w:after="120"/>
        <w:ind w:left="357" w:hanging="357"/>
        <w:contextualSpacing/>
        <w:jc w:val="both"/>
        <w:rPr>
          <w:rFonts w:ascii="Arial" w:hAnsi="Arial" w:cs="Arial"/>
        </w:rPr>
      </w:pPr>
      <w:r w:rsidRPr="009D6FEA">
        <w:rPr>
          <w:rFonts w:ascii="Arial" w:hAnsi="Arial" w:cs="Arial"/>
        </w:rPr>
        <w:t>Do oferty załączamy niżej wymienione dokumenty:</w:t>
      </w:r>
    </w:p>
    <w:p w:rsidR="004567BD" w:rsidRPr="00802201" w:rsidRDefault="004567BD" w:rsidP="00F31698">
      <w:pPr>
        <w:numPr>
          <w:ilvl w:val="0"/>
          <w:numId w:val="12"/>
        </w:numPr>
        <w:tabs>
          <w:tab w:val="left" w:pos="567"/>
        </w:tabs>
        <w:autoSpaceDE w:val="0"/>
        <w:ind w:left="714" w:hanging="357"/>
        <w:jc w:val="both"/>
        <w:rPr>
          <w:rFonts w:ascii="Arial" w:hAnsi="Arial" w:cs="Arial"/>
        </w:rPr>
      </w:pPr>
      <w:r w:rsidRPr="00802201">
        <w:rPr>
          <w:rFonts w:ascii="Arial" w:hAnsi="Arial" w:cs="Arial"/>
        </w:rPr>
        <w:t>………………………………….</w:t>
      </w:r>
    </w:p>
    <w:p w:rsidR="004567BD" w:rsidRPr="00802201" w:rsidRDefault="004567BD" w:rsidP="00F31698">
      <w:pPr>
        <w:numPr>
          <w:ilvl w:val="0"/>
          <w:numId w:val="12"/>
        </w:numPr>
        <w:tabs>
          <w:tab w:val="left" w:pos="567"/>
        </w:tabs>
        <w:autoSpaceDE w:val="0"/>
        <w:ind w:left="714" w:hanging="357"/>
        <w:jc w:val="both"/>
        <w:rPr>
          <w:rFonts w:ascii="Arial" w:hAnsi="Arial" w:cs="Arial"/>
        </w:rPr>
      </w:pPr>
      <w:r w:rsidRPr="00802201">
        <w:rPr>
          <w:rFonts w:ascii="Arial" w:hAnsi="Arial" w:cs="Arial"/>
        </w:rPr>
        <w:t>………………………………….</w:t>
      </w:r>
    </w:p>
    <w:p w:rsidR="004567BD" w:rsidRPr="00802201" w:rsidRDefault="004567BD" w:rsidP="00F31698">
      <w:pPr>
        <w:numPr>
          <w:ilvl w:val="0"/>
          <w:numId w:val="12"/>
        </w:numPr>
        <w:tabs>
          <w:tab w:val="left" w:pos="567"/>
        </w:tabs>
        <w:autoSpaceDE w:val="0"/>
        <w:ind w:left="714" w:hanging="357"/>
        <w:jc w:val="both"/>
        <w:rPr>
          <w:rFonts w:ascii="Arial" w:hAnsi="Arial" w:cs="Arial"/>
        </w:rPr>
      </w:pPr>
      <w:r w:rsidRPr="00802201">
        <w:rPr>
          <w:rFonts w:ascii="Arial" w:hAnsi="Arial" w:cs="Arial"/>
        </w:rPr>
        <w:t>………………………………….</w:t>
      </w:r>
    </w:p>
    <w:p w:rsidR="004567BD" w:rsidRPr="00802201" w:rsidRDefault="004567BD" w:rsidP="00F31698">
      <w:pPr>
        <w:pStyle w:val="Akapitzlist"/>
        <w:numPr>
          <w:ilvl w:val="3"/>
          <w:numId w:val="13"/>
        </w:numPr>
        <w:tabs>
          <w:tab w:val="left" w:pos="567"/>
        </w:tabs>
        <w:ind w:left="357" w:hanging="357"/>
        <w:contextualSpacing/>
        <w:jc w:val="both"/>
        <w:rPr>
          <w:rFonts w:ascii="Arial" w:hAnsi="Arial" w:cs="Arial"/>
        </w:rPr>
      </w:pPr>
      <w:r w:rsidRPr="00802201">
        <w:rPr>
          <w:rFonts w:ascii="Arial" w:hAnsi="Arial" w:cs="Arial"/>
        </w:rPr>
        <w:t xml:space="preserve">Ofertę składamy na ……..kolejno ponumerowanych stronach. </w:t>
      </w:r>
    </w:p>
    <w:p w:rsidR="004567BD" w:rsidRDefault="004567BD" w:rsidP="00F31698">
      <w:pPr>
        <w:pStyle w:val="Akapitzlist"/>
        <w:numPr>
          <w:ilvl w:val="3"/>
          <w:numId w:val="13"/>
        </w:numPr>
        <w:tabs>
          <w:tab w:val="left" w:pos="567"/>
        </w:tabs>
        <w:ind w:left="357" w:hanging="357"/>
        <w:contextualSpacing/>
        <w:jc w:val="both"/>
        <w:rPr>
          <w:rFonts w:ascii="Arial" w:hAnsi="Arial" w:cs="Arial"/>
        </w:rPr>
      </w:pPr>
      <w:r w:rsidRPr="00802201">
        <w:rPr>
          <w:rFonts w:ascii="Arial" w:hAnsi="Arial" w:cs="Arial"/>
        </w:rPr>
        <w:t xml:space="preserve">Oświadczamy, że jesteśmy / nie jesteśmy* małym/średnim przedsiębiorstwem  </w:t>
      </w:r>
      <w:r w:rsidR="00425A85">
        <w:rPr>
          <w:rFonts w:ascii="Arial" w:hAnsi="Arial" w:cs="Arial"/>
        </w:rPr>
        <w:br/>
      </w:r>
      <w:r w:rsidRPr="00802201">
        <w:rPr>
          <w:rFonts w:ascii="Arial" w:hAnsi="Arial" w:cs="Arial"/>
        </w:rPr>
        <w:t>w rozumieniu definicji zawartych w zaleceniu Komisji z dnia 6 maja 2003 r. dotyczącym definicji mikroprzedsiębiorstw oraz małych i średnich przedsiębiorstw (Dz. U. UE L 124 z 20.05.2003, s. 36).</w:t>
      </w:r>
    </w:p>
    <w:p w:rsidR="004567BD" w:rsidRPr="009D2030" w:rsidRDefault="004567BD" w:rsidP="00A93996">
      <w:pPr>
        <w:pStyle w:val="Akapitzlist"/>
        <w:tabs>
          <w:tab w:val="left" w:pos="567"/>
        </w:tabs>
        <w:ind w:left="357"/>
        <w:jc w:val="both"/>
        <w:rPr>
          <w:rFonts w:ascii="Arial" w:hAnsi="Arial" w:cs="Arial"/>
        </w:rPr>
      </w:pPr>
      <w:r w:rsidRPr="009D2030">
        <w:rPr>
          <w:rFonts w:ascii="Arial" w:hAnsi="Arial" w:cs="Arial"/>
        </w:rPr>
        <w:t>(*niepotrzebne skreślić)</w:t>
      </w:r>
    </w:p>
    <w:p w:rsidR="004567BD" w:rsidRPr="00802201" w:rsidRDefault="004567BD" w:rsidP="00F31698">
      <w:pPr>
        <w:pStyle w:val="Akapitzlist"/>
        <w:numPr>
          <w:ilvl w:val="3"/>
          <w:numId w:val="13"/>
        </w:numPr>
        <w:tabs>
          <w:tab w:val="left" w:pos="567"/>
        </w:tabs>
        <w:ind w:left="357" w:hanging="357"/>
        <w:contextualSpacing/>
        <w:jc w:val="both"/>
      </w:pPr>
      <w:r w:rsidRPr="009D2030">
        <w:rPr>
          <w:rFonts w:ascii="Arial" w:hAnsi="Arial" w:cs="Arial"/>
        </w:rPr>
        <w:t>Oświadczam, że wypełniłem obowiązki informacyjne przewidziane w art. 13 lub art. 14 RODO</w:t>
      </w:r>
      <w:r w:rsidRPr="00802201">
        <w:rPr>
          <w:rStyle w:val="Zakotwiczenieprzypisudolnego"/>
          <w:rFonts w:ascii="Arial" w:hAnsi="Arial"/>
        </w:rPr>
        <w:footnoteReference w:id="2"/>
      </w:r>
      <w:r w:rsidRPr="009D2030">
        <w:rPr>
          <w:rFonts w:ascii="Arial" w:hAnsi="Arial" w:cs="Arial"/>
        </w:rPr>
        <w:t xml:space="preserve"> wobec osób fizycznych, od których dane osobowe bezpośrednio lub pośrednio pozyskałem w celu ubiegania się o udzielenie zamówienia publicznego </w:t>
      </w:r>
      <w:r w:rsidR="00425A85">
        <w:rPr>
          <w:rFonts w:ascii="Arial" w:hAnsi="Arial" w:cs="Arial"/>
        </w:rPr>
        <w:br/>
      </w:r>
      <w:r w:rsidRPr="009D2030">
        <w:rPr>
          <w:rFonts w:ascii="Arial" w:hAnsi="Arial" w:cs="Arial"/>
        </w:rPr>
        <w:t>w niniejszym postępowaniu</w:t>
      </w:r>
      <w:r w:rsidRPr="00802201">
        <w:rPr>
          <w:rStyle w:val="Zakotwiczenieprzypisudolnego"/>
          <w:rFonts w:ascii="Arial" w:hAnsi="Arial"/>
        </w:rPr>
        <w:footnoteReference w:id="3"/>
      </w:r>
      <w:r w:rsidR="00425A85">
        <w:rPr>
          <w:rFonts w:ascii="Arial" w:hAnsi="Arial" w:cs="Arial"/>
        </w:rPr>
        <w:t>.</w:t>
      </w:r>
    </w:p>
    <w:p w:rsidR="004567BD" w:rsidRPr="00802201" w:rsidRDefault="004567BD" w:rsidP="004567BD">
      <w:pPr>
        <w:ind w:left="284"/>
        <w:rPr>
          <w:sz w:val="22"/>
          <w:szCs w:val="22"/>
        </w:rPr>
      </w:pPr>
    </w:p>
    <w:p w:rsidR="004567BD" w:rsidRPr="00802201" w:rsidRDefault="004567BD" w:rsidP="004567BD">
      <w:pPr>
        <w:rPr>
          <w:rFonts w:ascii="Arial" w:hAnsi="Arial" w:cs="Arial"/>
          <w:sz w:val="20"/>
          <w:szCs w:val="22"/>
        </w:rPr>
      </w:pPr>
    </w:p>
    <w:p w:rsidR="004567BD" w:rsidRPr="00802201" w:rsidRDefault="004567BD" w:rsidP="004567BD">
      <w:pPr>
        <w:jc w:val="both"/>
        <w:rPr>
          <w:rFonts w:ascii="Arial" w:hAnsi="Arial" w:cs="Arial"/>
          <w:sz w:val="20"/>
        </w:rPr>
      </w:pPr>
    </w:p>
    <w:p w:rsidR="004567BD" w:rsidRPr="00802201" w:rsidRDefault="004567BD" w:rsidP="004567BD">
      <w:pPr>
        <w:ind w:firstLine="142"/>
        <w:jc w:val="both"/>
        <w:rPr>
          <w:rFonts w:ascii="Arial" w:hAnsi="Arial" w:cs="Arial"/>
          <w:i/>
          <w:sz w:val="20"/>
        </w:rPr>
      </w:pPr>
    </w:p>
    <w:p w:rsidR="004567BD" w:rsidRPr="00802201" w:rsidRDefault="004567BD" w:rsidP="004567BD">
      <w:pPr>
        <w:rPr>
          <w:rFonts w:ascii="Arial" w:hAnsi="Arial" w:cs="Arial"/>
          <w:i/>
          <w:sz w:val="22"/>
          <w:szCs w:val="22"/>
        </w:rPr>
      </w:pPr>
    </w:p>
    <w:tbl>
      <w:tblPr>
        <w:tblW w:w="9288" w:type="dxa"/>
        <w:tblInd w:w="-108" w:type="dxa"/>
        <w:tblLook w:val="0000" w:firstRow="0" w:lastRow="0" w:firstColumn="0" w:lastColumn="0" w:noHBand="0" w:noVBand="0"/>
      </w:tblPr>
      <w:tblGrid>
        <w:gridCol w:w="4593"/>
        <w:gridCol w:w="4695"/>
      </w:tblGrid>
      <w:tr w:rsidR="004567BD" w:rsidRPr="00802201" w:rsidTr="004567BD">
        <w:tc>
          <w:tcPr>
            <w:tcW w:w="4593" w:type="dxa"/>
            <w:shd w:val="clear" w:color="auto" w:fill="auto"/>
          </w:tcPr>
          <w:p w:rsidR="004567BD" w:rsidRPr="00802201" w:rsidRDefault="004567BD" w:rsidP="004567BD">
            <w:pPr>
              <w:tabs>
                <w:tab w:val="left" w:pos="4536"/>
                <w:tab w:val="left" w:pos="4820"/>
              </w:tabs>
              <w:jc w:val="center"/>
              <w:rPr>
                <w:rFonts w:ascii="Arial" w:hAnsi="Arial" w:cs="Arial"/>
                <w:sz w:val="22"/>
                <w:szCs w:val="22"/>
              </w:rPr>
            </w:pPr>
            <w:r w:rsidRPr="00802201">
              <w:rPr>
                <w:rFonts w:ascii="Arial" w:hAnsi="Arial" w:cs="Arial"/>
                <w:sz w:val="22"/>
                <w:szCs w:val="22"/>
              </w:rPr>
              <w:t>.........................., dnia ..............</w:t>
            </w:r>
          </w:p>
        </w:tc>
        <w:tc>
          <w:tcPr>
            <w:tcW w:w="4695" w:type="dxa"/>
            <w:shd w:val="clear" w:color="auto" w:fill="auto"/>
          </w:tcPr>
          <w:p w:rsidR="004567BD" w:rsidRPr="00802201" w:rsidRDefault="004567BD" w:rsidP="004567BD">
            <w:pPr>
              <w:tabs>
                <w:tab w:val="left" w:pos="4536"/>
                <w:tab w:val="left" w:pos="4820"/>
              </w:tabs>
              <w:jc w:val="center"/>
              <w:rPr>
                <w:rFonts w:ascii="Arial" w:hAnsi="Arial" w:cs="Arial"/>
                <w:sz w:val="22"/>
                <w:szCs w:val="22"/>
              </w:rPr>
            </w:pPr>
            <w:r w:rsidRPr="00802201">
              <w:rPr>
                <w:rFonts w:ascii="Arial" w:hAnsi="Arial" w:cs="Arial"/>
                <w:sz w:val="22"/>
                <w:szCs w:val="22"/>
              </w:rPr>
              <w:t>...............................................</w:t>
            </w:r>
          </w:p>
        </w:tc>
      </w:tr>
      <w:tr w:rsidR="004567BD" w:rsidRPr="00802201" w:rsidTr="004567BD">
        <w:tc>
          <w:tcPr>
            <w:tcW w:w="4593" w:type="dxa"/>
            <w:shd w:val="clear" w:color="auto" w:fill="auto"/>
          </w:tcPr>
          <w:p w:rsidR="004567BD" w:rsidRPr="00802201" w:rsidRDefault="004567BD" w:rsidP="004567BD">
            <w:pPr>
              <w:tabs>
                <w:tab w:val="left" w:pos="4536"/>
                <w:tab w:val="left" w:pos="4820"/>
              </w:tabs>
              <w:jc w:val="center"/>
              <w:rPr>
                <w:rFonts w:ascii="Arial" w:hAnsi="Arial" w:cs="Arial"/>
                <w:b/>
                <w:i/>
                <w:sz w:val="22"/>
                <w:szCs w:val="22"/>
              </w:rPr>
            </w:pPr>
            <w:r w:rsidRPr="00802201">
              <w:rPr>
                <w:rFonts w:ascii="Arial" w:hAnsi="Arial" w:cs="Arial"/>
                <w:b/>
                <w:i/>
                <w:sz w:val="22"/>
                <w:szCs w:val="22"/>
              </w:rPr>
              <w:t>/Miejscowość, data/</w:t>
            </w:r>
          </w:p>
        </w:tc>
        <w:tc>
          <w:tcPr>
            <w:tcW w:w="4695" w:type="dxa"/>
            <w:shd w:val="clear" w:color="auto" w:fill="auto"/>
          </w:tcPr>
          <w:p w:rsidR="004567BD" w:rsidRPr="00802201" w:rsidRDefault="004567BD" w:rsidP="004567BD">
            <w:pPr>
              <w:tabs>
                <w:tab w:val="left" w:pos="4536"/>
                <w:tab w:val="left" w:pos="4820"/>
              </w:tabs>
              <w:jc w:val="center"/>
              <w:rPr>
                <w:rFonts w:ascii="Arial" w:hAnsi="Arial" w:cs="Arial"/>
                <w:b/>
                <w:i/>
                <w:sz w:val="22"/>
                <w:szCs w:val="22"/>
              </w:rPr>
            </w:pPr>
            <w:r w:rsidRPr="00802201">
              <w:rPr>
                <w:rFonts w:ascii="Arial" w:hAnsi="Arial" w:cs="Arial"/>
                <w:b/>
                <w:i/>
                <w:sz w:val="22"/>
                <w:szCs w:val="22"/>
              </w:rPr>
              <w:t xml:space="preserve">/Podpis osoby (osób) upoważnionej </w:t>
            </w:r>
            <w:r w:rsidRPr="00802201">
              <w:rPr>
                <w:rFonts w:ascii="Arial" w:hAnsi="Arial" w:cs="Arial"/>
                <w:b/>
                <w:i/>
                <w:sz w:val="22"/>
                <w:szCs w:val="22"/>
              </w:rPr>
              <w:br/>
              <w:t>do występowania w imieniu Wykonawcy/</w:t>
            </w:r>
          </w:p>
        </w:tc>
      </w:tr>
    </w:tbl>
    <w:p w:rsidR="004567BD" w:rsidRDefault="004567BD" w:rsidP="004567BD"/>
    <w:p w:rsidR="004567BD" w:rsidRPr="00C00676" w:rsidRDefault="004567BD" w:rsidP="004567BD">
      <w:pPr>
        <w:jc w:val="right"/>
        <w:rPr>
          <w:rFonts w:ascii="Arial" w:hAnsi="Arial" w:cs="Arial"/>
          <w:i/>
          <w:snapToGrid w:val="0"/>
        </w:rPr>
      </w:pPr>
      <w:r>
        <w:br w:type="page"/>
      </w:r>
    </w:p>
    <w:p w:rsidR="004567BD" w:rsidRPr="00C00676" w:rsidRDefault="004567BD" w:rsidP="004567BD">
      <w:pPr>
        <w:jc w:val="right"/>
        <w:rPr>
          <w:rFonts w:ascii="Arial" w:hAnsi="Arial" w:cs="Arial"/>
          <w:i/>
          <w:snapToGrid w:val="0"/>
        </w:rPr>
      </w:pPr>
      <w:r w:rsidRPr="002A2CE2">
        <w:rPr>
          <w:rFonts w:ascii="Arial" w:hAnsi="Arial" w:cs="Arial"/>
          <w:i/>
          <w:snapToGrid w:val="0"/>
        </w:rPr>
        <w:t xml:space="preserve">ZAŁĄCZNIK NR </w:t>
      </w:r>
      <w:r w:rsidR="000C56DE">
        <w:rPr>
          <w:rFonts w:ascii="Arial" w:hAnsi="Arial" w:cs="Arial"/>
          <w:i/>
          <w:snapToGrid w:val="0"/>
        </w:rPr>
        <w:t>2</w:t>
      </w:r>
      <w:r w:rsidRPr="002A2CE2">
        <w:rPr>
          <w:rFonts w:ascii="Arial" w:hAnsi="Arial" w:cs="Arial"/>
          <w:i/>
          <w:snapToGrid w:val="0"/>
        </w:rPr>
        <w:t xml:space="preserve"> DO SIWZ</w:t>
      </w:r>
    </w:p>
    <w:p w:rsidR="004567BD" w:rsidRDefault="004567BD" w:rsidP="004567BD">
      <w:pPr>
        <w:rPr>
          <w:rFonts w:ascii="Arial" w:hAnsi="Arial" w:cs="Arial"/>
          <w:u w:val="single"/>
        </w:rPr>
      </w:pPr>
    </w:p>
    <w:p w:rsidR="004567BD" w:rsidRPr="00B57DD4" w:rsidRDefault="004567BD" w:rsidP="004567BD">
      <w:pPr>
        <w:ind w:left="6095"/>
        <w:rPr>
          <w:rFonts w:ascii="Arial" w:hAnsi="Arial" w:cs="Arial"/>
          <w:sz w:val="22"/>
          <w:szCs w:val="22"/>
          <w:u w:val="single"/>
        </w:rPr>
      </w:pPr>
      <w:r w:rsidRPr="00B57DD4">
        <w:rPr>
          <w:rFonts w:ascii="Arial" w:hAnsi="Arial" w:cs="Arial"/>
          <w:sz w:val="22"/>
          <w:szCs w:val="22"/>
          <w:u w:val="single"/>
        </w:rPr>
        <w:t>ZAMAWIAJĄCY:</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 xml:space="preserve">Instytut </w:t>
      </w:r>
      <w:r>
        <w:rPr>
          <w:rFonts w:ascii="Arial" w:hAnsi="Arial" w:cs="Arial"/>
          <w:sz w:val="22"/>
          <w:szCs w:val="22"/>
        </w:rPr>
        <w:t>Badań Systemowych</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Polskiej Akademii Nauk</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 xml:space="preserve">ul. </w:t>
      </w:r>
      <w:r>
        <w:rPr>
          <w:rFonts w:ascii="Arial" w:hAnsi="Arial" w:cs="Arial"/>
          <w:sz w:val="22"/>
          <w:szCs w:val="22"/>
        </w:rPr>
        <w:t>Newelska 6</w:t>
      </w:r>
    </w:p>
    <w:p w:rsidR="004567BD" w:rsidRPr="00B57DD4" w:rsidRDefault="004567BD" w:rsidP="004567BD">
      <w:pPr>
        <w:ind w:left="6096"/>
        <w:rPr>
          <w:rFonts w:ascii="Arial" w:hAnsi="Arial" w:cs="Arial"/>
          <w:sz w:val="22"/>
          <w:szCs w:val="22"/>
        </w:rPr>
      </w:pPr>
      <w:r w:rsidRPr="00B57DD4">
        <w:rPr>
          <w:rFonts w:ascii="Arial" w:hAnsi="Arial" w:cs="Arial"/>
          <w:sz w:val="22"/>
          <w:szCs w:val="22"/>
        </w:rPr>
        <w:t xml:space="preserve">01 – </w:t>
      </w:r>
      <w:r>
        <w:rPr>
          <w:rFonts w:ascii="Arial" w:hAnsi="Arial" w:cs="Arial"/>
          <w:sz w:val="22"/>
          <w:szCs w:val="22"/>
        </w:rPr>
        <w:t>447</w:t>
      </w:r>
      <w:r w:rsidRPr="00B57DD4">
        <w:rPr>
          <w:rFonts w:ascii="Arial" w:hAnsi="Arial" w:cs="Arial"/>
          <w:sz w:val="22"/>
          <w:szCs w:val="22"/>
        </w:rPr>
        <w:t xml:space="preserve"> Warszawa</w:t>
      </w:r>
    </w:p>
    <w:p w:rsidR="004567BD" w:rsidRPr="00B57DD4" w:rsidRDefault="004567BD" w:rsidP="004567BD">
      <w:pPr>
        <w:rPr>
          <w:rFonts w:ascii="Arial" w:hAnsi="Arial" w:cs="Arial"/>
          <w:sz w:val="22"/>
          <w:szCs w:val="22"/>
          <w:u w:val="single"/>
          <w:lang w:val="x-none" w:eastAsia="x-none"/>
        </w:rPr>
      </w:pPr>
      <w:r w:rsidRPr="00B57DD4">
        <w:rPr>
          <w:rFonts w:ascii="Arial" w:hAnsi="Arial" w:cs="Arial"/>
          <w:sz w:val="22"/>
          <w:szCs w:val="22"/>
          <w:u w:val="single"/>
          <w:lang w:val="x-none" w:eastAsia="x-none"/>
        </w:rPr>
        <w:t>WYKONAWCA:</w:t>
      </w:r>
    </w:p>
    <w:p w:rsidR="004567BD" w:rsidRPr="00B57DD4" w:rsidRDefault="004567BD" w:rsidP="004567BD">
      <w:pPr>
        <w:rPr>
          <w:rFonts w:ascii="Arial" w:hAnsi="Arial" w:cs="Arial"/>
          <w:b/>
          <w:sz w:val="22"/>
          <w:szCs w:val="22"/>
          <w:u w:val="single"/>
          <w:lang w:eastAsia="x-none"/>
        </w:rPr>
      </w:pP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contextualSpacing/>
        <w:rPr>
          <w:rFonts w:ascii="Arial" w:hAnsi="Arial" w:cs="Arial"/>
          <w:i/>
          <w:sz w:val="22"/>
          <w:szCs w:val="22"/>
        </w:rPr>
      </w:pPr>
      <w:r w:rsidRPr="00B57DD4">
        <w:rPr>
          <w:rFonts w:ascii="Arial" w:hAnsi="Arial" w:cs="Arial"/>
          <w:i/>
          <w:sz w:val="22"/>
          <w:szCs w:val="22"/>
        </w:rPr>
        <w:t xml:space="preserve">           (nazwa, adres)</w:t>
      </w:r>
    </w:p>
    <w:p w:rsidR="004567BD" w:rsidRPr="00B57DD4" w:rsidRDefault="004567BD" w:rsidP="004567BD">
      <w:pPr>
        <w:rPr>
          <w:rFonts w:ascii="Arial" w:hAnsi="Arial" w:cs="Arial"/>
          <w:sz w:val="22"/>
          <w:szCs w:val="22"/>
        </w:rPr>
      </w:pPr>
    </w:p>
    <w:p w:rsidR="004567BD" w:rsidRPr="00B57DD4" w:rsidRDefault="004567BD" w:rsidP="004567BD">
      <w:pPr>
        <w:rPr>
          <w:rFonts w:ascii="Arial" w:hAnsi="Arial" w:cs="Arial"/>
          <w:sz w:val="22"/>
          <w:szCs w:val="22"/>
        </w:rPr>
      </w:pPr>
      <w:r w:rsidRPr="00B57DD4">
        <w:rPr>
          <w:rFonts w:ascii="Arial" w:hAnsi="Arial" w:cs="Arial"/>
          <w:sz w:val="22"/>
          <w:szCs w:val="22"/>
        </w:rPr>
        <w:t>reprezentowany przez:</w:t>
      </w:r>
    </w:p>
    <w:p w:rsidR="004567BD" w:rsidRPr="00B57DD4" w:rsidRDefault="004567BD" w:rsidP="004567BD">
      <w:pPr>
        <w:rPr>
          <w:rFonts w:ascii="Arial" w:hAnsi="Arial" w:cs="Arial"/>
          <w:sz w:val="22"/>
          <w:szCs w:val="22"/>
        </w:rPr>
      </w:pP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contextualSpacing/>
        <w:rPr>
          <w:rFonts w:ascii="Arial" w:hAnsi="Arial" w:cs="Arial"/>
          <w:i/>
          <w:sz w:val="22"/>
          <w:szCs w:val="22"/>
        </w:rPr>
      </w:pPr>
      <w:bookmarkStart w:id="1" w:name="_Toc33843001"/>
      <w:bookmarkStart w:id="2" w:name="_Toc33952537"/>
      <w:r w:rsidRPr="00B57DD4">
        <w:rPr>
          <w:rFonts w:ascii="Arial" w:hAnsi="Arial" w:cs="Arial"/>
          <w:i/>
          <w:sz w:val="22"/>
          <w:szCs w:val="22"/>
        </w:rPr>
        <w:t>(imię, nazwisko, stanowisko,</w:t>
      </w:r>
    </w:p>
    <w:p w:rsidR="004567BD" w:rsidRPr="00B57DD4" w:rsidRDefault="004567BD" w:rsidP="004567BD">
      <w:pPr>
        <w:contextualSpacing/>
        <w:rPr>
          <w:rFonts w:ascii="Arial" w:hAnsi="Arial" w:cs="Arial"/>
          <w:i/>
          <w:sz w:val="22"/>
          <w:szCs w:val="22"/>
        </w:rPr>
      </w:pPr>
      <w:r w:rsidRPr="00B57DD4">
        <w:rPr>
          <w:rFonts w:ascii="Arial" w:hAnsi="Arial" w:cs="Arial"/>
          <w:i/>
          <w:sz w:val="22"/>
          <w:szCs w:val="22"/>
        </w:rPr>
        <w:t xml:space="preserve"> podstawa do reprezentacji)</w:t>
      </w:r>
    </w:p>
    <w:bookmarkEnd w:id="1"/>
    <w:bookmarkEnd w:id="2"/>
    <w:p w:rsidR="004567BD" w:rsidRPr="00B57DD4" w:rsidRDefault="004567BD" w:rsidP="004567BD">
      <w:pPr>
        <w:rPr>
          <w:rFonts w:ascii="Arial" w:hAnsi="Arial" w:cs="Arial"/>
          <w:b/>
          <w:sz w:val="22"/>
          <w:szCs w:val="22"/>
        </w:rPr>
      </w:pPr>
    </w:p>
    <w:p w:rsidR="004567BD" w:rsidRPr="00B57DD4" w:rsidRDefault="004567BD" w:rsidP="004567BD">
      <w:pPr>
        <w:jc w:val="center"/>
        <w:rPr>
          <w:rFonts w:ascii="Arial" w:hAnsi="Arial" w:cs="Arial"/>
          <w:b/>
          <w:sz w:val="22"/>
          <w:szCs w:val="22"/>
        </w:rPr>
      </w:pPr>
      <w:r w:rsidRPr="00B57DD4">
        <w:rPr>
          <w:rFonts w:ascii="Arial" w:hAnsi="Arial" w:cs="Arial"/>
          <w:b/>
          <w:sz w:val="22"/>
          <w:szCs w:val="22"/>
        </w:rPr>
        <w:t>OŚWIADCZENIE WYKONAWCY</w:t>
      </w:r>
    </w:p>
    <w:p w:rsidR="004567BD" w:rsidRPr="00B57DD4" w:rsidRDefault="007A1557" w:rsidP="004567BD">
      <w:pPr>
        <w:jc w:val="center"/>
        <w:rPr>
          <w:rFonts w:ascii="Arial" w:hAnsi="Arial" w:cs="Arial"/>
          <w:b/>
          <w:sz w:val="22"/>
          <w:szCs w:val="22"/>
          <w:u w:val="single"/>
        </w:rPr>
      </w:pPr>
      <w:r w:rsidRPr="00B57DD4">
        <w:rPr>
          <w:rFonts w:ascii="Arial" w:hAnsi="Arial" w:cs="Arial"/>
          <w:b/>
          <w:sz w:val="22"/>
          <w:szCs w:val="22"/>
          <w:u w:val="single"/>
        </w:rPr>
        <w:t>dotyczące</w:t>
      </w:r>
      <w:r>
        <w:rPr>
          <w:rFonts w:ascii="Arial" w:hAnsi="Arial" w:cs="Arial"/>
          <w:b/>
          <w:sz w:val="22"/>
          <w:szCs w:val="22"/>
          <w:u w:val="single"/>
        </w:rPr>
        <w:t xml:space="preserve"> </w:t>
      </w:r>
      <w:r w:rsidRPr="007A1557">
        <w:rPr>
          <w:rFonts w:ascii="Arial" w:hAnsi="Arial" w:cs="Arial"/>
          <w:b/>
          <w:sz w:val="22"/>
          <w:szCs w:val="22"/>
          <w:u w:val="single"/>
        </w:rPr>
        <w:t>nie podlega</w:t>
      </w:r>
      <w:r>
        <w:rPr>
          <w:rFonts w:ascii="Arial" w:hAnsi="Arial" w:cs="Arial"/>
          <w:b/>
          <w:sz w:val="22"/>
          <w:szCs w:val="22"/>
          <w:u w:val="single"/>
        </w:rPr>
        <w:t>niu</w:t>
      </w:r>
      <w:r w:rsidRPr="007A1557">
        <w:rPr>
          <w:rFonts w:ascii="Arial" w:hAnsi="Arial" w:cs="Arial"/>
          <w:b/>
          <w:sz w:val="22"/>
          <w:szCs w:val="22"/>
          <w:u w:val="single"/>
        </w:rPr>
        <w:t xml:space="preserve"> wykluczeniu z udziału w postępowaniu na podstawie art. 108 ust. 1 pkt 1, 2, 5 i 6 lub art. 109 ust. 1 pkt 2-10</w:t>
      </w:r>
      <w:r>
        <w:rPr>
          <w:rFonts w:ascii="Arial" w:hAnsi="Arial" w:cs="Arial"/>
          <w:b/>
          <w:sz w:val="22"/>
          <w:szCs w:val="22"/>
          <w:u w:val="single"/>
        </w:rPr>
        <w:t xml:space="preserve"> </w:t>
      </w:r>
      <w:r w:rsidRPr="007A1557">
        <w:rPr>
          <w:rFonts w:ascii="Arial" w:hAnsi="Arial" w:cs="Arial"/>
          <w:b/>
          <w:sz w:val="22"/>
          <w:szCs w:val="22"/>
          <w:u w:val="single"/>
        </w:rPr>
        <w:t>ustawy Pzp</w:t>
      </w:r>
      <w:r w:rsidR="004567BD" w:rsidRPr="00B57DD4">
        <w:rPr>
          <w:rFonts w:ascii="Arial" w:hAnsi="Arial" w:cs="Arial"/>
          <w:b/>
          <w:sz w:val="22"/>
          <w:szCs w:val="22"/>
          <w:u w:val="single"/>
        </w:rPr>
        <w:t xml:space="preserve"> </w:t>
      </w:r>
      <w:r w:rsidR="00CA1E29">
        <w:rPr>
          <w:rFonts w:ascii="Arial" w:hAnsi="Arial" w:cs="Arial"/>
          <w:b/>
          <w:sz w:val="22"/>
          <w:szCs w:val="22"/>
          <w:u w:val="single"/>
        </w:rPr>
        <w:t xml:space="preserve">oraz </w:t>
      </w:r>
      <w:r w:rsidR="00CA1E29" w:rsidRPr="00635275">
        <w:rPr>
          <w:rFonts w:ascii="Arial" w:hAnsi="Arial" w:cs="Arial"/>
          <w:b/>
          <w:sz w:val="22"/>
          <w:szCs w:val="22"/>
          <w:u w:val="single"/>
        </w:rPr>
        <w:t>art. 7 ust. 1 ustawy z dnia 13 kwietnia 2022 r. o szczególnych rozwiązaniach w zakresie przeciwdziałania wspieraniu agresji na Ukrainę oraz służących ochronie bezpieczeństwa narodowego (Dz. U. poz. 835)</w:t>
      </w:r>
    </w:p>
    <w:p w:rsidR="004567BD" w:rsidRPr="00B57DD4" w:rsidRDefault="004567BD" w:rsidP="004567BD">
      <w:pPr>
        <w:jc w:val="center"/>
        <w:outlineLvl w:val="0"/>
        <w:rPr>
          <w:rFonts w:ascii="Arial" w:hAnsi="Arial" w:cs="Arial"/>
          <w:sz w:val="22"/>
          <w:szCs w:val="22"/>
        </w:rPr>
      </w:pPr>
      <w:r w:rsidRPr="00B57DD4">
        <w:rPr>
          <w:rFonts w:ascii="Arial" w:hAnsi="Arial" w:cs="Arial"/>
          <w:sz w:val="22"/>
          <w:szCs w:val="22"/>
        </w:rPr>
        <w:t>składane w postępowaniu o udzielenie zamówienia publicznego pn.</w:t>
      </w:r>
    </w:p>
    <w:p w:rsidR="004567BD" w:rsidRPr="00B57DD4" w:rsidRDefault="004567BD" w:rsidP="004567BD">
      <w:pPr>
        <w:pStyle w:val="Spistreci1"/>
        <w:spacing w:after="0"/>
        <w:rPr>
          <w:sz w:val="22"/>
          <w:szCs w:val="22"/>
        </w:rPr>
      </w:pPr>
      <w:r w:rsidRPr="00B57DD4">
        <w:rPr>
          <w:sz w:val="22"/>
          <w:szCs w:val="22"/>
        </w:rPr>
        <w:t>„</w:t>
      </w:r>
      <w:r w:rsidRPr="001B4F66">
        <w:t xml:space="preserve">Dostawa energii elektrycznej na potrzeby Instytutu </w:t>
      </w:r>
      <w:r>
        <w:t xml:space="preserve">Badań Systemowych </w:t>
      </w:r>
      <w:r>
        <w:rPr>
          <w:sz w:val="22"/>
          <w:szCs w:val="22"/>
        </w:rPr>
        <w:t>PAN</w:t>
      </w:r>
      <w:r w:rsidRPr="002A2CE2">
        <w:rPr>
          <w:b w:val="0"/>
          <w:sz w:val="22"/>
          <w:szCs w:val="22"/>
        </w:rPr>
        <w:br/>
      </w:r>
      <w:r>
        <w:rPr>
          <w:sz w:val="22"/>
          <w:szCs w:val="22"/>
        </w:rPr>
        <w:t>(nr ref. sprawy: F1-208-</w:t>
      </w:r>
      <w:r w:rsidR="00CA1E29">
        <w:rPr>
          <w:sz w:val="22"/>
          <w:szCs w:val="22"/>
        </w:rPr>
        <w:t>02/23</w:t>
      </w:r>
      <w:r w:rsidRPr="002A2CE2">
        <w:rPr>
          <w:sz w:val="22"/>
          <w:szCs w:val="22"/>
        </w:rPr>
        <w:t>)”</w:t>
      </w:r>
    </w:p>
    <w:p w:rsidR="004567BD" w:rsidRPr="00B57DD4" w:rsidRDefault="004567BD" w:rsidP="004567BD">
      <w:pPr>
        <w:tabs>
          <w:tab w:val="left" w:pos="8505"/>
          <w:tab w:val="left" w:pos="13608"/>
        </w:tabs>
        <w:rPr>
          <w:rFonts w:ascii="Arial" w:hAnsi="Arial" w:cs="Arial"/>
          <w:b/>
          <w:bCs/>
          <w:kern w:val="28"/>
          <w:sz w:val="22"/>
          <w:szCs w:val="22"/>
          <w:lang w:eastAsia="x-none"/>
        </w:rPr>
      </w:pPr>
    </w:p>
    <w:p w:rsidR="004567BD" w:rsidRPr="00B57DD4" w:rsidRDefault="004567BD" w:rsidP="00F31698">
      <w:pPr>
        <w:pStyle w:val="Akapitzlist"/>
        <w:numPr>
          <w:ilvl w:val="0"/>
          <w:numId w:val="15"/>
        </w:numPr>
        <w:ind w:left="454"/>
        <w:rPr>
          <w:rFonts w:ascii="Arial" w:hAnsi="Arial" w:cs="Arial"/>
          <w:b/>
          <w:sz w:val="22"/>
          <w:szCs w:val="22"/>
        </w:rPr>
      </w:pPr>
      <w:r w:rsidRPr="00B57DD4">
        <w:rPr>
          <w:rFonts w:ascii="Arial" w:hAnsi="Arial" w:cs="Arial"/>
          <w:b/>
          <w:sz w:val="22"/>
          <w:szCs w:val="22"/>
        </w:rPr>
        <w:t>OŚWIADCZENIE DOTYCZĄCE WYKONAWCY</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spełniam warunki udziału w postępowaniu określone przez Zamawiającego w Specyfikacji Istotnych Warunków Zamówienia (zwanej dalej „SIWZ”). </w:t>
      </w:r>
    </w:p>
    <w:p w:rsidR="004567BD" w:rsidRPr="00B57DD4" w:rsidRDefault="004567BD" w:rsidP="004567BD">
      <w:pPr>
        <w:jc w:val="both"/>
        <w:rPr>
          <w:rFonts w:ascii="Arial" w:hAnsi="Arial" w:cs="Arial"/>
          <w:sz w:val="22"/>
          <w:szCs w:val="22"/>
        </w:rPr>
      </w:pPr>
    </w:p>
    <w:p w:rsidR="004567BD" w:rsidRPr="00B57DD4" w:rsidRDefault="004567BD" w:rsidP="00F31698">
      <w:pPr>
        <w:pStyle w:val="Akapitzlist"/>
        <w:numPr>
          <w:ilvl w:val="0"/>
          <w:numId w:val="15"/>
        </w:numPr>
        <w:ind w:left="454"/>
        <w:jc w:val="both"/>
        <w:rPr>
          <w:rFonts w:ascii="Arial" w:hAnsi="Arial" w:cs="Arial"/>
          <w:b/>
          <w:sz w:val="22"/>
          <w:szCs w:val="22"/>
        </w:rPr>
      </w:pPr>
      <w:r w:rsidRPr="00B57DD4">
        <w:rPr>
          <w:rFonts w:ascii="Arial" w:hAnsi="Arial" w:cs="Arial"/>
          <w:b/>
          <w:sz w:val="22"/>
          <w:szCs w:val="22"/>
        </w:rPr>
        <w:t xml:space="preserve">INFORMACJA W ZWIĄZKU Z POLEGANIEM NA ZASOBACH INNYCH PODMIOTÓW </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w celu wykazania spełniania warunków udziału w postępowaniu, określonych przez Zamawiającego w SIWZ, polegam na zasobach następującego/ych podmiotu/ów: </w:t>
      </w:r>
    </w:p>
    <w:p w:rsidR="004567BD" w:rsidRPr="00B57DD4" w:rsidRDefault="004567BD" w:rsidP="004567BD">
      <w:pPr>
        <w:jc w:val="both"/>
        <w:rPr>
          <w:rFonts w:ascii="Arial" w:hAnsi="Arial" w:cs="Arial"/>
          <w:sz w:val="22"/>
          <w:szCs w:val="22"/>
        </w:rPr>
      </w:pPr>
      <w:r w:rsidRPr="00B57DD4">
        <w:rPr>
          <w:rFonts w:ascii="Arial" w:hAnsi="Arial" w:cs="Arial"/>
          <w:sz w:val="22"/>
          <w:szCs w:val="22"/>
        </w:rPr>
        <w:t>………………………………………………………………………………………………………………………………………………………………………………………………………..</w:t>
      </w:r>
    </w:p>
    <w:p w:rsidR="004567BD" w:rsidRPr="00B57DD4" w:rsidRDefault="004567BD" w:rsidP="004567BD">
      <w:pPr>
        <w:jc w:val="both"/>
        <w:rPr>
          <w:rFonts w:ascii="Arial" w:hAnsi="Arial" w:cs="Arial"/>
          <w:sz w:val="22"/>
          <w:szCs w:val="22"/>
        </w:rPr>
      </w:pPr>
      <w:r w:rsidRPr="00B57DD4">
        <w:rPr>
          <w:rFonts w:ascii="Arial" w:hAnsi="Arial" w:cs="Arial"/>
          <w:sz w:val="22"/>
          <w:szCs w:val="22"/>
        </w:rPr>
        <w:t>w następującym zakresie:</w:t>
      </w:r>
    </w:p>
    <w:p w:rsidR="004567BD" w:rsidRPr="00B57DD4" w:rsidRDefault="004567BD" w:rsidP="004567BD">
      <w:pPr>
        <w:jc w:val="both"/>
        <w:rPr>
          <w:rFonts w:ascii="Arial" w:hAnsi="Arial" w:cs="Arial"/>
          <w:sz w:val="22"/>
          <w:szCs w:val="22"/>
        </w:rPr>
      </w:pPr>
      <w:r w:rsidRPr="00B57DD4">
        <w:rPr>
          <w:rFonts w:ascii="Arial" w:hAnsi="Arial" w:cs="Arial"/>
          <w:sz w:val="22"/>
          <w:szCs w:val="22"/>
        </w:rPr>
        <w:t>………………………………………………………………………………………………………………………………………………………………………………………………………..</w:t>
      </w:r>
    </w:p>
    <w:p w:rsidR="004567BD" w:rsidRPr="00B57DD4" w:rsidRDefault="004567BD" w:rsidP="004567BD">
      <w:pPr>
        <w:jc w:val="both"/>
        <w:rPr>
          <w:rFonts w:ascii="Arial" w:hAnsi="Arial" w:cs="Arial"/>
          <w:sz w:val="22"/>
          <w:szCs w:val="22"/>
        </w:rPr>
      </w:pPr>
      <w:r w:rsidRPr="00B57DD4">
        <w:rPr>
          <w:rFonts w:ascii="Arial" w:hAnsi="Arial" w:cs="Arial"/>
          <w:i/>
          <w:sz w:val="22"/>
          <w:szCs w:val="22"/>
        </w:rPr>
        <w:t>(wskazać podmiot i określić odpowiedni zakres dla wskazanego podmiotu)</w:t>
      </w:r>
    </w:p>
    <w:p w:rsidR="004567BD" w:rsidRPr="00B57DD4" w:rsidRDefault="004567BD" w:rsidP="004567BD">
      <w:pPr>
        <w:jc w:val="both"/>
        <w:rPr>
          <w:rFonts w:ascii="Arial" w:hAnsi="Arial" w:cs="Arial"/>
          <w:sz w:val="22"/>
          <w:szCs w:val="22"/>
        </w:rPr>
      </w:pPr>
    </w:p>
    <w:p w:rsidR="004567BD" w:rsidRPr="00B57DD4" w:rsidRDefault="004567BD" w:rsidP="00F31698">
      <w:pPr>
        <w:pStyle w:val="Akapitzlist"/>
        <w:numPr>
          <w:ilvl w:val="0"/>
          <w:numId w:val="15"/>
        </w:numPr>
        <w:ind w:left="454"/>
        <w:jc w:val="both"/>
        <w:rPr>
          <w:rFonts w:ascii="Arial" w:hAnsi="Arial" w:cs="Arial"/>
          <w:b/>
          <w:sz w:val="22"/>
          <w:szCs w:val="22"/>
        </w:rPr>
      </w:pPr>
      <w:r w:rsidRPr="00B57DD4">
        <w:rPr>
          <w:rFonts w:ascii="Arial" w:hAnsi="Arial" w:cs="Arial"/>
          <w:b/>
          <w:sz w:val="22"/>
          <w:szCs w:val="22"/>
        </w:rPr>
        <w:t>OŚWIADCZENIE DOTYCZĄCE PODANYCH INFORMACJI</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wszystkie informacje podane w powyższych oświadczeniach </w:t>
      </w:r>
      <w:r w:rsidRPr="00B57DD4">
        <w:rPr>
          <w:rFonts w:ascii="Arial" w:hAnsi="Arial" w:cs="Arial"/>
          <w:sz w:val="22"/>
          <w:szCs w:val="22"/>
        </w:rPr>
        <w:br/>
        <w:t>są aktualne i zgodne z prawdą oraz zostały przedstawione z pełną świadomością konsekwencji wprowadzenia zamawiającego w błąd przy przedstawianiu informacji.</w:t>
      </w:r>
    </w:p>
    <w:p w:rsidR="004567BD" w:rsidRPr="00B57DD4" w:rsidRDefault="004567BD" w:rsidP="004567BD">
      <w:pPr>
        <w:rPr>
          <w:rFonts w:ascii="Arial" w:hAnsi="Arial" w:cs="Arial"/>
          <w:sz w:val="22"/>
          <w:szCs w:val="22"/>
        </w:rPr>
      </w:pPr>
    </w:p>
    <w:tbl>
      <w:tblPr>
        <w:tblW w:w="0" w:type="auto"/>
        <w:tblLook w:val="01E0" w:firstRow="1" w:lastRow="1" w:firstColumn="1" w:lastColumn="1" w:noHBand="0" w:noVBand="0"/>
      </w:tblPr>
      <w:tblGrid>
        <w:gridCol w:w="4840"/>
        <w:gridCol w:w="4840"/>
      </w:tblGrid>
      <w:tr w:rsidR="004567BD" w:rsidRPr="00B57DD4" w:rsidTr="004567BD">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sz w:val="22"/>
                <w:szCs w:val="22"/>
              </w:rPr>
            </w:pPr>
            <w:r w:rsidRPr="00B57DD4">
              <w:rPr>
                <w:rFonts w:ascii="Arial" w:hAnsi="Arial" w:cs="Arial"/>
                <w:sz w:val="22"/>
                <w:szCs w:val="22"/>
              </w:rPr>
              <w:t>.........................., dnia ..............</w:t>
            </w:r>
          </w:p>
        </w:tc>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sz w:val="22"/>
                <w:szCs w:val="22"/>
              </w:rPr>
            </w:pPr>
            <w:r w:rsidRPr="00B57DD4">
              <w:rPr>
                <w:rFonts w:ascii="Arial" w:hAnsi="Arial" w:cs="Arial"/>
                <w:sz w:val="22"/>
                <w:szCs w:val="22"/>
              </w:rPr>
              <w:t>...............................................</w:t>
            </w:r>
          </w:p>
        </w:tc>
      </w:tr>
      <w:tr w:rsidR="004567BD" w:rsidRPr="00B57DD4" w:rsidTr="004567BD">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b/>
                <w:i/>
                <w:sz w:val="22"/>
                <w:szCs w:val="22"/>
              </w:rPr>
            </w:pPr>
            <w:r w:rsidRPr="00B57DD4">
              <w:rPr>
                <w:rFonts w:ascii="Arial" w:hAnsi="Arial" w:cs="Arial"/>
                <w:b/>
                <w:i/>
                <w:sz w:val="22"/>
                <w:szCs w:val="22"/>
              </w:rPr>
              <w:t>/Miejscowość, data/</w:t>
            </w:r>
          </w:p>
        </w:tc>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b/>
                <w:i/>
                <w:sz w:val="22"/>
                <w:szCs w:val="22"/>
              </w:rPr>
            </w:pPr>
            <w:r w:rsidRPr="00B57DD4">
              <w:rPr>
                <w:rFonts w:ascii="Arial" w:hAnsi="Arial" w:cs="Arial"/>
                <w:b/>
                <w:i/>
                <w:sz w:val="22"/>
                <w:szCs w:val="22"/>
              </w:rPr>
              <w:t xml:space="preserve">/Podpis osoby (osób) upoważnionej </w:t>
            </w:r>
            <w:r w:rsidRPr="00B57DD4">
              <w:rPr>
                <w:rFonts w:ascii="Arial" w:hAnsi="Arial" w:cs="Arial"/>
                <w:b/>
                <w:i/>
                <w:sz w:val="22"/>
                <w:szCs w:val="22"/>
              </w:rPr>
              <w:br/>
              <w:t>do występowania w imieniu Wykonawcy/</w:t>
            </w:r>
          </w:p>
        </w:tc>
      </w:tr>
    </w:tbl>
    <w:p w:rsidR="004567BD" w:rsidRDefault="004567BD" w:rsidP="004567BD">
      <w:pPr>
        <w:rPr>
          <w:rFonts w:ascii="Arial" w:hAnsi="Arial" w:cs="Arial"/>
          <w:u w:val="single"/>
        </w:rPr>
      </w:pPr>
    </w:p>
    <w:p w:rsidR="004567BD" w:rsidRPr="00C00676" w:rsidRDefault="004567BD" w:rsidP="004567BD">
      <w:pPr>
        <w:rPr>
          <w:rFonts w:ascii="Arial" w:hAnsi="Arial" w:cs="Arial"/>
          <w:i/>
          <w:snapToGrid w:val="0"/>
        </w:rPr>
      </w:pPr>
      <w:r>
        <w:rPr>
          <w:rFonts w:ascii="Arial" w:hAnsi="Arial" w:cs="Arial"/>
          <w:u w:val="single"/>
        </w:rPr>
        <w:br w:type="page"/>
      </w:r>
      <w:r w:rsidRPr="002A2CE2">
        <w:rPr>
          <w:rFonts w:ascii="Arial" w:hAnsi="Arial" w:cs="Arial"/>
          <w:i/>
          <w:snapToGrid w:val="0"/>
        </w:rPr>
        <w:lastRenderedPageBreak/>
        <w:t xml:space="preserve">ZAŁĄCZNIK NR </w:t>
      </w:r>
      <w:r w:rsidR="000C56DE">
        <w:rPr>
          <w:rFonts w:ascii="Arial" w:hAnsi="Arial" w:cs="Arial"/>
          <w:i/>
          <w:snapToGrid w:val="0"/>
        </w:rPr>
        <w:t>3</w:t>
      </w:r>
      <w:r w:rsidRPr="002A2CE2">
        <w:rPr>
          <w:rFonts w:ascii="Arial" w:hAnsi="Arial" w:cs="Arial"/>
          <w:i/>
          <w:snapToGrid w:val="0"/>
        </w:rPr>
        <w:t xml:space="preserve"> DO SIWZ</w:t>
      </w:r>
    </w:p>
    <w:p w:rsidR="004567BD" w:rsidRDefault="004567BD" w:rsidP="004567BD">
      <w:pPr>
        <w:rPr>
          <w:rFonts w:ascii="Arial" w:hAnsi="Arial" w:cs="Arial"/>
          <w:u w:val="single"/>
        </w:rPr>
      </w:pPr>
    </w:p>
    <w:p w:rsidR="004567BD" w:rsidRDefault="004567BD" w:rsidP="004567BD">
      <w:pPr>
        <w:ind w:left="6095"/>
        <w:rPr>
          <w:rFonts w:ascii="Arial" w:hAnsi="Arial" w:cs="Arial"/>
          <w:u w:val="single"/>
        </w:rPr>
      </w:pPr>
    </w:p>
    <w:p w:rsidR="004567BD" w:rsidRDefault="004567BD" w:rsidP="004567BD">
      <w:pPr>
        <w:ind w:left="6095"/>
        <w:rPr>
          <w:rFonts w:ascii="Arial" w:hAnsi="Arial" w:cs="Arial"/>
          <w:u w:val="single"/>
        </w:rPr>
      </w:pPr>
    </w:p>
    <w:p w:rsidR="004567BD" w:rsidRPr="00C00676" w:rsidRDefault="004567BD" w:rsidP="004567BD">
      <w:pPr>
        <w:ind w:left="6095"/>
        <w:rPr>
          <w:rFonts w:ascii="Arial" w:hAnsi="Arial" w:cs="Arial"/>
          <w:u w:val="single"/>
        </w:rPr>
      </w:pPr>
      <w:r w:rsidRPr="00C00676">
        <w:rPr>
          <w:rFonts w:ascii="Arial" w:hAnsi="Arial" w:cs="Arial"/>
          <w:u w:val="single"/>
        </w:rPr>
        <w:t>ZAMAWIAJĄCY:</w:t>
      </w:r>
    </w:p>
    <w:p w:rsidR="004567BD" w:rsidRPr="00C00676" w:rsidRDefault="004567BD" w:rsidP="004567BD">
      <w:pPr>
        <w:suppressAutoHyphens/>
        <w:ind w:left="6096"/>
        <w:jc w:val="both"/>
        <w:rPr>
          <w:rFonts w:ascii="Arial" w:hAnsi="Arial" w:cs="Arial"/>
        </w:rPr>
      </w:pPr>
      <w:r w:rsidRPr="00C00676">
        <w:rPr>
          <w:rFonts w:ascii="Arial" w:hAnsi="Arial" w:cs="Arial"/>
        </w:rPr>
        <w:t xml:space="preserve">Instytut </w:t>
      </w:r>
      <w:r>
        <w:rPr>
          <w:rFonts w:ascii="Arial" w:hAnsi="Arial" w:cs="Arial"/>
        </w:rPr>
        <w:t>Badań Systemowych</w:t>
      </w:r>
    </w:p>
    <w:p w:rsidR="004567BD" w:rsidRPr="00C00676" w:rsidRDefault="004567BD" w:rsidP="004567BD">
      <w:pPr>
        <w:suppressAutoHyphens/>
        <w:ind w:left="6096"/>
        <w:jc w:val="both"/>
        <w:rPr>
          <w:rFonts w:ascii="Arial" w:hAnsi="Arial" w:cs="Arial"/>
        </w:rPr>
      </w:pPr>
      <w:r w:rsidRPr="00C00676">
        <w:rPr>
          <w:rFonts w:ascii="Arial" w:hAnsi="Arial" w:cs="Arial"/>
        </w:rPr>
        <w:t>Polskiej Akademii Nauk</w:t>
      </w:r>
    </w:p>
    <w:p w:rsidR="004567BD" w:rsidRPr="00C00676" w:rsidRDefault="004567BD" w:rsidP="004567BD">
      <w:pPr>
        <w:suppressAutoHyphens/>
        <w:ind w:left="6096"/>
        <w:jc w:val="both"/>
        <w:rPr>
          <w:rFonts w:ascii="Arial" w:hAnsi="Arial" w:cs="Arial"/>
        </w:rPr>
      </w:pPr>
      <w:r w:rsidRPr="00C00676">
        <w:rPr>
          <w:rFonts w:ascii="Arial" w:hAnsi="Arial" w:cs="Arial"/>
        </w:rPr>
        <w:t xml:space="preserve">ul. </w:t>
      </w:r>
      <w:r>
        <w:rPr>
          <w:rFonts w:ascii="Arial" w:hAnsi="Arial" w:cs="Arial"/>
        </w:rPr>
        <w:t>Newelska 6</w:t>
      </w:r>
    </w:p>
    <w:p w:rsidR="004567BD" w:rsidRPr="00C00676" w:rsidRDefault="004567BD" w:rsidP="004567BD">
      <w:pPr>
        <w:ind w:left="6096"/>
        <w:rPr>
          <w:rFonts w:ascii="Arial" w:hAnsi="Arial" w:cs="Arial"/>
        </w:rPr>
      </w:pPr>
      <w:r w:rsidRPr="00C00676">
        <w:rPr>
          <w:rFonts w:ascii="Arial" w:hAnsi="Arial" w:cs="Arial"/>
        </w:rPr>
        <w:t xml:space="preserve">01 – </w:t>
      </w:r>
      <w:r>
        <w:rPr>
          <w:rFonts w:ascii="Arial" w:hAnsi="Arial" w:cs="Arial"/>
        </w:rPr>
        <w:t>447</w:t>
      </w:r>
      <w:r w:rsidRPr="00C00676">
        <w:rPr>
          <w:rFonts w:ascii="Arial" w:hAnsi="Arial" w:cs="Arial"/>
        </w:rPr>
        <w:t xml:space="preserve"> Warszawa</w:t>
      </w:r>
    </w:p>
    <w:p w:rsidR="004567BD" w:rsidRPr="00C00676" w:rsidRDefault="004567BD" w:rsidP="004567BD">
      <w:pPr>
        <w:rPr>
          <w:rFonts w:ascii="Arial" w:hAnsi="Arial" w:cs="Arial"/>
          <w:u w:val="single"/>
          <w:lang w:val="x-none" w:eastAsia="x-none"/>
        </w:rPr>
      </w:pPr>
      <w:r w:rsidRPr="00C00676">
        <w:rPr>
          <w:rFonts w:ascii="Arial" w:hAnsi="Arial" w:cs="Arial"/>
          <w:u w:val="single"/>
          <w:lang w:val="x-none" w:eastAsia="x-none"/>
        </w:rPr>
        <w:t>WYKONAWCA:</w:t>
      </w: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contextualSpacing/>
        <w:rPr>
          <w:rFonts w:ascii="Arial" w:hAnsi="Arial" w:cs="Arial"/>
          <w:i/>
          <w:sz w:val="20"/>
          <w:szCs w:val="20"/>
        </w:rPr>
      </w:pPr>
      <w:r w:rsidRPr="00C00676">
        <w:rPr>
          <w:rFonts w:ascii="Arial" w:hAnsi="Arial" w:cs="Arial"/>
          <w:i/>
        </w:rPr>
        <w:t xml:space="preserve">           </w:t>
      </w:r>
      <w:r w:rsidRPr="00C00676">
        <w:rPr>
          <w:rFonts w:ascii="Arial" w:hAnsi="Arial" w:cs="Arial"/>
          <w:i/>
          <w:sz w:val="20"/>
          <w:szCs w:val="20"/>
        </w:rPr>
        <w:t>(nazwa, adres)</w:t>
      </w:r>
    </w:p>
    <w:p w:rsidR="004567BD" w:rsidRPr="00C00676" w:rsidRDefault="004567BD" w:rsidP="004567BD">
      <w:pPr>
        <w:rPr>
          <w:rFonts w:ascii="Arial" w:hAnsi="Arial" w:cs="Arial"/>
        </w:rPr>
      </w:pPr>
    </w:p>
    <w:p w:rsidR="004567BD" w:rsidRPr="00C00676" w:rsidRDefault="004567BD" w:rsidP="004567BD">
      <w:pPr>
        <w:rPr>
          <w:rFonts w:ascii="Arial" w:hAnsi="Arial" w:cs="Arial"/>
        </w:rPr>
      </w:pPr>
      <w:r w:rsidRPr="00C00676">
        <w:rPr>
          <w:rFonts w:ascii="Arial" w:hAnsi="Arial" w:cs="Arial"/>
        </w:rPr>
        <w:t>reprezentowany przez:</w:t>
      </w:r>
    </w:p>
    <w:p w:rsidR="004567BD" w:rsidRPr="00C00676" w:rsidRDefault="004567BD" w:rsidP="004567BD">
      <w:pPr>
        <w:rPr>
          <w:rFonts w:ascii="Arial" w:hAnsi="Arial" w:cs="Arial"/>
        </w:rPr>
      </w:pP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contextualSpacing/>
        <w:rPr>
          <w:rFonts w:ascii="Arial" w:hAnsi="Arial" w:cs="Arial"/>
          <w:i/>
          <w:sz w:val="20"/>
          <w:szCs w:val="20"/>
        </w:rPr>
      </w:pPr>
      <w:r w:rsidRPr="00C00676">
        <w:rPr>
          <w:rFonts w:ascii="Arial" w:hAnsi="Arial" w:cs="Arial"/>
          <w:i/>
          <w:sz w:val="20"/>
          <w:szCs w:val="20"/>
        </w:rPr>
        <w:t>(imię, nazwisko, stanowisko,</w:t>
      </w:r>
    </w:p>
    <w:p w:rsidR="004567BD" w:rsidRPr="00C00676" w:rsidRDefault="004567BD" w:rsidP="004567BD">
      <w:pPr>
        <w:tabs>
          <w:tab w:val="left" w:pos="8400"/>
        </w:tabs>
        <w:contextualSpacing/>
        <w:rPr>
          <w:rFonts w:ascii="Arial" w:hAnsi="Arial" w:cs="Arial"/>
          <w:i/>
          <w:sz w:val="20"/>
          <w:szCs w:val="20"/>
        </w:rPr>
      </w:pPr>
      <w:r w:rsidRPr="00C00676">
        <w:rPr>
          <w:rFonts w:ascii="Arial" w:hAnsi="Arial" w:cs="Arial"/>
          <w:i/>
          <w:sz w:val="20"/>
          <w:szCs w:val="20"/>
        </w:rPr>
        <w:t xml:space="preserve"> podstawa do reprezentacji)</w:t>
      </w:r>
      <w:r>
        <w:rPr>
          <w:rFonts w:ascii="Arial" w:hAnsi="Arial" w:cs="Arial"/>
          <w:i/>
          <w:sz w:val="20"/>
          <w:szCs w:val="20"/>
        </w:rPr>
        <w:tab/>
      </w:r>
    </w:p>
    <w:p w:rsidR="004567BD" w:rsidRPr="00C00676" w:rsidRDefault="004567BD" w:rsidP="004567BD">
      <w:pPr>
        <w:contextualSpacing/>
        <w:rPr>
          <w:rFonts w:ascii="Arial" w:hAnsi="Arial" w:cs="Arial"/>
          <w:i/>
        </w:rPr>
      </w:pPr>
    </w:p>
    <w:p w:rsidR="004567BD" w:rsidRPr="00C00676" w:rsidRDefault="004567BD" w:rsidP="004567BD">
      <w:pPr>
        <w:rPr>
          <w:rFonts w:ascii="Arial" w:hAnsi="Arial" w:cs="Arial"/>
          <w:b/>
        </w:rPr>
      </w:pPr>
    </w:p>
    <w:p w:rsidR="004567BD" w:rsidRPr="00C00676" w:rsidRDefault="004567BD" w:rsidP="004567BD">
      <w:pPr>
        <w:jc w:val="center"/>
        <w:rPr>
          <w:rFonts w:ascii="Arial" w:hAnsi="Arial" w:cs="Arial"/>
          <w:b/>
        </w:rPr>
      </w:pPr>
      <w:r w:rsidRPr="00C00676">
        <w:rPr>
          <w:rFonts w:ascii="Arial" w:hAnsi="Arial" w:cs="Arial"/>
          <w:b/>
        </w:rPr>
        <w:t>OŚWIADCZENIE WYKONAWCY</w:t>
      </w:r>
    </w:p>
    <w:p w:rsidR="004567BD" w:rsidRPr="00C00676" w:rsidRDefault="004567BD" w:rsidP="004567BD">
      <w:pPr>
        <w:jc w:val="center"/>
        <w:rPr>
          <w:rFonts w:ascii="Arial" w:hAnsi="Arial" w:cs="Arial"/>
          <w:b/>
          <w:u w:val="single"/>
        </w:rPr>
      </w:pPr>
      <w:r w:rsidRPr="00C00676">
        <w:rPr>
          <w:rFonts w:ascii="Arial" w:hAnsi="Arial" w:cs="Arial"/>
          <w:b/>
          <w:u w:val="single"/>
        </w:rPr>
        <w:t xml:space="preserve">dotyczące </w:t>
      </w:r>
      <w:r w:rsidR="000C56DE" w:rsidRPr="000C56DE">
        <w:rPr>
          <w:rFonts w:ascii="Arial" w:hAnsi="Arial" w:cs="Arial"/>
          <w:b/>
          <w:u w:val="single"/>
        </w:rPr>
        <w:t>spełnienia warunków</w:t>
      </w:r>
    </w:p>
    <w:p w:rsidR="004567BD" w:rsidRPr="00C00676" w:rsidRDefault="004567BD" w:rsidP="004567BD">
      <w:pPr>
        <w:jc w:val="center"/>
        <w:outlineLvl w:val="0"/>
        <w:rPr>
          <w:rFonts w:ascii="Arial" w:hAnsi="Arial" w:cs="Arial"/>
        </w:rPr>
      </w:pPr>
      <w:r w:rsidRPr="00C00676">
        <w:rPr>
          <w:rFonts w:ascii="Arial" w:hAnsi="Arial" w:cs="Arial"/>
        </w:rPr>
        <w:t>składane w postępowaniu o udzielenie zamówienia publicznego pn.</w:t>
      </w:r>
    </w:p>
    <w:p w:rsidR="004567BD" w:rsidRPr="00C00676" w:rsidRDefault="004567BD" w:rsidP="004567BD">
      <w:pPr>
        <w:pStyle w:val="Spistreci1"/>
        <w:spacing w:after="0"/>
      </w:pPr>
      <w:r w:rsidRPr="00C00676">
        <w:t>„</w:t>
      </w:r>
      <w:r w:rsidRPr="001B4F66">
        <w:rPr>
          <w:szCs w:val="22"/>
        </w:rPr>
        <w:t xml:space="preserve">Dostawa energii elektrycznej na potrzeby Instytutu </w:t>
      </w:r>
      <w:r>
        <w:rPr>
          <w:szCs w:val="22"/>
        </w:rPr>
        <w:t xml:space="preserve">Badań Systemowych </w:t>
      </w:r>
      <w:r w:rsidRPr="001B4F66">
        <w:rPr>
          <w:szCs w:val="22"/>
        </w:rPr>
        <w:t>PAN</w:t>
      </w:r>
      <w:r>
        <w:t xml:space="preserve"> </w:t>
      </w:r>
      <w:r w:rsidRPr="00C00676">
        <w:t xml:space="preserve">(nr ref. sprawy: </w:t>
      </w:r>
      <w:r>
        <w:t>F1-208-</w:t>
      </w:r>
      <w:r w:rsidR="00CA1E29">
        <w:t>02/23</w:t>
      </w:r>
      <w:r w:rsidRPr="00C00676">
        <w:t>)”</w:t>
      </w:r>
    </w:p>
    <w:p w:rsidR="004567BD" w:rsidRPr="00C00676" w:rsidRDefault="004567BD" w:rsidP="004567BD">
      <w:pPr>
        <w:tabs>
          <w:tab w:val="left" w:pos="8505"/>
          <w:tab w:val="left" w:pos="13608"/>
        </w:tabs>
        <w:rPr>
          <w:rFonts w:ascii="Arial" w:hAnsi="Arial" w:cs="Arial"/>
          <w:b/>
          <w:bCs/>
          <w:kern w:val="28"/>
          <w:lang w:eastAsia="x-none"/>
        </w:rPr>
      </w:pPr>
    </w:p>
    <w:p w:rsidR="000C56DE" w:rsidRDefault="000C56DE" w:rsidP="00F31698">
      <w:pPr>
        <w:pStyle w:val="Akapitzlist"/>
        <w:numPr>
          <w:ilvl w:val="0"/>
          <w:numId w:val="16"/>
        </w:numPr>
        <w:jc w:val="both"/>
        <w:rPr>
          <w:rFonts w:ascii="Arial" w:hAnsi="Arial" w:cs="Arial"/>
          <w:b/>
        </w:rPr>
      </w:pPr>
      <w:r w:rsidRPr="000C56DE">
        <w:rPr>
          <w:rFonts w:ascii="Arial" w:hAnsi="Arial" w:cs="Arial"/>
          <w:b/>
        </w:rPr>
        <w:t>Oświadczam, że spełniam warunki udziału w postępowaniu wskazane przez zamawiającego w specyfikacji istotnych warunków zamawiającego, dotyczące w szczególności:</w:t>
      </w:r>
    </w:p>
    <w:p w:rsidR="000C56DE" w:rsidRPr="000C56DE" w:rsidRDefault="000C56DE" w:rsidP="00F31698">
      <w:pPr>
        <w:pStyle w:val="Akapitzlist"/>
        <w:numPr>
          <w:ilvl w:val="1"/>
          <w:numId w:val="16"/>
        </w:numPr>
        <w:jc w:val="both"/>
        <w:rPr>
          <w:rFonts w:ascii="Arial" w:hAnsi="Arial" w:cs="Arial"/>
        </w:rPr>
      </w:pPr>
      <w:r w:rsidRPr="000C56DE">
        <w:rPr>
          <w:rFonts w:ascii="Arial" w:hAnsi="Arial" w:cs="Arial"/>
        </w:rPr>
        <w:t>zdolności do występowania w obrocie gospodarczym,</w:t>
      </w:r>
    </w:p>
    <w:p w:rsidR="000C56DE" w:rsidRPr="000C56DE" w:rsidRDefault="000C56DE" w:rsidP="00F31698">
      <w:pPr>
        <w:pStyle w:val="Akapitzlist"/>
        <w:numPr>
          <w:ilvl w:val="1"/>
          <w:numId w:val="16"/>
        </w:numPr>
        <w:jc w:val="both"/>
        <w:rPr>
          <w:rFonts w:ascii="Arial" w:hAnsi="Arial" w:cs="Arial"/>
        </w:rPr>
      </w:pPr>
      <w:r w:rsidRPr="000C56DE">
        <w:rPr>
          <w:rFonts w:ascii="Arial" w:hAnsi="Arial" w:cs="Arial"/>
        </w:rPr>
        <w:t>uprawnień do prowadzenia określonej działalności gospodarczej lub zawodowej,</w:t>
      </w:r>
    </w:p>
    <w:p w:rsidR="000C56DE" w:rsidRPr="000C56DE" w:rsidRDefault="000C56DE" w:rsidP="00F31698">
      <w:pPr>
        <w:pStyle w:val="Akapitzlist"/>
        <w:numPr>
          <w:ilvl w:val="1"/>
          <w:numId w:val="16"/>
        </w:numPr>
        <w:jc w:val="both"/>
        <w:rPr>
          <w:rFonts w:ascii="Arial" w:hAnsi="Arial" w:cs="Arial"/>
        </w:rPr>
      </w:pPr>
      <w:r w:rsidRPr="000C56DE">
        <w:rPr>
          <w:rFonts w:ascii="Arial" w:hAnsi="Arial" w:cs="Arial"/>
        </w:rPr>
        <w:t>sytuacji ekonomicznej lub finansowej</w:t>
      </w:r>
    </w:p>
    <w:p w:rsidR="000C56DE" w:rsidRPr="000C56DE" w:rsidRDefault="000C56DE" w:rsidP="00F31698">
      <w:pPr>
        <w:pStyle w:val="Akapitzlist"/>
        <w:numPr>
          <w:ilvl w:val="1"/>
          <w:numId w:val="16"/>
        </w:numPr>
        <w:jc w:val="both"/>
        <w:rPr>
          <w:rFonts w:ascii="Arial" w:hAnsi="Arial" w:cs="Arial"/>
        </w:rPr>
      </w:pPr>
      <w:r w:rsidRPr="000C56DE">
        <w:rPr>
          <w:rFonts w:ascii="Arial" w:hAnsi="Arial" w:cs="Arial"/>
        </w:rPr>
        <w:t xml:space="preserve">zdolności technicznej lub zawodowej </w:t>
      </w:r>
    </w:p>
    <w:p w:rsidR="000C56DE" w:rsidRDefault="000C56DE" w:rsidP="00F31698">
      <w:pPr>
        <w:pStyle w:val="Akapitzlist"/>
        <w:numPr>
          <w:ilvl w:val="0"/>
          <w:numId w:val="16"/>
        </w:numPr>
        <w:jc w:val="both"/>
        <w:rPr>
          <w:rFonts w:ascii="Arial" w:hAnsi="Arial" w:cs="Arial"/>
          <w:b/>
        </w:rPr>
      </w:pPr>
      <w:r w:rsidRPr="000C56DE">
        <w:rPr>
          <w:rFonts w:ascii="Arial" w:hAnsi="Arial" w:cs="Arial"/>
          <w:b/>
        </w:rPr>
        <w:t>Informacje na temat Podmiotów udostępniających zasoby</w:t>
      </w:r>
    </w:p>
    <w:p w:rsidR="000C56DE" w:rsidRDefault="000C56DE" w:rsidP="00F31698">
      <w:pPr>
        <w:pStyle w:val="Akapitzlist"/>
        <w:numPr>
          <w:ilvl w:val="1"/>
          <w:numId w:val="16"/>
        </w:numPr>
        <w:jc w:val="both"/>
        <w:rPr>
          <w:rFonts w:ascii="Arial" w:hAnsi="Arial" w:cs="Arial"/>
        </w:rPr>
      </w:pPr>
      <w:r w:rsidRPr="000C56DE">
        <w:rPr>
          <w:rFonts w:ascii="Arial" w:hAnsi="Arial" w:cs="Arial"/>
        </w:rPr>
        <w:t xml:space="preserve">Wykazując spełnienie warunków udziału w postępowaniu polegam na:  zdolnościach technicznych lub zawodowych lub sytuacji finansowej lub ekonomicznej innych podmiotów* w następującym zakresie: </w:t>
      </w:r>
    </w:p>
    <w:p w:rsidR="000C56DE" w:rsidRPr="000C56DE" w:rsidRDefault="000C56DE" w:rsidP="000C56DE">
      <w:pPr>
        <w:pStyle w:val="Akapitzlist"/>
        <w:ind w:left="1440"/>
        <w:jc w:val="both"/>
        <w:rPr>
          <w:rFonts w:ascii="Arial" w:hAnsi="Arial" w:cs="Arial"/>
        </w:rPr>
      </w:pPr>
      <w:r>
        <w:rPr>
          <w:rFonts w:ascii="Arial" w:hAnsi="Arial" w:cs="Arial"/>
        </w:rPr>
        <w:t>………………………………………………………………………………..</w:t>
      </w:r>
    </w:p>
    <w:p w:rsidR="004567BD" w:rsidRPr="00C00676" w:rsidRDefault="004567BD" w:rsidP="004567BD">
      <w:pPr>
        <w:jc w:val="both"/>
        <w:rPr>
          <w:rFonts w:ascii="Arial" w:hAnsi="Arial" w:cs="Arial"/>
        </w:rPr>
      </w:pPr>
    </w:p>
    <w:p w:rsidR="004567BD" w:rsidRPr="00C00676" w:rsidRDefault="004567BD" w:rsidP="00F31698">
      <w:pPr>
        <w:pStyle w:val="Akapitzlist"/>
        <w:numPr>
          <w:ilvl w:val="0"/>
          <w:numId w:val="16"/>
        </w:numPr>
        <w:ind w:left="454"/>
        <w:jc w:val="both"/>
        <w:rPr>
          <w:rFonts w:ascii="Arial" w:hAnsi="Arial" w:cs="Arial"/>
          <w:b/>
        </w:rPr>
      </w:pPr>
      <w:r w:rsidRPr="00C00676">
        <w:rPr>
          <w:rFonts w:ascii="Arial" w:hAnsi="Arial" w:cs="Arial"/>
          <w:b/>
        </w:rPr>
        <w:t>OŚWIADCZENIE DOTYCZĄCE PODANYCH INFORMACJI</w:t>
      </w:r>
    </w:p>
    <w:p w:rsidR="004567BD" w:rsidRPr="00C00676" w:rsidRDefault="004567BD" w:rsidP="004567BD">
      <w:pPr>
        <w:jc w:val="both"/>
        <w:rPr>
          <w:rFonts w:ascii="Arial" w:hAnsi="Arial" w:cs="Arial"/>
        </w:rPr>
      </w:pPr>
      <w:r w:rsidRPr="00C00676">
        <w:rPr>
          <w:rFonts w:ascii="Arial" w:hAnsi="Arial" w:cs="Arial"/>
        </w:rPr>
        <w:t xml:space="preserve">Oświadczam, że wszystkie informacje podane w powyższych oświadczeniach </w:t>
      </w:r>
      <w:r w:rsidRPr="00C00676">
        <w:rPr>
          <w:rFonts w:ascii="Arial" w:hAnsi="Arial" w:cs="Arial"/>
        </w:rPr>
        <w:br/>
        <w:t>są aktualne i zgodne z prawdą oraz zostały przedstawione z pełną świadomością konsekwencji wprowadzenia zamawiającego w błąd przy przedstawianiu informacji.</w:t>
      </w:r>
    </w:p>
    <w:p w:rsidR="004567BD" w:rsidRPr="00C00676" w:rsidRDefault="004567BD" w:rsidP="004567BD">
      <w:pPr>
        <w:jc w:val="both"/>
        <w:rPr>
          <w:rFonts w:ascii="Arial" w:hAnsi="Arial" w:cs="Arial"/>
        </w:rPr>
      </w:pPr>
    </w:p>
    <w:p w:rsidR="004567BD" w:rsidRPr="00C00676" w:rsidRDefault="004567BD" w:rsidP="004567BD">
      <w:pPr>
        <w:jc w:val="both"/>
        <w:rPr>
          <w:rFonts w:ascii="Arial" w:hAnsi="Arial" w:cs="Arial"/>
        </w:rPr>
      </w:pPr>
    </w:p>
    <w:p w:rsidR="004567BD" w:rsidRPr="00C00676" w:rsidRDefault="004567BD" w:rsidP="004567BD">
      <w:pPr>
        <w:ind w:left="284"/>
        <w:rPr>
          <w:rFonts w:ascii="Arial" w:hAnsi="Arial" w:cs="Arial"/>
        </w:rPr>
      </w:pPr>
    </w:p>
    <w:tbl>
      <w:tblPr>
        <w:tblW w:w="0" w:type="auto"/>
        <w:tblLook w:val="01E0" w:firstRow="1" w:lastRow="1" w:firstColumn="1" w:lastColumn="1" w:noHBand="0" w:noVBand="0"/>
      </w:tblPr>
      <w:tblGrid>
        <w:gridCol w:w="4683"/>
        <w:gridCol w:w="4747"/>
      </w:tblGrid>
      <w:tr w:rsidR="004567BD" w:rsidRPr="00C00676" w:rsidTr="004567BD">
        <w:tc>
          <w:tcPr>
            <w:tcW w:w="4683" w:type="dxa"/>
          </w:tcPr>
          <w:p w:rsidR="004567BD" w:rsidRPr="00C00676" w:rsidRDefault="004567BD" w:rsidP="004567BD">
            <w:pPr>
              <w:pStyle w:val="Tekstpodstawowywcity3"/>
              <w:tabs>
                <w:tab w:val="left" w:pos="4536"/>
                <w:tab w:val="left" w:pos="4820"/>
              </w:tabs>
              <w:spacing w:after="0"/>
              <w:ind w:left="0"/>
              <w:jc w:val="center"/>
              <w:rPr>
                <w:rFonts w:ascii="Arial" w:hAnsi="Arial" w:cs="Arial"/>
                <w:sz w:val="22"/>
                <w:szCs w:val="22"/>
              </w:rPr>
            </w:pPr>
            <w:r w:rsidRPr="00C00676">
              <w:rPr>
                <w:rFonts w:ascii="Arial" w:hAnsi="Arial" w:cs="Arial"/>
                <w:sz w:val="22"/>
                <w:szCs w:val="22"/>
              </w:rPr>
              <w:t>.........................., dnia ..............</w:t>
            </w:r>
          </w:p>
        </w:tc>
        <w:tc>
          <w:tcPr>
            <w:tcW w:w="4747" w:type="dxa"/>
          </w:tcPr>
          <w:p w:rsidR="004567BD" w:rsidRPr="00C00676" w:rsidRDefault="004567BD" w:rsidP="004567BD">
            <w:pPr>
              <w:pStyle w:val="Tekstpodstawowywcity3"/>
              <w:tabs>
                <w:tab w:val="left" w:pos="4536"/>
                <w:tab w:val="left" w:pos="4820"/>
              </w:tabs>
              <w:spacing w:after="0"/>
              <w:ind w:left="0"/>
              <w:jc w:val="center"/>
              <w:rPr>
                <w:rFonts w:ascii="Arial" w:hAnsi="Arial" w:cs="Arial"/>
                <w:sz w:val="22"/>
                <w:szCs w:val="22"/>
              </w:rPr>
            </w:pPr>
            <w:r w:rsidRPr="00C00676">
              <w:rPr>
                <w:rFonts w:ascii="Arial" w:hAnsi="Arial" w:cs="Arial"/>
                <w:sz w:val="22"/>
                <w:szCs w:val="22"/>
              </w:rPr>
              <w:t>...............................................</w:t>
            </w:r>
          </w:p>
        </w:tc>
      </w:tr>
      <w:tr w:rsidR="004567BD" w:rsidRPr="00C00676" w:rsidTr="004567BD">
        <w:tc>
          <w:tcPr>
            <w:tcW w:w="4683" w:type="dxa"/>
          </w:tcPr>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rPr>
            </w:pPr>
            <w:r w:rsidRPr="00C00676">
              <w:rPr>
                <w:rFonts w:ascii="Arial" w:hAnsi="Arial" w:cs="Arial"/>
                <w:b/>
                <w:i/>
                <w:sz w:val="22"/>
                <w:szCs w:val="22"/>
              </w:rPr>
              <w:t>/Miejscowość, data/</w:t>
            </w:r>
          </w:p>
        </w:tc>
        <w:tc>
          <w:tcPr>
            <w:tcW w:w="4747" w:type="dxa"/>
          </w:tcPr>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rPr>
            </w:pPr>
            <w:r w:rsidRPr="00C00676">
              <w:rPr>
                <w:rFonts w:ascii="Arial" w:hAnsi="Arial" w:cs="Arial"/>
                <w:b/>
                <w:i/>
                <w:sz w:val="22"/>
                <w:szCs w:val="22"/>
              </w:rPr>
              <w:t xml:space="preserve">/Podpis osoby (osób) upoważnionej </w:t>
            </w:r>
            <w:r w:rsidRPr="00C00676">
              <w:rPr>
                <w:rFonts w:ascii="Arial" w:hAnsi="Arial" w:cs="Arial"/>
                <w:b/>
                <w:i/>
                <w:sz w:val="22"/>
                <w:szCs w:val="22"/>
              </w:rPr>
              <w:br/>
              <w:t>do występowania w imieniu Wykonawcy/</w:t>
            </w:r>
          </w:p>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lang w:val="pl-PL"/>
              </w:rPr>
            </w:pPr>
          </w:p>
        </w:tc>
      </w:tr>
    </w:tbl>
    <w:p w:rsidR="004567BD" w:rsidRPr="00C00676" w:rsidRDefault="004567BD" w:rsidP="004567BD">
      <w:pPr>
        <w:jc w:val="both"/>
        <w:rPr>
          <w:rFonts w:ascii="Arial" w:hAnsi="Arial" w:cs="Arial"/>
          <w:i/>
          <w:sz w:val="18"/>
          <w:szCs w:val="18"/>
        </w:rPr>
      </w:pPr>
      <w:r w:rsidRPr="00C00676">
        <w:rPr>
          <w:rFonts w:ascii="Arial" w:hAnsi="Arial" w:cs="Arial"/>
          <w:i/>
          <w:sz w:val="18"/>
          <w:szCs w:val="18"/>
        </w:rPr>
        <w:lastRenderedPageBreak/>
        <w:t xml:space="preserve">* Podać mającą zastosowanie podstawę wykluczenia spośród wymienionych w art. 24 ust. 1 pkt 13-14, 16-20 </w:t>
      </w:r>
      <w:r w:rsidRPr="00C00676">
        <w:rPr>
          <w:rFonts w:ascii="Arial" w:hAnsi="Arial" w:cs="Arial"/>
          <w:i/>
          <w:sz w:val="18"/>
          <w:szCs w:val="18"/>
        </w:rPr>
        <w:br/>
        <w:t>lub art. 24 ust. 5 pkt 1 i pkt 3. Jeśli nie dotyczy, wpisać „nie dotyczy”.</w:t>
      </w:r>
    </w:p>
    <w:p w:rsidR="004567BD" w:rsidRPr="00C00676" w:rsidRDefault="004567BD" w:rsidP="004567BD">
      <w:pPr>
        <w:jc w:val="both"/>
        <w:rPr>
          <w:rFonts w:ascii="Arial" w:hAnsi="Arial" w:cs="Arial"/>
          <w:i/>
          <w:sz w:val="18"/>
          <w:szCs w:val="18"/>
        </w:rPr>
      </w:pPr>
      <w:r w:rsidRPr="00C00676">
        <w:rPr>
          <w:rFonts w:ascii="Arial" w:hAnsi="Arial" w:cs="Arial"/>
          <w:i/>
          <w:sz w:val="18"/>
          <w:szCs w:val="18"/>
        </w:rPr>
        <w:t xml:space="preserve">** Podać pełną nazwę/firmę, adres, a także w zależności od podmiotu: NIP/PESEL, KRS/CEiDG. </w:t>
      </w:r>
      <w:r w:rsidRPr="00C00676">
        <w:rPr>
          <w:rFonts w:ascii="Arial" w:hAnsi="Arial" w:cs="Arial"/>
          <w:i/>
          <w:sz w:val="18"/>
          <w:szCs w:val="18"/>
        </w:rPr>
        <w:br/>
        <w:t>Jeśli nie dotyczy, wpisać „nie dotyczy”.</w:t>
      </w:r>
    </w:p>
    <w:p w:rsidR="004402EF" w:rsidRDefault="00294FB7" w:rsidP="004402EF">
      <w:pPr>
        <w:rPr>
          <w:rFonts w:ascii="Arial" w:hAnsi="Arial" w:cs="Arial"/>
          <w:i/>
          <w:snapToGrid w:val="0"/>
        </w:rPr>
      </w:pPr>
      <w:r>
        <w:rPr>
          <w:rFonts w:ascii="Arial" w:hAnsi="Arial" w:cs="Arial"/>
          <w:i/>
          <w:sz w:val="20"/>
          <w:szCs w:val="20"/>
        </w:rPr>
        <w:br w:type="page"/>
      </w:r>
      <w:r w:rsidR="004402EF">
        <w:rPr>
          <w:rFonts w:ascii="Arial" w:hAnsi="Arial" w:cs="Arial"/>
          <w:i/>
          <w:snapToGrid w:val="0"/>
        </w:rPr>
        <w:lastRenderedPageBreak/>
        <w:t>ZAŁĄCZNIK NR 4 DO SIWZ</w:t>
      </w:r>
    </w:p>
    <w:p w:rsidR="004402EF" w:rsidRDefault="004402EF" w:rsidP="004402EF"/>
    <w:p w:rsidR="004402EF" w:rsidRDefault="004402EF" w:rsidP="004402EF">
      <w:pPr>
        <w:jc w:val="right"/>
      </w:pPr>
      <w:r>
        <w:t>Istotne postanowienia warunków umowy</w:t>
      </w:r>
    </w:p>
    <w:p w:rsidR="004402EF" w:rsidRDefault="004402EF" w:rsidP="004402EF"/>
    <w:p w:rsidR="004402EF" w:rsidRDefault="004402EF" w:rsidP="004402EF">
      <w:pPr>
        <w:jc w:val="center"/>
        <w:rPr>
          <w:b/>
          <w:sz w:val="40"/>
        </w:rPr>
      </w:pPr>
      <w:r>
        <w:rPr>
          <w:b/>
          <w:sz w:val="40"/>
        </w:rPr>
        <w:t>Umowa nr …….</w:t>
      </w:r>
    </w:p>
    <w:p w:rsidR="004402EF" w:rsidRDefault="004402EF" w:rsidP="004402EF">
      <w:r>
        <w:t xml:space="preserve"> zawarta w dniu …………………….. zgodnie z przepisami ustawy Prawo zamówień publicznych.</w:t>
      </w:r>
    </w:p>
    <w:p w:rsidR="004402EF" w:rsidRDefault="004402EF" w:rsidP="004402EF"/>
    <w:p w:rsidR="004402EF" w:rsidRDefault="004402EF" w:rsidP="004402EF">
      <w:r>
        <w:t>pomiędzy</w:t>
      </w:r>
    </w:p>
    <w:p w:rsidR="004402EF" w:rsidRDefault="004402EF" w:rsidP="004402EF">
      <w:r>
        <w:rPr>
          <w:b/>
        </w:rPr>
        <w:t>Instytutem Badań Systemowych Polskiej Akademii Nauk</w:t>
      </w:r>
      <w:r>
        <w:t xml:space="preserve"> z siedzibą w Warszawie, przy ul. Newelskiej 6, 01-447 Warszawa, NIP 525-000-86-08, reprezentowanym przez: </w:t>
      </w:r>
    </w:p>
    <w:p w:rsidR="004402EF" w:rsidRDefault="004402EF" w:rsidP="004402EF">
      <w:r>
        <w:t xml:space="preserve">dr inż. </w:t>
      </w:r>
      <w:r>
        <w:rPr>
          <w:b/>
        </w:rPr>
        <w:t>Andrzeja Kałuszkę</w:t>
      </w:r>
      <w:r>
        <w:t xml:space="preserve"> – Dyrektora ds. ekonomiczno-organizacyjnych, </w:t>
      </w:r>
    </w:p>
    <w:p w:rsidR="004402EF" w:rsidRDefault="004402EF" w:rsidP="004402EF">
      <w:r>
        <w:t xml:space="preserve">zwanym dalej „Zamawiającym” </w:t>
      </w:r>
    </w:p>
    <w:p w:rsidR="004402EF" w:rsidRDefault="004402EF" w:rsidP="004402EF"/>
    <w:p w:rsidR="004402EF" w:rsidRDefault="004402EF" w:rsidP="004402EF">
      <w:r>
        <w:t xml:space="preserve">a firmą </w:t>
      </w:r>
    </w:p>
    <w:p w:rsidR="004402EF" w:rsidRDefault="004402EF" w:rsidP="004402EF">
      <w:r>
        <w:t>…………………………………………</w:t>
      </w:r>
    </w:p>
    <w:p w:rsidR="004402EF" w:rsidRDefault="004402EF" w:rsidP="004402EF">
      <w:r>
        <w:t xml:space="preserve">z siedzibą ………………………………………….    …..-…… ……………………. wpisanym/ą do KRS pod nr ………………….       </w:t>
      </w:r>
    </w:p>
    <w:p w:rsidR="004402EF" w:rsidRDefault="004402EF" w:rsidP="004402EF">
      <w:r>
        <w:t>NIP ……………………….. REGON ………………………… zwaną Wykonawcą,</w:t>
      </w:r>
    </w:p>
    <w:p w:rsidR="004402EF" w:rsidRDefault="004402EF" w:rsidP="004402EF">
      <w:r>
        <w:t xml:space="preserve"> reprezentowaną przez:</w:t>
      </w:r>
    </w:p>
    <w:p w:rsidR="004402EF" w:rsidRDefault="004402EF" w:rsidP="004402EF"/>
    <w:p w:rsidR="004402EF" w:rsidRDefault="004402EF" w:rsidP="004402EF">
      <w:r>
        <w:t>1.</w:t>
      </w:r>
      <w:r>
        <w:tab/>
        <w:t>……………………………</w:t>
      </w:r>
    </w:p>
    <w:p w:rsidR="004402EF" w:rsidRDefault="004402EF" w:rsidP="004402EF">
      <w:pPr>
        <w:jc w:val="center"/>
      </w:pPr>
      <w:r>
        <w:t>§ 1</w:t>
      </w:r>
    </w:p>
    <w:p w:rsidR="004402EF" w:rsidRDefault="004402EF" w:rsidP="00F31698">
      <w:pPr>
        <w:numPr>
          <w:ilvl w:val="0"/>
          <w:numId w:val="18"/>
        </w:numPr>
        <w:ind w:left="284" w:hanging="284"/>
      </w:pPr>
      <w:r>
        <w:t>W wyniku rozstrzygnięcia postępowania w trybie podstawowym bez negocjacji o wartości mniejszej niż progi unijne Wykonawca zobowiązuje się do dostawy energii elektrycznej na potrzeby obiektów Zamawiającego na zasadach określonych w ustawie Prawo energetyczne z dnia 10 kwietnia 1997 (z późniejszymi zmianami) oraz w wydanych na jej podstawie aktach wykonawczych.</w:t>
      </w:r>
    </w:p>
    <w:p w:rsidR="004402EF" w:rsidRDefault="004402EF" w:rsidP="00F31698">
      <w:pPr>
        <w:numPr>
          <w:ilvl w:val="0"/>
          <w:numId w:val="18"/>
        </w:numPr>
        <w:ind w:left="284" w:hanging="284"/>
      </w:pPr>
      <w:r>
        <w:t>Umowa nie obejmuje spraw związanych z dystrybucją energii elektrycznej, przyłączeniem, opomiarowaniem i jakością energii wchodzących w zakres odrębnej umowy o świadczenie usług dystrybucyjnych zawartej przez Zamawiającego z Operatorem Systemu Dystrybucyjnego.</w:t>
      </w:r>
    </w:p>
    <w:p w:rsidR="004402EF" w:rsidRDefault="004402EF" w:rsidP="00F31698">
      <w:pPr>
        <w:numPr>
          <w:ilvl w:val="0"/>
          <w:numId w:val="18"/>
        </w:numPr>
        <w:ind w:left="284" w:hanging="284"/>
      </w:pPr>
      <w:r>
        <w:t>Jeżeli nic innego nie wynika z postanowień Umowy użyte w niej pojęcia oznaczają:</w:t>
      </w:r>
    </w:p>
    <w:p w:rsidR="004402EF" w:rsidRDefault="004402EF" w:rsidP="00F31698">
      <w:pPr>
        <w:numPr>
          <w:ilvl w:val="1"/>
          <w:numId w:val="18"/>
        </w:numPr>
        <w:ind w:left="709" w:hanging="425"/>
        <w:rPr>
          <w:b/>
          <w:bCs/>
        </w:rPr>
      </w:pPr>
      <w:r>
        <w:t>Pzp – ustawa z dnia 11 września 2019 r. Prawo zamówień publicznych (</w:t>
      </w:r>
      <w:r>
        <w:rPr>
          <w:bCs/>
        </w:rPr>
        <w:t>Dz.U. z 2019 r., poz. 2019 z późn. zm.);</w:t>
      </w:r>
    </w:p>
    <w:p w:rsidR="004402EF" w:rsidRDefault="004402EF" w:rsidP="00F31698">
      <w:pPr>
        <w:numPr>
          <w:ilvl w:val="1"/>
          <w:numId w:val="18"/>
        </w:numPr>
        <w:ind w:left="709" w:hanging="425"/>
      </w:pPr>
      <w:r>
        <w:t>OSD - Operator Systemu Dystrybucyjnego - przedsiębiorstwo energetyczne zajmujące się świadczeniem usług dystrybucyjnych;</w:t>
      </w:r>
    </w:p>
    <w:p w:rsidR="004402EF" w:rsidRDefault="004402EF" w:rsidP="00F31698">
      <w:pPr>
        <w:numPr>
          <w:ilvl w:val="1"/>
          <w:numId w:val="18"/>
        </w:numPr>
        <w:ind w:left="709" w:hanging="425"/>
      </w:pPr>
      <w:r>
        <w:t>Generalna Umowa Dystrybucyjna – umowa zawarta pomiędzy Wykonawcą a OSD określająca ich wzajemne prawa i obowiązki związane ze świadczeniem usługi dystrybucyjnej w celu realizacji niniejszej Umowy;</w:t>
      </w:r>
    </w:p>
    <w:p w:rsidR="004402EF" w:rsidRDefault="004402EF" w:rsidP="00F31698">
      <w:pPr>
        <w:numPr>
          <w:ilvl w:val="1"/>
          <w:numId w:val="18"/>
        </w:numPr>
        <w:ind w:left="709" w:hanging="425"/>
      </w:pPr>
      <w:r>
        <w:t>Umowa – niniejsza umowa,</w:t>
      </w:r>
    </w:p>
    <w:p w:rsidR="004402EF" w:rsidRDefault="004402EF" w:rsidP="00F31698">
      <w:pPr>
        <w:numPr>
          <w:ilvl w:val="1"/>
          <w:numId w:val="18"/>
        </w:numPr>
        <w:ind w:left="709" w:hanging="425"/>
      </w:pPr>
      <w:r>
        <w:t>Umowa o świadczenie usług dystrybucji – umowa zawarta pomiędzy Zamawiającym a OSD określająca prawa i obowiązki związane ze świadczeniem przez OSD usługi dystrybucji energii elektrycznej;</w:t>
      </w:r>
    </w:p>
    <w:p w:rsidR="004402EF" w:rsidRDefault="004402EF" w:rsidP="00F31698">
      <w:pPr>
        <w:numPr>
          <w:ilvl w:val="1"/>
          <w:numId w:val="18"/>
        </w:numPr>
        <w:ind w:left="709" w:hanging="425"/>
      </w:pPr>
      <w:r>
        <w:t>punkt poboru – miejsce dostarczania energii elektrycznej;</w:t>
      </w:r>
    </w:p>
    <w:p w:rsidR="004402EF" w:rsidRDefault="004402EF" w:rsidP="00F31698">
      <w:pPr>
        <w:numPr>
          <w:ilvl w:val="1"/>
          <w:numId w:val="18"/>
        </w:numPr>
        <w:ind w:left="709" w:hanging="425"/>
      </w:pPr>
      <w:r>
        <w:t>okres rozliczeniowy – okres, w którym na podstawie odczytów urządzeń pomiarowych następuje rozliczenie zużytej energii elektrycznej;</w:t>
      </w:r>
    </w:p>
    <w:p w:rsidR="004402EF" w:rsidRDefault="004402EF" w:rsidP="00F31698">
      <w:pPr>
        <w:numPr>
          <w:ilvl w:val="1"/>
          <w:numId w:val="18"/>
        </w:numPr>
        <w:ind w:left="709" w:hanging="425"/>
      </w:pPr>
      <w: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rsidR="004402EF" w:rsidRDefault="004402EF" w:rsidP="004402EF">
      <w:pPr>
        <w:jc w:val="center"/>
      </w:pPr>
    </w:p>
    <w:p w:rsidR="004402EF" w:rsidRDefault="004402EF" w:rsidP="004402EF">
      <w:pPr>
        <w:jc w:val="center"/>
      </w:pPr>
      <w:r>
        <w:t>§ 2</w:t>
      </w:r>
    </w:p>
    <w:p w:rsidR="004402EF" w:rsidRDefault="004402EF" w:rsidP="00F31698">
      <w:pPr>
        <w:numPr>
          <w:ilvl w:val="0"/>
          <w:numId w:val="19"/>
        </w:numPr>
        <w:ind w:left="284" w:hanging="284"/>
      </w:pPr>
      <w:r>
        <w:t>Wykonawca zobowiązuje się, w imieniu Zamawiającego, do przeprowadzenia procedury zmiany sprzedawcy, w tym do:</w:t>
      </w:r>
    </w:p>
    <w:p w:rsidR="004402EF" w:rsidRDefault="004402EF" w:rsidP="00F31698">
      <w:pPr>
        <w:numPr>
          <w:ilvl w:val="1"/>
          <w:numId w:val="19"/>
        </w:numPr>
        <w:ind w:left="709" w:hanging="425"/>
      </w:pPr>
      <w:r>
        <w:t>złożenia OSD dokumentu zgłoszenia zmiany sprzedawcy energii elektrycznej informujące o zawarciu umowy na sprzedaż energii elektrycznej;</w:t>
      </w:r>
    </w:p>
    <w:p w:rsidR="004402EF" w:rsidRDefault="004402EF" w:rsidP="00F31698">
      <w:pPr>
        <w:numPr>
          <w:ilvl w:val="0"/>
          <w:numId w:val="19"/>
        </w:numPr>
        <w:ind w:left="284" w:hanging="284"/>
      </w:pPr>
      <w:r>
        <w:t>Ewentualna zmiana szacowanego zużycia energii nie będzie skutkować dodatkowymi kosztami dla Zamawiającego, poza rozliczeniem za faktycznie zużytą ilość energii wg cen określonych w niniejszej umowie.</w:t>
      </w:r>
    </w:p>
    <w:p w:rsidR="004402EF" w:rsidRDefault="004402EF" w:rsidP="00F31698">
      <w:pPr>
        <w:numPr>
          <w:ilvl w:val="0"/>
          <w:numId w:val="19"/>
        </w:numPr>
        <w:ind w:left="284" w:hanging="284"/>
      </w:pPr>
      <w:r>
        <w:t>Moc umowna, warunki jej zmiany oraz miejsce dostarczenia energii elektrycznej określana jest każdorazowo w Umowie o świadczenie usług dystrybucji zawartej pomiędzy Zamawiającym a OSD.</w:t>
      </w:r>
    </w:p>
    <w:p w:rsidR="004402EF" w:rsidRDefault="004402EF" w:rsidP="00F31698">
      <w:pPr>
        <w:numPr>
          <w:ilvl w:val="0"/>
          <w:numId w:val="19"/>
        </w:numPr>
        <w:ind w:left="284" w:hanging="284"/>
      </w:pPr>
      <w:r>
        <w:t>Wykonawca zobowiązuje się również do pełnienia funkcji podmiotu odpowiedzialnego za bilansowanie handlowe dla energii elektrycznej sprzedanej w ramach tej Umowy.</w:t>
      </w:r>
    </w:p>
    <w:p w:rsidR="004402EF" w:rsidRDefault="004402EF" w:rsidP="00F31698">
      <w:pPr>
        <w:numPr>
          <w:ilvl w:val="0"/>
          <w:numId w:val="19"/>
        </w:numPr>
        <w:ind w:left="284" w:hanging="284"/>
      </w:pPr>
      <w:r>
        <w:t>Koszty wynikające z dokonania bilansowania uwzględnione są w cenie energii elektrycznej.</w:t>
      </w:r>
    </w:p>
    <w:p w:rsidR="004402EF" w:rsidRDefault="004402EF" w:rsidP="00F31698">
      <w:pPr>
        <w:numPr>
          <w:ilvl w:val="0"/>
          <w:numId w:val="19"/>
        </w:numPr>
        <w:ind w:left="284" w:hanging="284"/>
      </w:pPr>
      <w:r>
        <w:t>Wszystkie prawa i obowiązki związane z bilansowaniem handlowym wynikające z niniejszej Umowy, w tym zgłaszanie grafików handlowych do OSD, przechodzą na Wykonawcę.</w:t>
      </w:r>
    </w:p>
    <w:p w:rsidR="004402EF" w:rsidRDefault="004402EF" w:rsidP="00F31698">
      <w:pPr>
        <w:numPr>
          <w:ilvl w:val="0"/>
          <w:numId w:val="19"/>
        </w:numPr>
        <w:ind w:left="284" w:hanging="284"/>
      </w:pPr>
      <w:r>
        <w:t>Energia elektryczna kupowana na podstawie Umowy zużywana będzie na potrzeby odbiorcy końcowego, co oznacza, że Zamawiający nie jest przedsiębiorstwem energetycznym w rozumieniu ustawy Prawo Energetyczne.</w:t>
      </w:r>
    </w:p>
    <w:p w:rsidR="004402EF" w:rsidRDefault="004402EF" w:rsidP="004402EF"/>
    <w:p w:rsidR="004402EF" w:rsidRDefault="004402EF" w:rsidP="004402EF">
      <w:pPr>
        <w:jc w:val="center"/>
      </w:pPr>
      <w:r>
        <w:t>§ 3</w:t>
      </w:r>
    </w:p>
    <w:p w:rsidR="004402EF" w:rsidRDefault="004402EF" w:rsidP="00F31698">
      <w:pPr>
        <w:numPr>
          <w:ilvl w:val="0"/>
          <w:numId w:val="20"/>
        </w:numPr>
        <w:ind w:left="284" w:hanging="284"/>
      </w:pPr>
      <w:r>
        <w:t>Standardy jakości obsługi klienta zostały określone w obowiązujących przepisach wykonawczych wydanych na podstawie ustawy z dnia 10 kwietnia 1997 r. – Prawo energetyczne.</w:t>
      </w:r>
    </w:p>
    <w:p w:rsidR="004402EF" w:rsidRDefault="004402EF" w:rsidP="00F31698">
      <w:pPr>
        <w:numPr>
          <w:ilvl w:val="0"/>
          <w:numId w:val="20"/>
        </w:numPr>
        <w:ind w:left="284" w:hanging="284"/>
      </w:pPr>
      <w:r>
        <w:t>W przypadku niedotrzymania jakościowych standardów obsługi Zamawiającemu przysługuje prawo bonifikaty według obowiązujących stawek określonych w Rozporządzenia Ministra Gospodarki w sprawie szczegółowych zasad kształtowania i kalkulacji taryf oraz rozliczeń w obrocie energią elektryczną lub w każdym później wydanym akcie prawnym dotyczącym jakościowych standardów obsługi.</w:t>
      </w:r>
    </w:p>
    <w:p w:rsidR="004402EF" w:rsidRDefault="004402EF" w:rsidP="00F31698">
      <w:pPr>
        <w:numPr>
          <w:ilvl w:val="0"/>
          <w:numId w:val="20"/>
        </w:numPr>
        <w:ind w:left="284" w:hanging="284"/>
      </w:pPr>
      <w:r>
        <w:t>Wykonawca zobowiązany jest do:</w:t>
      </w:r>
    </w:p>
    <w:p w:rsidR="004402EF" w:rsidRDefault="004402EF" w:rsidP="00F31698">
      <w:pPr>
        <w:numPr>
          <w:ilvl w:val="1"/>
          <w:numId w:val="21"/>
        </w:numPr>
        <w:ind w:left="709"/>
      </w:pPr>
      <w:r>
        <w:t>udzielania Zamawiającemu odpowiedzi na złożone (pisemnie/faxem/drogą elektroniczną) zapytania, wnioski (w szczególności dotyczące rozliczeń, procedury zmiany sprzedawcy, dostaw rezerwowych) w terminie nie późniejszym niż 14 dni od daty wpływu do Wykonawcy,</w:t>
      </w:r>
    </w:p>
    <w:p w:rsidR="004402EF" w:rsidRDefault="004402EF" w:rsidP="00F31698">
      <w:pPr>
        <w:numPr>
          <w:ilvl w:val="1"/>
          <w:numId w:val="21"/>
        </w:numPr>
        <w:ind w:left="709"/>
      </w:pPr>
      <w:r>
        <w:t>wystawiania i dostarczenia (adres jak dla faktury) faktury korygującej w terminie 14 dni od daty rozpatrzenia i uznania reklamacji.</w:t>
      </w:r>
    </w:p>
    <w:p w:rsidR="004402EF" w:rsidRDefault="004402EF" w:rsidP="004402EF">
      <w:pPr>
        <w:jc w:val="center"/>
      </w:pPr>
    </w:p>
    <w:p w:rsidR="004402EF" w:rsidRDefault="004402EF" w:rsidP="004402EF">
      <w:pPr>
        <w:jc w:val="center"/>
      </w:pPr>
      <w:r>
        <w:t>§ 4</w:t>
      </w:r>
    </w:p>
    <w:p w:rsidR="004402EF" w:rsidRDefault="004402EF" w:rsidP="004402EF">
      <w:r>
        <w:t xml:space="preserve">Na mocy Umowy Zamawiający zobowiązuje się w szczególności do: </w:t>
      </w:r>
    </w:p>
    <w:p w:rsidR="004402EF" w:rsidRDefault="004402EF" w:rsidP="00F31698">
      <w:pPr>
        <w:numPr>
          <w:ilvl w:val="0"/>
          <w:numId w:val="22"/>
        </w:numPr>
      </w:pPr>
      <w:r>
        <w:t xml:space="preserve">Pobierania energii elektrycznej, zgodnie z warunkami Umowy oraz obowiązującymi przepisami prawa, </w:t>
      </w:r>
    </w:p>
    <w:p w:rsidR="004402EF" w:rsidRDefault="004402EF" w:rsidP="00F31698">
      <w:pPr>
        <w:numPr>
          <w:ilvl w:val="0"/>
          <w:numId w:val="22"/>
        </w:numPr>
      </w:pPr>
      <w:r>
        <w:t xml:space="preserve">Terminowego regulowania należności za zakupioną energię elektryczną, </w:t>
      </w:r>
    </w:p>
    <w:p w:rsidR="004402EF" w:rsidRDefault="004402EF" w:rsidP="00F31698">
      <w:pPr>
        <w:numPr>
          <w:ilvl w:val="0"/>
          <w:numId w:val="22"/>
        </w:numPr>
      </w:pPr>
      <w:r>
        <w:t xml:space="preserve">Zawiadamiania Wykonawcy o zmianie wielkości mocy umownej, planowanej wysokości rocznego zużycia. </w:t>
      </w:r>
    </w:p>
    <w:p w:rsidR="004402EF" w:rsidRDefault="004402EF" w:rsidP="004402EF">
      <w:pPr>
        <w:tabs>
          <w:tab w:val="left" w:pos="4605"/>
          <w:tab w:val="center" w:pos="4818"/>
        </w:tabs>
      </w:pPr>
      <w:r>
        <w:tab/>
      </w:r>
    </w:p>
    <w:p w:rsidR="004402EF" w:rsidRDefault="004402EF" w:rsidP="004402EF">
      <w:pPr>
        <w:tabs>
          <w:tab w:val="left" w:pos="4605"/>
          <w:tab w:val="center" w:pos="4818"/>
        </w:tabs>
      </w:pPr>
      <w:r>
        <w:tab/>
        <w:t>§ 5</w:t>
      </w:r>
    </w:p>
    <w:p w:rsidR="004402EF" w:rsidRDefault="004402EF" w:rsidP="00F31698">
      <w:pPr>
        <w:numPr>
          <w:ilvl w:val="0"/>
          <w:numId w:val="23"/>
        </w:numPr>
        <w:ind w:left="284" w:hanging="284"/>
      </w:pPr>
      <w:r>
        <w:t>Sprzedawana energia elektryczna będzie rozliczana według ceny jednostkowej netto określonej w formularzu cenowym Wykonawcy, która wynosi za sprzedaż jednej 1 MWh dla grupy taryfowej C21:  …………… zł/MWh.</w:t>
      </w:r>
    </w:p>
    <w:p w:rsidR="004402EF" w:rsidRDefault="004402EF" w:rsidP="00B217F2">
      <w:pPr>
        <w:numPr>
          <w:ilvl w:val="0"/>
          <w:numId w:val="23"/>
        </w:numPr>
        <w:ind w:left="284" w:hanging="284"/>
      </w:pPr>
      <w:r>
        <w:lastRenderedPageBreak/>
        <w:t>Cena, wg której rozliczana będzie sprzedaż energii elektrycznej nie będzie zmieniana w toku realizacji zamówienia z wyjątkiem sytuacji, w której dokona się zmiana podatku akcyzowego lub w przypadku zmian przepisów prawa powszechnie obowiązującego o ile nie można było ich przewidzieć w chwili składania ofert</w:t>
      </w:r>
      <w:r w:rsidR="00910F8B">
        <w:t xml:space="preserve">, a także </w:t>
      </w:r>
      <w:r w:rsidR="00B217F2" w:rsidRPr="00B217F2">
        <w:t>w przypadku zmiany przepisów praw majątkowych lub certyfikatami dotyczącymi efektywności energetycznej (koszt zakupu certyfikatów) lub innych opłat o charakterze publicznoprawnym, a dotyczących zakupu energii elektrycznej. Zmiana ceny energii elektrycznej ulegnie zmianie od dnia wejścia w życie właściwych przepisów.</w:t>
      </w:r>
      <w:r>
        <w:t>.</w:t>
      </w:r>
    </w:p>
    <w:p w:rsidR="004402EF" w:rsidRPr="004402EF" w:rsidRDefault="004402EF" w:rsidP="00F31698">
      <w:pPr>
        <w:numPr>
          <w:ilvl w:val="0"/>
          <w:numId w:val="23"/>
        </w:numPr>
        <w:ind w:left="284" w:hanging="284"/>
      </w:pPr>
      <w:r>
        <w:t xml:space="preserve">Należność Wykonawcy za zużytą energię elektryczną w okresach rozliczeniowych obliczana będzie jako iloczyn ilości sprzedanej energii elektrycznej ustalonej na podstawie wskazań układów pomiarowo-rozliczeniowych i ceny jednostkowej energii elektrycznej określonej w </w:t>
      </w:r>
      <w:r w:rsidRPr="004402EF">
        <w:t>Umowie.</w:t>
      </w:r>
    </w:p>
    <w:p w:rsidR="004402EF" w:rsidRPr="004402EF" w:rsidRDefault="004402EF" w:rsidP="00F31698">
      <w:pPr>
        <w:numPr>
          <w:ilvl w:val="0"/>
          <w:numId w:val="23"/>
        </w:numPr>
        <w:ind w:left="284" w:hanging="284"/>
      </w:pPr>
      <w:r w:rsidRPr="004402EF">
        <w:t>Do wyliczonej należności Wykonawca doliczy należny podatek VAT według obowiązującej stawki.</w:t>
      </w:r>
    </w:p>
    <w:p w:rsidR="004402EF" w:rsidRDefault="004402EF" w:rsidP="00F31698">
      <w:pPr>
        <w:numPr>
          <w:ilvl w:val="0"/>
          <w:numId w:val="23"/>
        </w:numPr>
        <w:ind w:left="284" w:hanging="284"/>
      </w:pPr>
      <w:r>
        <w:t>Rozliczanie zobowiązań wynikających z tytułu zarówno sprzedaży energii elektrycznej jak i z tytułu dystrybucji energii elektrycznej (z OSD) odbywać się będzie według układu pomiarowo – rozliczeniowego dla danego punktu poboru energii.</w:t>
      </w:r>
    </w:p>
    <w:p w:rsidR="004402EF" w:rsidRDefault="004402EF" w:rsidP="00F31698">
      <w:pPr>
        <w:numPr>
          <w:ilvl w:val="0"/>
          <w:numId w:val="23"/>
        </w:numPr>
        <w:ind w:left="284" w:hanging="284"/>
      </w:pPr>
      <w:r>
        <w:t>Wykonawca nie przewiduje zainstalowania innego lub dodatkowego układu pomiarowego z tytułu świadczenia usługi dystrybucji oraz sprzedaży energii elektrycznej przez dwa odrębne podmioty.</w:t>
      </w:r>
    </w:p>
    <w:p w:rsidR="004402EF" w:rsidRDefault="004402EF" w:rsidP="00F31698">
      <w:pPr>
        <w:numPr>
          <w:ilvl w:val="0"/>
          <w:numId w:val="23"/>
        </w:numPr>
        <w:ind w:left="284" w:hanging="284"/>
      </w:pPr>
      <w:r>
        <w:t>Odczyty rozliczeniowe układów pomiarowo-rozliczeniowych i rozliczenia kosztów sprzedanej energii odbywać się będą w okresach stosowanych przez OSD.</w:t>
      </w:r>
    </w:p>
    <w:p w:rsidR="004402EF" w:rsidRDefault="004402EF" w:rsidP="004402EF">
      <w:pPr>
        <w:jc w:val="center"/>
      </w:pPr>
    </w:p>
    <w:p w:rsidR="004402EF" w:rsidRDefault="004402EF" w:rsidP="004402EF">
      <w:pPr>
        <w:jc w:val="center"/>
      </w:pPr>
      <w:r>
        <w:t>§ 6</w:t>
      </w:r>
    </w:p>
    <w:p w:rsidR="004402EF" w:rsidRDefault="004402EF" w:rsidP="00F31698">
      <w:pPr>
        <w:numPr>
          <w:ilvl w:val="0"/>
          <w:numId w:val="24"/>
        </w:numPr>
        <w:ind w:left="426" w:hanging="426"/>
      </w:pPr>
      <w:r>
        <w:t>Płatnikiem należności za energię elektryczną jest Zamawiający.</w:t>
      </w:r>
    </w:p>
    <w:p w:rsidR="004402EF" w:rsidRPr="004402EF" w:rsidRDefault="004402EF" w:rsidP="00F31698">
      <w:pPr>
        <w:numPr>
          <w:ilvl w:val="0"/>
          <w:numId w:val="24"/>
        </w:numPr>
        <w:ind w:left="426" w:hanging="426"/>
      </w:pPr>
      <w:r>
        <w:t xml:space="preserve">Należności wynikające z faktur VAT będą płatne w terminie 30 dni od daty ich wystawienia na rachunek prowadzony przez Bank …… </w:t>
      </w:r>
      <w:r w:rsidRPr="004402EF">
        <w:t>nr  ……………. . Za dzień zapłaty uznaje się datę wpływu środków na rachunek bankowy Wykonawcy.</w:t>
      </w:r>
    </w:p>
    <w:p w:rsidR="004402EF" w:rsidRDefault="004402EF" w:rsidP="00F31698">
      <w:pPr>
        <w:numPr>
          <w:ilvl w:val="0"/>
          <w:numId w:val="24"/>
        </w:numPr>
        <w:ind w:left="426" w:hanging="426"/>
      </w:pPr>
      <w:r w:rsidRPr="004402EF">
        <w:t>Za przekroczenie terminów płatności ok</w:t>
      </w:r>
      <w:r>
        <w:t>reślonych w fakturach, Wykonawca może naliczyć odsetki w wysokości ustawowej.</w:t>
      </w:r>
    </w:p>
    <w:p w:rsidR="004402EF" w:rsidRDefault="004402EF" w:rsidP="00F31698">
      <w:pPr>
        <w:numPr>
          <w:ilvl w:val="0"/>
          <w:numId w:val="24"/>
        </w:numPr>
        <w:ind w:left="426" w:hanging="426"/>
      </w:pPr>
      <w:r>
        <w:t>Zamawiający oświadcza, że jest płatnikiem podatku VAT i posiada numer identyfikacji podatkowej NIP: 525-000-86-08.</w:t>
      </w:r>
    </w:p>
    <w:p w:rsidR="004402EF" w:rsidRDefault="004402EF" w:rsidP="00F31698">
      <w:pPr>
        <w:numPr>
          <w:ilvl w:val="0"/>
          <w:numId w:val="24"/>
        </w:numPr>
        <w:ind w:left="426" w:hanging="426"/>
      </w:pPr>
      <w:r>
        <w:t>Wykonawca oświadcza, że jest płatnikiem podatku VAT i posiada numer identyfikacji podatkowej NIP: …………………..</w:t>
      </w:r>
    </w:p>
    <w:p w:rsidR="004402EF" w:rsidRDefault="004402EF" w:rsidP="00F31698">
      <w:pPr>
        <w:numPr>
          <w:ilvl w:val="0"/>
          <w:numId w:val="24"/>
        </w:numPr>
        <w:ind w:left="426" w:hanging="426"/>
      </w:pPr>
      <w:r>
        <w:t>Wynikające z niniejszej umowy prawa i obowiązki Wykonawcy nie mogą być przenoszone na inne podmioty pod jakimkolwiek tytułem prawnym, chyba że Zamawiający wyrazi na to przeniesienie zgodę w formie pisemnej zastrzeżonej pod rygorem nieważności.</w:t>
      </w:r>
    </w:p>
    <w:p w:rsidR="004402EF" w:rsidRDefault="004402EF" w:rsidP="00F31698">
      <w:pPr>
        <w:numPr>
          <w:ilvl w:val="0"/>
          <w:numId w:val="24"/>
        </w:numPr>
        <w:ind w:left="426" w:hanging="426"/>
      </w:pPr>
      <w:r>
        <w:t>Wynikające z niniejszej umowy prawa i obowiązki nie mogą być przenoszone na inne podmioty w wyniku wykonania umowy poręczenia albo innej umowy zmieniającej strony stosunku obligacyjnego, chyba że Zamawiający wyrazi na to przeniesienie zgodę w formie pisemnej zastrzeżonej pod rygorem nieważności.</w:t>
      </w:r>
    </w:p>
    <w:p w:rsidR="004402EF" w:rsidRDefault="004402EF" w:rsidP="00F31698">
      <w:pPr>
        <w:numPr>
          <w:ilvl w:val="0"/>
          <w:numId w:val="24"/>
        </w:numPr>
        <w:ind w:left="426" w:hanging="426"/>
      </w:pPr>
      <w:r>
        <w:t>Wykonawca oświadcza, że:</w:t>
      </w:r>
    </w:p>
    <w:p w:rsidR="004402EF" w:rsidRDefault="004402EF" w:rsidP="0097663B">
      <w:pPr>
        <w:numPr>
          <w:ilvl w:val="1"/>
          <w:numId w:val="19"/>
        </w:numPr>
        <w:ind w:left="567" w:hanging="283"/>
      </w:pPr>
      <w:r>
        <w:t xml:space="preserve">rachunek </w:t>
      </w:r>
      <w:r w:rsidR="0097663B">
        <w:t xml:space="preserve">(w </w:t>
      </w:r>
      <w:r w:rsidR="0097663B" w:rsidRPr="0097663B">
        <w:t>przypadku rachunku wirtualnego – powiązany z nim rachunek rozliczeniowy</w:t>
      </w:r>
      <w:r w:rsidR="0097663B">
        <w:t>)</w:t>
      </w:r>
      <w:r w:rsidR="0097663B" w:rsidRPr="0097663B">
        <w:t xml:space="preserve"> </w:t>
      </w:r>
      <w:r>
        <w:t>wskazywany na potrzeby rozliczenia wynagrodzenia jest umieszczony w elektronicznym wykazie podmiotów prowadzonym przez Szefa Krajowej Administracji Skarbowej (tzw. biała lista podatników VAT) zgodnie z przepisami ustawy z dnia 11 marca 2004 r. o podatku od towarów i usług,</w:t>
      </w:r>
    </w:p>
    <w:p w:rsidR="004402EF" w:rsidRDefault="004402EF" w:rsidP="00F31698">
      <w:pPr>
        <w:numPr>
          <w:ilvl w:val="1"/>
          <w:numId w:val="19"/>
        </w:numPr>
        <w:ind w:left="567" w:hanging="283"/>
      </w:pPr>
      <w:r>
        <w:t xml:space="preserve">rachunek rozliczeniowy, o którym mowa w §1 ust. 2 Umowy, jest zgodny z oświadczeniami zawartymi w lit. a) powyżej i zostanie wskazany we wszystkich fakturach wystawianych przez Wykonawcę na podstawie Umowy,   </w:t>
      </w:r>
    </w:p>
    <w:p w:rsidR="004402EF" w:rsidRDefault="004402EF" w:rsidP="00797465">
      <w:pPr>
        <w:numPr>
          <w:ilvl w:val="1"/>
          <w:numId w:val="19"/>
        </w:numPr>
        <w:ind w:left="567" w:hanging="283"/>
      </w:pPr>
      <w:r>
        <w:lastRenderedPageBreak/>
        <w:t xml:space="preserve">będzie niezwłocznie zawiadamiał Zamawiającego na piśmie o każdej zmianie lub usunięciu numeru rachunku rozliczeniowego </w:t>
      </w:r>
      <w:r w:rsidR="0097663B">
        <w:t>(</w:t>
      </w:r>
      <w:r w:rsidR="006A2C34">
        <w:t xml:space="preserve">w </w:t>
      </w:r>
      <w:r w:rsidR="0097663B" w:rsidRPr="0097663B">
        <w:t>przypadku rachunku wirtualnego – powiązany z nim rachunek rozliczeniowy</w:t>
      </w:r>
      <w:r w:rsidR="0097663B">
        <w:t xml:space="preserve">) </w:t>
      </w:r>
      <w:r>
        <w:t>z</w:t>
      </w:r>
      <w:r w:rsidR="0097663B">
        <w:t> </w:t>
      </w:r>
      <w:r>
        <w:t>ww. elektronicznego wykazu podmiotów.</w:t>
      </w:r>
    </w:p>
    <w:p w:rsidR="004402EF" w:rsidRDefault="004402EF" w:rsidP="00541AA6">
      <w:pPr>
        <w:numPr>
          <w:ilvl w:val="0"/>
          <w:numId w:val="24"/>
        </w:numPr>
        <w:ind w:left="426" w:hanging="426"/>
      </w:pPr>
      <w:r>
        <w:t xml:space="preserve">Jeżeli numer rachunku rozliczeniowego </w:t>
      </w:r>
      <w:r w:rsidR="0097663B">
        <w:t xml:space="preserve">(w </w:t>
      </w:r>
      <w:r w:rsidR="0097663B" w:rsidRPr="0097663B">
        <w:t>przypadku rachunku wirtualnego – powiązany z nim rachunek rozliczeniowy</w:t>
      </w:r>
      <w:r w:rsidR="0097663B">
        <w:t xml:space="preserve">) </w:t>
      </w:r>
      <w:r>
        <w:t xml:space="preserve">na fakturze </w:t>
      </w:r>
      <w:r w:rsidR="0097663B">
        <w:t>(</w:t>
      </w:r>
      <w:r w:rsidR="006A2C34">
        <w:t xml:space="preserve">w przypadku rachunku wirtualnego na fakturze powinien się znajdować rachunek wirtualny) </w:t>
      </w:r>
      <w:r>
        <w:t>wystawionej przez Wykonawcę, nie będzie widniał, w dniu zlecenia zapłaty przez Zamawiającego, w elektronicznym wykazie podmiotów, o którym mowa w ustawie z dnia 11 marca 2004 r. o podatku od towarów i usług, Zamawiający niezwłocznie poinformuje o powyższym Wykonawcę i wstrzyma zapłatę należności objętej fakturą. W takiej sytuacji Wykonawca nie będą przysługiwać odsetki za opóźnienie w zapłacie wynagrodzenia objętego zakwestionowaną fakturą lub jakiekolwiek odszkodowanie z tego tytułu. W przypadku jednak gdy w dniu zlecenia przez Zamawiającego zapłaty wynikającej z faktury, w ww. elektronicznym wykazie podmiotów, będzie figurował rachunek rozliczeniowy Wykonawcy o innym numerze niż rachunek wskazany na fakturze, Zamawiający jest uprawniony do dokonania zapłaty należności objętej fakturą na rachunek rozliczeniowy figurujący w dniu zapłaty w ww. elektronicznym wykazie podmiotów, ze skutkiem spełnienia świadczenia objętego fakturą, na co Wykonawca wyraża zgodę.</w:t>
      </w:r>
      <w:r w:rsidR="006A2C34">
        <w:t xml:space="preserve"> W przypadku korzystania z rachunku wirtualnego dopuszczamy, że w wykazie znajduje się rachunek rozliczeniowy powiązany z wirtualnym, i nie będzie to powodować zmiany płatności na rachunek rozliczeniowy.</w:t>
      </w:r>
    </w:p>
    <w:p w:rsidR="004402EF" w:rsidRDefault="004402EF" w:rsidP="00F31698">
      <w:pPr>
        <w:numPr>
          <w:ilvl w:val="0"/>
          <w:numId w:val="24"/>
        </w:numPr>
        <w:ind w:left="426" w:hanging="426"/>
      </w:pPr>
      <w:r>
        <w:t>Jeżeli w skutek naruszenia przez Wykonawcę obowiązków określonych w przepisach prawa podatkowego, na Zamawiającego zostanie nałożone zobowiązanie do jakiejkolwiek zapłaty o charakterze publicznoprawnym, w tym organ skarbowy ustali wobec Zamawiającego dodatkowe zobowiązanie podatkowe, lub jeżeli w wyniku tego naruszenia Zamawiający zostanie pozbawiony możliwości zaliczenia danego kosztu do kosztów podatkowych, Zamawiający będzie uprawniony do potrącenia z jakiejkolwiek należności Wykonawcy kwoty w wysokości odpowiadającej nałożonemu zobowiązaniu publicznoprawnemu lub niemożliwemu do zaliczenia kosztowi podatkowemu, na co Wykonawca wyraża zgodę, a jeżeli potrącenie nie będzie możliwe, Wykonawca zobowiązany jest do zapłaty tej kwoty w terminie wyznaczonym w wezwaniu Zamawiającego.</w:t>
      </w:r>
    </w:p>
    <w:p w:rsidR="004402EF" w:rsidRDefault="004402EF" w:rsidP="00F31698">
      <w:pPr>
        <w:numPr>
          <w:ilvl w:val="0"/>
          <w:numId w:val="24"/>
        </w:numPr>
        <w:ind w:left="426" w:hanging="426"/>
      </w:pPr>
      <w:r>
        <w:t>Wykonawca ponosi odpowiedzialność za szkodę wyrządzoną Zamawiającemu w wyniku wskazania jako rachunku rozliczeniowego numeru rachunku, który nie jest ujęty w elektronicznym wykazie podatników VAT prowadzonym przez KAS lub niezawiadomienia Zamawiającego zgodnie z Umową o zmianie numeru rachunku wpisanego w wykazie, jak również wystawienia przez Wykonawcę faktury niezgodnie z Umową lub niezgodnie z przepisami prawa.</w:t>
      </w:r>
    </w:p>
    <w:p w:rsidR="004402EF" w:rsidRDefault="004402EF" w:rsidP="004402EF">
      <w:pPr>
        <w:jc w:val="center"/>
      </w:pPr>
    </w:p>
    <w:p w:rsidR="004402EF" w:rsidRDefault="004402EF" w:rsidP="004402EF">
      <w:pPr>
        <w:jc w:val="center"/>
      </w:pPr>
      <w:r>
        <w:t>§ 7</w:t>
      </w:r>
    </w:p>
    <w:p w:rsidR="004402EF" w:rsidRDefault="00910F8B" w:rsidP="00910F8B">
      <w:pPr>
        <w:numPr>
          <w:ilvl w:val="0"/>
          <w:numId w:val="25"/>
        </w:numPr>
        <w:ind w:left="284"/>
      </w:pPr>
      <w:r w:rsidRPr="00910F8B">
        <w:t>Umowa wchodzi w życie z dniem 01.0</w:t>
      </w:r>
      <w:r w:rsidR="00CA1E29">
        <w:t>1</w:t>
      </w:r>
      <w:r w:rsidRPr="00910F8B">
        <w:t>.202</w:t>
      </w:r>
      <w:r w:rsidR="00CA1E29">
        <w:t>4</w:t>
      </w:r>
      <w:r w:rsidRPr="00910F8B">
        <w:t>, jednakże dostawa energii elektrycznej przez Wykonawcę nastąpi nie wcześniej niż po pozytywnie przeprowadzonej procedurze zmiany sprzedawcy i przyjęciu umowy do realizacji przez OSD</w:t>
      </w:r>
      <w:r w:rsidR="004402EF">
        <w:t>.</w:t>
      </w:r>
    </w:p>
    <w:p w:rsidR="004402EF" w:rsidRDefault="004402EF" w:rsidP="00F31698">
      <w:pPr>
        <w:numPr>
          <w:ilvl w:val="0"/>
          <w:numId w:val="25"/>
        </w:numPr>
        <w:ind w:left="284" w:hanging="284"/>
      </w:pPr>
      <w:r>
        <w:t xml:space="preserve">Umowa zostaje zawarta na czas określony </w:t>
      </w:r>
      <w:r w:rsidR="00CA1E29">
        <w:t>12</w:t>
      </w:r>
      <w:r>
        <w:t xml:space="preserve"> miesięcy.</w:t>
      </w:r>
    </w:p>
    <w:p w:rsidR="004402EF" w:rsidRDefault="004402EF" w:rsidP="00F31698">
      <w:pPr>
        <w:numPr>
          <w:ilvl w:val="0"/>
          <w:numId w:val="25"/>
        </w:numPr>
        <w:ind w:left="284" w:hanging="284"/>
      </w:pPr>
      <w:r>
        <w:t>Dzień wejścia Umowy w życie jest dniem rozpoczynającym sprzedaż energii elektrycznej przez Wykonawcę.</w:t>
      </w:r>
    </w:p>
    <w:p w:rsidR="004402EF" w:rsidRDefault="004402EF" w:rsidP="00F31698">
      <w:pPr>
        <w:numPr>
          <w:ilvl w:val="0"/>
          <w:numId w:val="25"/>
        </w:numPr>
        <w:ind w:left="284" w:hanging="284"/>
      </w:pPr>
      <w:r>
        <w:t>Dla realizacji Umowy konieczne jest jednoczesne obowiązywanie umów:</w:t>
      </w:r>
    </w:p>
    <w:p w:rsidR="004402EF" w:rsidRDefault="004402EF" w:rsidP="00F31698">
      <w:pPr>
        <w:numPr>
          <w:ilvl w:val="1"/>
          <w:numId w:val="25"/>
        </w:numPr>
        <w:ind w:left="709" w:hanging="425"/>
      </w:pPr>
      <w:r>
        <w:t>Umowy o świadczenie usług dystrybucji zawartej pomiędzy Zamawiającym a OSD,</w:t>
      </w:r>
    </w:p>
    <w:p w:rsidR="004402EF" w:rsidRDefault="004402EF" w:rsidP="00F31698">
      <w:pPr>
        <w:numPr>
          <w:ilvl w:val="1"/>
          <w:numId w:val="25"/>
        </w:numPr>
        <w:ind w:left="709" w:hanging="425"/>
      </w:pPr>
      <w:r>
        <w:t>Generalnej umowy dystrybucyjnej zawartej pomiędzy Wykonawcą a OSD,</w:t>
      </w:r>
    </w:p>
    <w:p w:rsidR="004402EF" w:rsidRDefault="004402EF" w:rsidP="00F31698">
      <w:pPr>
        <w:numPr>
          <w:ilvl w:val="1"/>
          <w:numId w:val="25"/>
        </w:numPr>
        <w:ind w:left="709" w:hanging="425"/>
      </w:pPr>
      <w:r>
        <w:t>Umowy zawartej przez Wykonawcę z OSD umożliwiającej bilansowanie handlowe Zamawiającego przez Wykonawcę.</w:t>
      </w:r>
    </w:p>
    <w:p w:rsidR="004402EF" w:rsidRDefault="004402EF" w:rsidP="00F31698">
      <w:pPr>
        <w:numPr>
          <w:ilvl w:val="0"/>
          <w:numId w:val="25"/>
        </w:numPr>
        <w:ind w:left="284" w:hanging="284"/>
      </w:pPr>
      <w:r>
        <w:lastRenderedPageBreak/>
        <w:t>Zamawiający oświadcza, że Umowa o świadczenie usług dystrybucji, o której mowa powyżej będzie ważna przez cały okres obowiązywania Umowy, a w przypadku jej rozwiązania, Zamawiający zobowiązany jest poinformować o tym Wykonawcę w formie pisemnej w terminie 7 dni od momentu złożenia oświadczenia o wypowiedzeniu umowy o świadczenie usług dystrybucji, pod rygorem rozwiązania Umowy.</w:t>
      </w:r>
    </w:p>
    <w:p w:rsidR="004402EF" w:rsidRDefault="004402EF" w:rsidP="00F31698">
      <w:pPr>
        <w:numPr>
          <w:ilvl w:val="0"/>
          <w:numId w:val="25"/>
        </w:numPr>
        <w:ind w:left="284" w:hanging="284"/>
      </w:pPr>
      <w:r>
        <w:t>W przypadku gdy Wykonawca poweźmie wiadomość iż umowa o świadczenie usług dystrybucji została rozwiązana bądź wygasła, a Zamawiający nie poinformuje go o tym w trybie wskazanym powyżej, Umowa ulega natychmiastowemu rozwiązaniu w zakresie punktów poboru, do których dostarczana jest energia elektryczna w ramach umowy o świadczenie usług dystrybucji z dniem jej rozwiązania.</w:t>
      </w:r>
    </w:p>
    <w:p w:rsidR="004402EF" w:rsidRDefault="004402EF" w:rsidP="00F31698">
      <w:pPr>
        <w:numPr>
          <w:ilvl w:val="0"/>
          <w:numId w:val="25"/>
        </w:numPr>
        <w:ind w:left="284" w:hanging="284"/>
      </w:pPr>
      <w:r>
        <w:t>Przedstawicielem Wykonawcy w ramach realizacji niniejszej umowy jest ……………………….. tel. ……………………..</w:t>
      </w:r>
    </w:p>
    <w:p w:rsidR="004402EF" w:rsidRDefault="004402EF" w:rsidP="00F31698">
      <w:pPr>
        <w:numPr>
          <w:ilvl w:val="0"/>
          <w:numId w:val="25"/>
        </w:numPr>
        <w:ind w:left="284" w:hanging="284"/>
      </w:pPr>
      <w:r>
        <w:t>Przedstawicielem Zamawiającego w ramach realizacji niniejszej umowy jest Lidia Kubiczek, tel. 223810130.</w:t>
      </w:r>
    </w:p>
    <w:p w:rsidR="004402EF" w:rsidRDefault="004402EF" w:rsidP="004402EF">
      <w:pPr>
        <w:jc w:val="center"/>
      </w:pPr>
    </w:p>
    <w:p w:rsidR="004402EF" w:rsidRDefault="004402EF" w:rsidP="004402EF">
      <w:pPr>
        <w:jc w:val="center"/>
      </w:pPr>
      <w:r>
        <w:t>§ 8</w:t>
      </w:r>
    </w:p>
    <w:p w:rsidR="004402EF" w:rsidRDefault="004402EF" w:rsidP="004402EF">
      <w:pPr>
        <w:jc w:val="center"/>
      </w:pPr>
    </w:p>
    <w:p w:rsidR="004402EF" w:rsidRDefault="004402EF" w:rsidP="00F31698">
      <w:pPr>
        <w:numPr>
          <w:ilvl w:val="0"/>
          <w:numId w:val="26"/>
        </w:numPr>
        <w:jc w:val="both"/>
      </w:pPr>
      <w:r>
        <w:t>Zamawiający informuje, że zgodnie z art. 13 ust. 1 i  2 rozporządzenia  Parlamentu Europejskiego i  Rady (UE)   2016/679   z  dnia  27   kwietnia   20 16  r.  w  sprawie   ochrony   osób   fizycznych   w  związku   z przetwarzaniem danych osobowych i w sprawie swobodnego przepływu takich danych oraz uchylenia dyrektywy 95/46/ WE (ogólne rozporządzenie o ochronie danych) (Dz. Urz. UE L 119 z 04.05.2016, str. I), dalej „RODO”, że:</w:t>
      </w:r>
    </w:p>
    <w:p w:rsidR="004402EF" w:rsidRDefault="004402EF" w:rsidP="00F31698">
      <w:pPr>
        <w:numPr>
          <w:ilvl w:val="0"/>
          <w:numId w:val="27"/>
        </w:numPr>
        <w:ind w:left="1276"/>
        <w:jc w:val="both"/>
      </w:pPr>
      <w:r>
        <w:t>administratorem  Pani/Pana danych osobowych jest INSTYTUT BADAŃ SYSTEMOWYCH POLSKIEJ AKADEMII NAUK ul. Newelska 6, 01-447 Warszawa,</w:t>
      </w:r>
    </w:p>
    <w:p w:rsidR="004402EF" w:rsidRDefault="004402EF" w:rsidP="00F31698">
      <w:pPr>
        <w:numPr>
          <w:ilvl w:val="0"/>
          <w:numId w:val="27"/>
        </w:numPr>
        <w:ind w:left="1276"/>
        <w:jc w:val="both"/>
      </w:pPr>
      <w:r>
        <w:t>jeśli ma Pani/Pan pytania dotyczące sposobu i zakresu przetwarzania Pani/Pana danych osobowych, a także przysługujących  Pani/Panu  praw,  może się Pani /Pan  skontaktować  z  Inspektorem  Ochrony Danych Osobowych, adres e-mail iod@ibspan.waw.pl,</w:t>
      </w:r>
    </w:p>
    <w:p w:rsidR="004402EF" w:rsidRDefault="004402EF" w:rsidP="00F31698">
      <w:pPr>
        <w:numPr>
          <w:ilvl w:val="0"/>
          <w:numId w:val="27"/>
        </w:numPr>
        <w:ind w:left="1276"/>
        <w:jc w:val="both"/>
      </w:pPr>
      <w:r>
        <w:t xml:space="preserve">Pani/Pana dane osobowe przetwarzane będą na podstawie art. 6 ust. 1 lit. b RODO </w:t>
      </w:r>
      <w:r>
        <w:br/>
        <w:t>w celu związanym z realizacją niniejszej Umowy.</w:t>
      </w:r>
    </w:p>
    <w:p w:rsidR="004402EF" w:rsidRDefault="004402EF" w:rsidP="00F31698">
      <w:pPr>
        <w:numPr>
          <w:ilvl w:val="0"/>
          <w:numId w:val="26"/>
        </w:numPr>
        <w:jc w:val="both"/>
      </w:pPr>
      <w:r>
        <w:t>Wykonawca   informuje,  że zgodnie z art. 13 ust. 1 i 2 rozporządzenia  Parlamentu Europejskiego i  Rady (UE)   2016/679   z  dnia   27   kwietnia   20 16  r.  w  sprawie   ochrony   os6b   fizycznych   w  związku   z przetwarzaniem danych osobowych i w sprawie swobodnego przepływu takich danych oraz uchylenia dyrektywy 95/46/WE (ogólne rozporządzenie o ochronie danych) (Dz. Urz. UE L 119 z 04.05.2016, str. 1), dalej „RODO”, że:</w:t>
      </w:r>
    </w:p>
    <w:p w:rsidR="004402EF" w:rsidRDefault="004402EF" w:rsidP="00F31698">
      <w:pPr>
        <w:numPr>
          <w:ilvl w:val="0"/>
          <w:numId w:val="28"/>
        </w:numPr>
        <w:ind w:left="1276"/>
        <w:jc w:val="both"/>
      </w:pPr>
      <w:r>
        <w:t>administratorem  Pani/Pana danych osobowych jest ............... z siedzibą .................................. ,</w:t>
      </w:r>
    </w:p>
    <w:p w:rsidR="004402EF" w:rsidRDefault="004402EF" w:rsidP="00F31698">
      <w:pPr>
        <w:numPr>
          <w:ilvl w:val="0"/>
          <w:numId w:val="28"/>
        </w:numPr>
        <w:ind w:left="1276"/>
        <w:jc w:val="both"/>
      </w:pPr>
      <w:r>
        <w:t>jeśli ma Pani/Pan pytania dotyczące sposobu i  zakresu przetwarzania  Pani/Pana danych osobowych, a także przysługujących  Pani/Panu  praw,  może się Pani /Pan  skontaktować  z  Inspektorem  Ochrony Danych Osobowych, adres e-mail…………..,</w:t>
      </w:r>
    </w:p>
    <w:p w:rsidR="004402EF" w:rsidRDefault="004402EF" w:rsidP="00F31698">
      <w:pPr>
        <w:numPr>
          <w:ilvl w:val="0"/>
          <w:numId w:val="28"/>
        </w:numPr>
        <w:ind w:left="1276"/>
        <w:jc w:val="both"/>
      </w:pPr>
      <w:r>
        <w:t xml:space="preserve">Pani/Pana dane osobowe przetwarzane będą na podstawie art. 6 ust. 1 lit. b RODO </w:t>
      </w:r>
      <w:r>
        <w:br/>
        <w:t>w celu związanym z realizacją niniejszej Umowy.</w:t>
      </w:r>
    </w:p>
    <w:p w:rsidR="004402EF" w:rsidRDefault="00E90496" w:rsidP="004402EF">
      <w:pPr>
        <w:jc w:val="center"/>
      </w:pPr>
      <w:r>
        <w:br w:type="page"/>
      </w:r>
      <w:r w:rsidR="004402EF">
        <w:lastRenderedPageBreak/>
        <w:t>§ 9</w:t>
      </w:r>
    </w:p>
    <w:p w:rsidR="004402EF" w:rsidRDefault="004402EF" w:rsidP="00F31698">
      <w:pPr>
        <w:numPr>
          <w:ilvl w:val="0"/>
          <w:numId w:val="29"/>
        </w:numPr>
      </w:pPr>
      <w:r>
        <w:t>Zgodnie z art. 455 ustawy - Prawo zamówień publicznych, Zamawiający dopuszcza zmiany umowy w zakresie:</w:t>
      </w:r>
    </w:p>
    <w:p w:rsidR="004402EF" w:rsidRDefault="004402EF" w:rsidP="00F31698">
      <w:pPr>
        <w:numPr>
          <w:ilvl w:val="1"/>
          <w:numId w:val="29"/>
        </w:numPr>
      </w:pPr>
      <w:r>
        <w:t>Terminu realizacji umowy – wskutek wystąpienia okoliczności niezależnych od stron umowy.</w:t>
      </w:r>
    </w:p>
    <w:p w:rsidR="004402EF" w:rsidRDefault="004402EF" w:rsidP="00F31698">
      <w:pPr>
        <w:numPr>
          <w:ilvl w:val="1"/>
          <w:numId w:val="29"/>
        </w:numPr>
      </w:pPr>
      <w:r>
        <w:t>Aktualizacja rozwiązań z uwagi na postęp technologiczny lub zmiany obowiązujących przepisów.</w:t>
      </w:r>
    </w:p>
    <w:p w:rsidR="004402EF" w:rsidRDefault="004402EF" w:rsidP="00F31698">
      <w:pPr>
        <w:numPr>
          <w:ilvl w:val="1"/>
          <w:numId w:val="29"/>
        </w:numPr>
      </w:pPr>
      <w:r>
        <w:t>Inne przyczyny zewnętrzne niezależne od Zamawiającego oraz Wykonawcy skutkujące niemożliwością prowadzenia dostaw.</w:t>
      </w:r>
    </w:p>
    <w:p w:rsidR="004402EF" w:rsidRDefault="004402EF" w:rsidP="00F31698">
      <w:pPr>
        <w:numPr>
          <w:ilvl w:val="1"/>
          <w:numId w:val="29"/>
        </w:numPr>
      </w:pPr>
      <w:r>
        <w:t>Zmiany osobowe: zmiana osób, przy pomocy których Wykonawca i Zamawiający realizuje przedmiot umowy na inne legitymujące się co najmniej równoważnymi uprawnieniami i kwalifikacjami.</w:t>
      </w:r>
    </w:p>
    <w:p w:rsidR="004402EF" w:rsidRDefault="004402EF" w:rsidP="00F31698">
      <w:pPr>
        <w:numPr>
          <w:ilvl w:val="1"/>
          <w:numId w:val="29"/>
        </w:numPr>
      </w:pPr>
      <w:r>
        <w:t>Pozostałe zmiany:</w:t>
      </w:r>
    </w:p>
    <w:p w:rsidR="004402EF" w:rsidRDefault="004402EF" w:rsidP="00F31698">
      <w:pPr>
        <w:numPr>
          <w:ilvl w:val="2"/>
          <w:numId w:val="29"/>
        </w:numPr>
      </w:pPr>
      <w:r>
        <w:t>siła wyższa uniemożliwiająca wykonanie przedmiotu umowy zgodnie z SIWZ,</w:t>
      </w:r>
    </w:p>
    <w:p w:rsidR="004402EF" w:rsidRDefault="004402EF" w:rsidP="00F31698">
      <w:pPr>
        <w:numPr>
          <w:ilvl w:val="2"/>
          <w:numId w:val="29"/>
        </w:numPr>
      </w:pPr>
      <w:r>
        <w:t>zmiana obowiązującej stawki VAT. Jeśli zmiana stawki VAT będzie powodować zwiększenie kosztów wykonania umowy po stronie Wykonawcy, Zamawiający dopuszcza możliwość zwiększenia wynagrodzenia o kwotę równą różnicy w kwocie podatku zapłaconego przez wykonawcę,</w:t>
      </w:r>
    </w:p>
    <w:p w:rsidR="004402EF" w:rsidRDefault="004402EF" w:rsidP="00F31698">
      <w:pPr>
        <w:numPr>
          <w:ilvl w:val="2"/>
          <w:numId w:val="29"/>
        </w:numPr>
      </w:pPr>
      <w:r>
        <w:t>zmiana stawki podatku akcyzowego zawartego w stawce netto 1 MWh energii elektrycznej czynnej,</w:t>
      </w:r>
    </w:p>
    <w:p w:rsidR="004402EF" w:rsidRDefault="004402EF" w:rsidP="00F31698">
      <w:pPr>
        <w:numPr>
          <w:ilvl w:val="2"/>
          <w:numId w:val="29"/>
        </w:numPr>
      </w:pPr>
      <w:r>
        <w:t>zmiana ceny netto w przypadku zmian przepisów prawa powszechnie obowiązującego.</w:t>
      </w:r>
    </w:p>
    <w:p w:rsidR="004402EF" w:rsidRDefault="004402EF" w:rsidP="00F31698">
      <w:pPr>
        <w:numPr>
          <w:ilvl w:val="0"/>
          <w:numId w:val="29"/>
        </w:numPr>
      </w:pPr>
      <w:r>
        <w:t>Wszelkie zmiany i uzupełnienia Umowy w przypadkach, o których mowa w ust. 1 wymagają formy pisemnego aneksu, pod rygorem nieważności.</w:t>
      </w:r>
    </w:p>
    <w:p w:rsidR="004402EF" w:rsidRDefault="004402EF" w:rsidP="004402EF">
      <w:pPr>
        <w:jc w:val="center"/>
      </w:pPr>
    </w:p>
    <w:p w:rsidR="004402EF" w:rsidRDefault="004402EF" w:rsidP="004402EF">
      <w:pPr>
        <w:jc w:val="center"/>
      </w:pPr>
      <w:r>
        <w:t>§ 10</w:t>
      </w:r>
    </w:p>
    <w:p w:rsidR="004402EF" w:rsidRDefault="004402EF" w:rsidP="00F31698">
      <w:pPr>
        <w:numPr>
          <w:ilvl w:val="0"/>
          <w:numId w:val="30"/>
        </w:numPr>
        <w:ind w:left="284" w:hanging="284"/>
      </w:pPr>
      <w:r>
        <w:t>Rozwiązanie/wygaśnięcie Umowy nie zwalnia Stron z obowiązku uregulowania wobec drugiej Strony wszelkich zobowiązań z niej wynikających.</w:t>
      </w:r>
    </w:p>
    <w:p w:rsidR="004402EF" w:rsidRDefault="004402EF" w:rsidP="00F31698">
      <w:pPr>
        <w:numPr>
          <w:ilvl w:val="0"/>
          <w:numId w:val="30"/>
        </w:numPr>
        <w:ind w:left="284" w:hanging="284"/>
      </w:pPr>
      <w:r>
        <w:t>Umowa może być rozwiązana przez jedną ze Stron w trybie natychmiastowym w przypadku, gdy druga ze Stron pomimo pisemnego wezwania i upływu wyznaczonego 7 dniowego terminu na usunięcie nieprawidłowości, rażąco i uporczywie narusza warunki Umowy.</w:t>
      </w:r>
    </w:p>
    <w:p w:rsidR="004402EF" w:rsidRDefault="004402EF" w:rsidP="00F31698">
      <w:pPr>
        <w:numPr>
          <w:ilvl w:val="0"/>
          <w:numId w:val="30"/>
        </w:numPr>
        <w:ind w:left="284" w:hanging="284"/>
      </w:pPr>
      <w:r>
        <w:t>Rozwiązanie umowy może nastąpić za jednostronnym oświadczeniem złożonym przez Zamawiającego z przyczyn leżących po stronie Wykonawcy w szczególności, gdy:</w:t>
      </w:r>
    </w:p>
    <w:p w:rsidR="004402EF" w:rsidRDefault="004402EF" w:rsidP="00F31698">
      <w:pPr>
        <w:numPr>
          <w:ilvl w:val="1"/>
          <w:numId w:val="25"/>
        </w:numPr>
        <w:ind w:left="709"/>
      </w:pPr>
      <w:r>
        <w:t>Wykonawca przed zakończeniem realizacji Umowy utraci uprawnienia, koncesję lub zezwolenia lub przestaną obowiązywać zawarte przez Wykonawcę umowy niezbędne do wykonania przedmiotu zamówienia,</w:t>
      </w:r>
    </w:p>
    <w:p w:rsidR="004402EF" w:rsidRDefault="004402EF" w:rsidP="00F31698">
      <w:pPr>
        <w:numPr>
          <w:ilvl w:val="1"/>
          <w:numId w:val="25"/>
        </w:numPr>
        <w:ind w:left="709"/>
      </w:pPr>
      <w:r>
        <w:t>Wykonawca w chwili zawarcia umowy podlegał wykluczeniu z postępowania na podstawie art. 108 ustawy Pzp.</w:t>
      </w:r>
    </w:p>
    <w:p w:rsidR="004402EF" w:rsidRDefault="004402EF" w:rsidP="00F31698">
      <w:pPr>
        <w:numPr>
          <w:ilvl w:val="0"/>
          <w:numId w:val="30"/>
        </w:numPr>
        <w:ind w:left="284" w:hanging="284"/>
      </w:pPr>
      <w:r>
        <w:t>Niezależnie od przypadków opisanych wyżej, w razie zaistnienia istotnej zmiany okoliczności powodującej, że wykonanie Umowy (części lub całości) nie leży w interesie publicznym, czego nie można było przewidzieć w chwili zawarcia Umowy, lub dalsze wykonywanie Umowy może zagrozić istotnemu interesowi państwa lub bezpieczeństwu publicznemu, Zamawiający może odstąpić od Umowy (części lub całości) w terminie 30 dni od dnia powzięcia wiadomości o tych okolicznościach. W takim przypadku Wykonawca może żądać jedynie wynagrodzenia należnego mu z tytułu wykonania części umowy.</w:t>
      </w:r>
    </w:p>
    <w:p w:rsidR="004402EF" w:rsidRDefault="004402EF" w:rsidP="004402EF"/>
    <w:p w:rsidR="004402EF" w:rsidRDefault="004402EF" w:rsidP="004402EF">
      <w:pPr>
        <w:jc w:val="center"/>
      </w:pPr>
      <w:r>
        <w:t>§11</w:t>
      </w:r>
    </w:p>
    <w:p w:rsidR="004402EF" w:rsidRDefault="004402EF" w:rsidP="00F31698">
      <w:pPr>
        <w:numPr>
          <w:ilvl w:val="0"/>
          <w:numId w:val="31"/>
        </w:numPr>
        <w:ind w:left="284" w:hanging="284"/>
      </w:pPr>
      <w:r>
        <w:t>W wypadku:</w:t>
      </w:r>
    </w:p>
    <w:p w:rsidR="004402EF" w:rsidRDefault="004402EF" w:rsidP="00F31698">
      <w:pPr>
        <w:numPr>
          <w:ilvl w:val="0"/>
          <w:numId w:val="32"/>
        </w:numPr>
        <w:ind w:left="567" w:hanging="283"/>
      </w:pPr>
      <w:r>
        <w:t xml:space="preserve">utraty przez Wykonawcę (przed zakończeniem realizacji Umowy) uprawnień, koncesji lub zezwoleń bądź innych dokumentów niezbędnych do wykonania przedmiotu zamówienia </w:t>
      </w:r>
      <w:r>
        <w:lastRenderedPageBreak/>
        <w:t>(czasowo lub na stałe), Wykonawca zapłaci Zamawiającemu karę umowną w wysokości 0,5% brutto wynagrodzenia, ustalonego na podstawie ostatniej faktury VAT, za każdy dzień ich nieposiadania, licząc od dnia utraty do dnia odzyskania i doręczenia Zamawiającemu dokumentu potwierdzającego odzyskanie uprawnień, koncesji, zezwoleń czy innych dokumentów przy czym każdego z uprawnień, koncesji, zezwoleń bądź dokumentów odrębnie,</w:t>
      </w:r>
    </w:p>
    <w:p w:rsidR="004402EF" w:rsidRDefault="004402EF" w:rsidP="00F31698">
      <w:pPr>
        <w:numPr>
          <w:ilvl w:val="0"/>
          <w:numId w:val="32"/>
        </w:numPr>
        <w:ind w:left="567" w:hanging="283"/>
      </w:pPr>
      <w:r>
        <w:t>zaprzestania dostaw w wyniku utraty uprawnień, koncesji lub zezwoleń bądź innych dokumentów niezbędnych do wykonania przedmiotu zamówienia (czasowo lub na stałe) Wykonawca zapłaci Zamawiającemu karę umowną w wysokości 0,5% brutto wynagrodzenia, ustalonego na podstawie ostatniej faktury VAT, za każdy dzień liczonego od dnia zaprzestania dostaw do dnia ponownego rozpoczęcia dostaw przez Wykonawcę.</w:t>
      </w:r>
    </w:p>
    <w:p w:rsidR="004402EF" w:rsidRDefault="004402EF" w:rsidP="00910F8B">
      <w:pPr>
        <w:numPr>
          <w:ilvl w:val="0"/>
          <w:numId w:val="31"/>
        </w:numPr>
        <w:ind w:left="284" w:hanging="284"/>
      </w:pPr>
      <w:r>
        <w:t>Zamawiającemu przysługuje od Wykonawcy, niezależnie od uprawnień do naliczenia kar umownych, odszkodowanie w związku z poniesionymi kosztami zakupu energii elektrycznej kupionej na warunkach innych niż wynikające z niniejszej Umowy (np. dostawy rezerwowe) na skutek odstąpienia Wykonawcy od wykonania Umowy lub jej rozwiązania z przyczyn leżących po stronie Wykonawcy lub na skutek niewykonania lub nienależytego wykonania Umowy przez Wykonawcę.</w:t>
      </w:r>
      <w:r w:rsidR="00910F8B">
        <w:t xml:space="preserve"> Zapis nie dotyczy okresu d</w:t>
      </w:r>
      <w:r w:rsidR="00910F8B" w:rsidRPr="00910F8B">
        <w:t>o pozytywnie przeprowadzonej procedurze zmiany sprzedawcy i przyjęciu umowy do realizacji przez OSD</w:t>
      </w:r>
    </w:p>
    <w:p w:rsidR="004402EF" w:rsidRDefault="004402EF" w:rsidP="00F31698">
      <w:pPr>
        <w:numPr>
          <w:ilvl w:val="0"/>
          <w:numId w:val="31"/>
        </w:numPr>
        <w:ind w:left="284" w:hanging="284"/>
      </w:pPr>
      <w:r>
        <w:t>Zamawiający zapłaci Wykonawcy karę umowną za rozwiązanie Umowy przez Wykonawcę lub Zamawiającego z przyczyn zawinionych przez Zamawiającego, w wysokości dwukrotności wartości ostatniej zapłaconej przez Zamawiającego faktury VAT.</w:t>
      </w:r>
    </w:p>
    <w:p w:rsidR="004402EF" w:rsidRDefault="004402EF" w:rsidP="00F31698">
      <w:pPr>
        <w:numPr>
          <w:ilvl w:val="0"/>
          <w:numId w:val="31"/>
        </w:numPr>
        <w:ind w:left="284" w:hanging="284"/>
      </w:pPr>
      <w:r>
        <w:t>Kary umowne nie wyłączają prawa dochodzenia przez Strony odszkodowania przewyższającego wysokość zastrzeżonych kar umownych.</w:t>
      </w:r>
    </w:p>
    <w:p w:rsidR="004402EF" w:rsidRDefault="004402EF" w:rsidP="00F31698">
      <w:pPr>
        <w:numPr>
          <w:ilvl w:val="0"/>
          <w:numId w:val="31"/>
        </w:numPr>
        <w:ind w:left="284" w:hanging="284"/>
      </w:pPr>
      <w:r>
        <w:t>Łączna wysokość kar umownych nie może przekroczyć wysokości pięciokrotności wartości ostatniej zapłaconej przez Zamawiającego faktury VAT.</w:t>
      </w:r>
    </w:p>
    <w:p w:rsidR="004402EF" w:rsidRDefault="004402EF" w:rsidP="00F31698">
      <w:pPr>
        <w:numPr>
          <w:ilvl w:val="0"/>
          <w:numId w:val="31"/>
        </w:numPr>
        <w:ind w:left="284" w:hanging="284"/>
      </w:pPr>
      <w:r>
        <w:t>Kary umowne mogą podlegać sumowaniu.</w:t>
      </w:r>
    </w:p>
    <w:p w:rsidR="00910F8B" w:rsidRDefault="00910F8B" w:rsidP="00910F8B">
      <w:pPr>
        <w:numPr>
          <w:ilvl w:val="0"/>
          <w:numId w:val="31"/>
        </w:numPr>
        <w:ind w:left="284" w:hanging="284"/>
      </w:pPr>
      <w:r w:rsidRPr="00910F8B">
        <w:t xml:space="preserve">Zapłata kar umownych </w:t>
      </w:r>
      <w:r>
        <w:t>od</w:t>
      </w:r>
      <w:r w:rsidRPr="00910F8B">
        <w:t xml:space="preserve">będzie </w:t>
      </w:r>
      <w:r>
        <w:t xml:space="preserve">się </w:t>
      </w:r>
      <w:r w:rsidRPr="00910F8B">
        <w:t>wyłącznie na podstawie noty obciążeniowej</w:t>
      </w:r>
    </w:p>
    <w:p w:rsidR="004402EF" w:rsidRDefault="004402EF" w:rsidP="004402EF"/>
    <w:p w:rsidR="004402EF" w:rsidRDefault="004402EF" w:rsidP="004402EF">
      <w:pPr>
        <w:jc w:val="center"/>
      </w:pPr>
      <w:r>
        <w:t>§12</w:t>
      </w:r>
    </w:p>
    <w:p w:rsidR="004402EF" w:rsidRDefault="004402EF" w:rsidP="00F31698">
      <w:pPr>
        <w:numPr>
          <w:ilvl w:val="0"/>
          <w:numId w:val="33"/>
        </w:numPr>
        <w:ind w:left="284" w:hanging="284"/>
      </w:pPr>
      <w:r>
        <w:t>Integralną częścią niniejszej umowy są postanowienia zawarte w SIWZ i ofercie wykonawcy.</w:t>
      </w:r>
    </w:p>
    <w:p w:rsidR="004402EF" w:rsidRDefault="004402EF" w:rsidP="00F31698">
      <w:pPr>
        <w:numPr>
          <w:ilvl w:val="0"/>
          <w:numId w:val="33"/>
        </w:numPr>
        <w:ind w:left="284" w:hanging="284"/>
      </w:pPr>
      <w:r>
        <w:t>Zamawiający dla realizacji umowy i dokonania czynności związanych z wprowadzeniem jej do realizacji przez OSD udziela Wykonawcy pełnomocnictwa o treści zawartej w załączniku nr 2 do niniejszej umowy.</w:t>
      </w:r>
    </w:p>
    <w:p w:rsidR="004402EF" w:rsidRDefault="004402EF" w:rsidP="00F31698">
      <w:pPr>
        <w:numPr>
          <w:ilvl w:val="0"/>
          <w:numId w:val="33"/>
        </w:numPr>
        <w:ind w:left="284" w:hanging="284"/>
      </w:pPr>
      <w:r>
        <w:t>Umowę sporządzono w 2 jednobrzmiących egzemplarzach, z czego 1 egzemplarz dla Zamawiającego i 1 egzemplarz dla Wykonawcy.</w:t>
      </w:r>
    </w:p>
    <w:p w:rsidR="004402EF" w:rsidRDefault="004402EF" w:rsidP="004402EF"/>
    <w:p w:rsidR="004402EF" w:rsidRDefault="004402EF" w:rsidP="004402EF">
      <w:pPr>
        <w:rPr>
          <w:i/>
        </w:rPr>
      </w:pPr>
      <w:r>
        <w:rPr>
          <w:i/>
        </w:rPr>
        <w:t xml:space="preserve">Załączniki do umowy </w:t>
      </w:r>
    </w:p>
    <w:p w:rsidR="004402EF" w:rsidRDefault="004402EF" w:rsidP="004402EF">
      <w:pPr>
        <w:rPr>
          <w:sz w:val="20"/>
        </w:rPr>
      </w:pPr>
      <w:r>
        <w:rPr>
          <w:sz w:val="20"/>
        </w:rPr>
        <w:t xml:space="preserve">1. Załącznik nr 1 –Wykaz punktów poboru energii elektrycznej </w:t>
      </w:r>
    </w:p>
    <w:p w:rsidR="004402EF" w:rsidRDefault="004402EF" w:rsidP="004402EF">
      <w:pPr>
        <w:rPr>
          <w:sz w:val="20"/>
        </w:rPr>
      </w:pPr>
      <w:r>
        <w:rPr>
          <w:sz w:val="20"/>
        </w:rPr>
        <w:t xml:space="preserve">2. Załącznik nr 2 - pełnomocnictwo. </w:t>
      </w:r>
    </w:p>
    <w:p w:rsidR="004402EF" w:rsidRDefault="004402EF" w:rsidP="004402EF">
      <w:pPr>
        <w:rPr>
          <w:sz w:val="20"/>
        </w:rPr>
      </w:pPr>
    </w:p>
    <w:p w:rsidR="004402EF" w:rsidRDefault="004402EF" w:rsidP="004402EF">
      <w:pPr>
        <w:spacing w:before="280"/>
        <w:rPr>
          <w:rFonts w:ascii="Arial" w:hAnsi="Arial" w:cs="Arial"/>
          <w:i/>
          <w:sz w:val="20"/>
          <w:szCs w:val="20"/>
        </w:rPr>
      </w:pPr>
      <w:r>
        <w:tab/>
        <w:t xml:space="preserve">Wykonawca </w:t>
      </w:r>
      <w:r>
        <w:tab/>
      </w:r>
      <w:r>
        <w:tab/>
      </w:r>
      <w:r>
        <w:tab/>
      </w:r>
      <w:r>
        <w:tab/>
      </w:r>
      <w:r>
        <w:tab/>
      </w:r>
      <w:r>
        <w:tab/>
      </w:r>
      <w:r>
        <w:tab/>
      </w:r>
      <w:r>
        <w:tab/>
        <w:t>Zamawiający</w:t>
      </w:r>
    </w:p>
    <w:p w:rsidR="00294FB7" w:rsidRDefault="004504A7" w:rsidP="004402EF">
      <w:r w:rsidRPr="002A2CE2" w:rsidDel="004504A7">
        <w:rPr>
          <w:rFonts w:ascii="Arial" w:hAnsi="Arial" w:cs="Arial"/>
          <w:i/>
          <w:snapToGrid w:val="0"/>
        </w:rPr>
        <w:t xml:space="preserve"> </w:t>
      </w:r>
    </w:p>
    <w:p w:rsidR="004567BD" w:rsidRPr="004567BD" w:rsidRDefault="004567BD" w:rsidP="00294FB7">
      <w:pPr>
        <w:suppressAutoHyphens/>
        <w:jc w:val="right"/>
        <w:rPr>
          <w:rFonts w:ascii="Arial" w:hAnsi="Arial" w:cs="Arial"/>
          <w:i/>
          <w:sz w:val="20"/>
          <w:szCs w:val="20"/>
        </w:rPr>
      </w:pPr>
    </w:p>
    <w:sectPr w:rsidR="004567BD" w:rsidRPr="004567BD" w:rsidSect="00C22A5B">
      <w:footerReference w:type="default" r:id="rId9"/>
      <w:headerReference w:type="first" r:id="rId10"/>
      <w:pgSz w:w="11905" w:h="16837" w:code="9"/>
      <w:pgMar w:top="1355"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F9E" w:rsidRDefault="00206F9E">
      <w:r>
        <w:separator/>
      </w:r>
    </w:p>
  </w:endnote>
  <w:endnote w:type="continuationSeparator" w:id="0">
    <w:p w:rsidR="00206F9E" w:rsidRDefault="0020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21002A87" w:usb1="090F0000" w:usb2="00000010" w:usb3="00000000" w:csb0="003F01FF" w:csb1="00000000"/>
  </w:font>
  <w:font w:name="Segoe UI">
    <w:panose1 w:val="020B0502040204020203"/>
    <w:charset w:val="EE"/>
    <w:family w:val="swiss"/>
    <w:pitch w:val="variable"/>
    <w:sig w:usb0="E4002EFF" w:usb1="C000E47F"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Consolas">
    <w:panose1 w:val="020B0609020204030204"/>
    <w:charset w:val="EE"/>
    <w:family w:val="modern"/>
    <w:pitch w:val="fixed"/>
    <w:sig w:usb0="E00006FF" w:usb1="0000FCFF" w:usb2="00000001" w:usb3="00000000" w:csb0="0000019F" w:csb1="00000000"/>
  </w:font>
  <w:font w:name="Droid Sans Fallback">
    <w:altName w:val="Times New Roman"/>
    <w:panose1 w:val="00000000000000000000"/>
    <w:charset w:val="00"/>
    <w:family w:val="roman"/>
    <w:notTrueType/>
    <w:pitch w:val="default"/>
  </w:font>
  <w:font w:name="Lohit Hindi">
    <w:altName w:val="MS Gothic"/>
    <w:panose1 w:val="00000000000000000000"/>
    <w:charset w:val="00"/>
    <w:family w:val="roman"/>
    <w:notTrueType/>
    <w:pitch w:val="default"/>
  </w:font>
  <w:font w:name="StarSymbol">
    <w:altName w:val="Arial Unicode MS"/>
    <w:charset w:val="02"/>
    <w:family w:val="auto"/>
    <w:pitch w:val="default"/>
  </w:font>
  <w:font w:name="FreeSans">
    <w:altName w:val="DFGothic-EB"/>
    <w:charset w:val="80"/>
    <w:family w:val="auto"/>
    <w:pitch w:val="variable"/>
  </w:font>
  <w:font w:name="Droid Sans">
    <w:altName w:val="MS Mincho"/>
    <w:charset w:val="80"/>
    <w:family w:val="auto"/>
    <w:pitch w:val="variable"/>
  </w:font>
  <w:font w:name="Liberation Mono">
    <w:panose1 w:val="02070409020205020404"/>
    <w:charset w:val="EE"/>
    <w:family w:val="modern"/>
    <w:pitch w:val="fixed"/>
    <w:sig w:usb0="E0000AFF" w:usb1="400078FF" w:usb2="00000001" w:usb3="00000000" w:csb0="000001BF" w:csb1="00000000"/>
  </w:font>
  <w:font w:name="Nimbus Mono L">
    <w:charset w:val="00"/>
    <w:family w:val="modern"/>
    <w:pitch w:val="fixed"/>
  </w:font>
  <w:font w:name="Helvetica">
    <w:panose1 w:val="020B0604020202020204"/>
    <w:charset w:val="00"/>
    <w:family w:val="swiss"/>
    <w:pitch w:val="variable"/>
    <w:sig w:usb0="00000003" w:usb1="00000000" w:usb2="00000000" w:usb3="00000000" w:csb0="00000001" w:csb1="00000000"/>
  </w:font>
  <w:font w:name="ITC Zapf Dingbats">
    <w:altName w:val="Arial Unicode MS"/>
    <w:panose1 w:val="01010601010101010101"/>
    <w:charset w:val="80"/>
    <w:family w:val="auto"/>
    <w:notTrueType/>
    <w:pitch w:val="default"/>
    <w:sig w:usb0="00000000" w:usb1="08070000" w:usb2="00000010" w:usb3="00000000" w:csb0="00020001" w:csb1="00000000"/>
  </w:font>
  <w:font w:name="Helvetica Neue">
    <w:altName w:val="Times New Roman"/>
    <w:panose1 w:val="00000000000000000000"/>
    <w:charset w:val="00"/>
    <w:family w:val="roman"/>
    <w:notTrueType/>
    <w:pitch w:val="default"/>
    <w:sig w:usb0="00000001" w:usb1="00000000" w:usb2="00000000" w:usb3="00000000" w:csb0="00000009"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BD" w:rsidRDefault="004567BD" w:rsidP="004567BD">
    <w:pPr>
      <w:pStyle w:val="Stopka"/>
      <w:pBdr>
        <w:top w:val="single" w:sz="4" w:space="1" w:color="auto"/>
      </w:pBdr>
      <w:tabs>
        <w:tab w:val="clear" w:pos="4536"/>
        <w:tab w:val="clear" w:pos="9072"/>
        <w:tab w:val="center" w:pos="3969"/>
        <w:tab w:val="right" w:pos="9639"/>
      </w:tabs>
      <w:rPr>
        <w:rFonts w:ascii="Arial Narrow" w:hAnsi="Arial Narrow"/>
        <w:i/>
        <w:sz w:val="20"/>
        <w:szCs w:val="20"/>
      </w:rPr>
    </w:pPr>
    <w:r>
      <w:rPr>
        <w:rFonts w:ascii="Arial Narrow" w:hAnsi="Arial Narrow"/>
        <w:i/>
        <w:sz w:val="20"/>
        <w:szCs w:val="20"/>
      </w:rPr>
      <w:t>IBS PAN; F1-208-0</w:t>
    </w:r>
    <w:r w:rsidR="00CA1E29">
      <w:rPr>
        <w:rFonts w:ascii="Arial Narrow" w:hAnsi="Arial Narrow"/>
        <w:i/>
        <w:sz w:val="20"/>
        <w:szCs w:val="20"/>
        <w:lang w:val="pl-PL"/>
      </w:rPr>
      <w:t>2</w:t>
    </w:r>
    <w:r>
      <w:rPr>
        <w:rFonts w:ascii="Arial Narrow" w:hAnsi="Arial Narrow"/>
        <w:i/>
        <w:sz w:val="20"/>
        <w:szCs w:val="20"/>
      </w:rPr>
      <w:t>/</w:t>
    </w:r>
    <w:r w:rsidR="00CD072E">
      <w:rPr>
        <w:rFonts w:ascii="Arial Narrow" w:hAnsi="Arial Narrow"/>
        <w:i/>
        <w:sz w:val="20"/>
        <w:szCs w:val="20"/>
        <w:lang w:val="pl-PL"/>
      </w:rPr>
      <w:t>2</w:t>
    </w:r>
    <w:r w:rsidR="00CA1E29">
      <w:rPr>
        <w:rFonts w:ascii="Arial Narrow" w:hAnsi="Arial Narrow"/>
        <w:i/>
        <w:sz w:val="20"/>
        <w:szCs w:val="20"/>
        <w:lang w:val="pl-PL"/>
      </w:rPr>
      <w:t>3</w:t>
    </w:r>
    <w:r>
      <w:rPr>
        <w:rFonts w:ascii="Arial Narrow" w:hAnsi="Arial Narrow"/>
        <w:i/>
        <w:sz w:val="20"/>
        <w:szCs w:val="20"/>
      </w:rPr>
      <w:t>;</w:t>
    </w:r>
    <w:r>
      <w:rPr>
        <w:rFonts w:ascii="Arial Narrow" w:hAnsi="Arial Narrow"/>
        <w:i/>
        <w:sz w:val="20"/>
        <w:szCs w:val="20"/>
      </w:rPr>
      <w:tab/>
    </w:r>
    <w:r>
      <w:rPr>
        <w:rFonts w:ascii="Arial Narrow" w:hAnsi="Arial Narrow"/>
        <w:i/>
        <w:sz w:val="20"/>
        <w:szCs w:val="20"/>
      </w:rPr>
      <w:tab/>
      <w:t xml:space="preserve">str </w:t>
    </w:r>
    <w:r>
      <w:rPr>
        <w:rStyle w:val="Numerstrony"/>
        <w:rFonts w:ascii="Arial Narrow" w:hAnsi="Arial Narrow"/>
        <w:i/>
        <w:sz w:val="20"/>
        <w:szCs w:val="20"/>
      </w:rPr>
      <w:fldChar w:fldCharType="begin"/>
    </w:r>
    <w:r>
      <w:rPr>
        <w:rStyle w:val="Numerstrony"/>
        <w:rFonts w:ascii="Arial Narrow" w:hAnsi="Arial Narrow"/>
        <w:i/>
        <w:sz w:val="20"/>
        <w:szCs w:val="20"/>
      </w:rPr>
      <w:instrText xml:space="preserve"> PAGE </w:instrText>
    </w:r>
    <w:r>
      <w:rPr>
        <w:rStyle w:val="Numerstrony"/>
        <w:rFonts w:ascii="Arial Narrow" w:hAnsi="Arial Narrow"/>
        <w:i/>
        <w:sz w:val="20"/>
        <w:szCs w:val="20"/>
      </w:rPr>
      <w:fldChar w:fldCharType="separate"/>
    </w:r>
    <w:r w:rsidR="00977569">
      <w:rPr>
        <w:rStyle w:val="Numerstrony"/>
        <w:rFonts w:ascii="Arial Narrow" w:hAnsi="Arial Narrow"/>
        <w:i/>
        <w:noProof/>
        <w:sz w:val="20"/>
        <w:szCs w:val="20"/>
      </w:rPr>
      <w:t>3</w:t>
    </w:r>
    <w:r>
      <w:rPr>
        <w:rStyle w:val="Numerstrony"/>
        <w:rFonts w:ascii="Arial Narrow" w:hAnsi="Arial Narrow"/>
        <w:i/>
        <w:sz w:val="20"/>
        <w:szCs w:val="20"/>
      </w:rPr>
      <w:fldChar w:fldCharType="end"/>
    </w:r>
    <w:r>
      <w:rPr>
        <w:rStyle w:val="Numerstrony"/>
        <w:rFonts w:ascii="Arial Narrow" w:hAnsi="Arial Narrow"/>
        <w:i/>
        <w:sz w:val="20"/>
        <w:szCs w:val="20"/>
      </w:rPr>
      <w:t xml:space="preserve"> z </w:t>
    </w:r>
    <w:r>
      <w:rPr>
        <w:rStyle w:val="Numerstrony"/>
        <w:rFonts w:ascii="Arial Narrow" w:hAnsi="Arial Narrow"/>
        <w:i/>
        <w:sz w:val="20"/>
        <w:szCs w:val="20"/>
      </w:rPr>
      <w:fldChar w:fldCharType="begin"/>
    </w:r>
    <w:r>
      <w:rPr>
        <w:rStyle w:val="Numerstrony"/>
        <w:rFonts w:ascii="Arial Narrow" w:hAnsi="Arial Narrow"/>
        <w:i/>
        <w:sz w:val="20"/>
        <w:szCs w:val="20"/>
      </w:rPr>
      <w:instrText xml:space="preserve"> NUMPAGES </w:instrText>
    </w:r>
    <w:r>
      <w:rPr>
        <w:rStyle w:val="Numerstrony"/>
        <w:rFonts w:ascii="Arial Narrow" w:hAnsi="Arial Narrow"/>
        <w:i/>
        <w:sz w:val="20"/>
        <w:szCs w:val="20"/>
      </w:rPr>
      <w:fldChar w:fldCharType="separate"/>
    </w:r>
    <w:r w:rsidR="00977569">
      <w:rPr>
        <w:rStyle w:val="Numerstrony"/>
        <w:rFonts w:ascii="Arial Narrow" w:hAnsi="Arial Narrow"/>
        <w:i/>
        <w:noProof/>
        <w:sz w:val="20"/>
        <w:szCs w:val="20"/>
      </w:rPr>
      <w:t>32</w:t>
    </w:r>
    <w:r>
      <w:rPr>
        <w:rStyle w:val="Numerstrony"/>
        <w:rFonts w:ascii="Arial Narrow" w:hAnsi="Arial Narrow"/>
        <w: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F9E" w:rsidRDefault="00206F9E">
      <w:r>
        <w:separator/>
      </w:r>
    </w:p>
  </w:footnote>
  <w:footnote w:type="continuationSeparator" w:id="0">
    <w:p w:rsidR="00206F9E" w:rsidRDefault="00206F9E">
      <w:r>
        <w:continuationSeparator/>
      </w:r>
    </w:p>
  </w:footnote>
  <w:footnote w:id="1">
    <w:p w:rsidR="004567BD" w:rsidRDefault="004567BD" w:rsidP="004567BD">
      <w:pPr>
        <w:pStyle w:val="Tekstprzypisudolnego"/>
      </w:pPr>
      <w:r>
        <w:rPr>
          <w:rStyle w:val="Znakiprzypiswdolnych"/>
        </w:rPr>
        <w:footnoteRef/>
      </w:r>
      <w:r>
        <w:rPr>
          <w:rFonts w:ascii="Arial" w:eastAsia="Arial" w:hAnsi="Arial" w:cs="Arial"/>
          <w:sz w:val="16"/>
          <w:szCs w:val="16"/>
        </w:rPr>
        <w:tab/>
        <w:t xml:space="preserve"> </w:t>
      </w:r>
      <w:r>
        <w:rPr>
          <w:rFonts w:ascii="Arial" w:hAnsi="Arial" w:cs="Arial"/>
          <w:sz w:val="16"/>
          <w:szCs w:val="16"/>
        </w:rPr>
        <w:t>Wypełnić gdy dotyczy.</w:t>
      </w:r>
    </w:p>
  </w:footnote>
  <w:footnote w:id="2">
    <w:p w:rsidR="004567BD" w:rsidRDefault="004567BD" w:rsidP="004567BD">
      <w:pPr>
        <w:pStyle w:val="Tekstprzypisudolnego"/>
        <w:jc w:val="both"/>
      </w:pPr>
      <w:r>
        <w:rPr>
          <w:rStyle w:val="Znakiprzypiswdolnych"/>
        </w:rPr>
        <w:footnoteRef/>
      </w:r>
      <w:r>
        <w:rPr>
          <w:rFonts w:ascii="Arial" w:eastAsia="Arial" w:hAnsi="Arial" w:cs="Arial"/>
          <w:sz w:val="16"/>
          <w:szCs w:val="16"/>
        </w:rPr>
        <w:tab/>
        <w:t xml:space="preserve"> </w:t>
      </w:r>
      <w:r>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4567BD" w:rsidRDefault="004567BD" w:rsidP="004567BD">
      <w:pPr>
        <w:pStyle w:val="Tekstprzypisudolnego"/>
        <w:jc w:val="both"/>
      </w:pPr>
      <w:r>
        <w:rPr>
          <w:rStyle w:val="Znakiprzypiswdolnych"/>
        </w:rPr>
        <w:footnoteRef/>
      </w:r>
      <w:r>
        <w:rPr>
          <w:rFonts w:ascii="Arial" w:eastAsia="Arial" w:hAnsi="Arial" w:cs="Arial"/>
          <w:sz w:val="16"/>
          <w:szCs w:val="16"/>
        </w:rPr>
        <w:tab/>
        <w:t xml:space="preserve"> </w:t>
      </w:r>
      <w:r>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18" w:space="0" w:color="800000"/>
      </w:tblBorders>
      <w:tblLook w:val="01E0" w:firstRow="1" w:lastRow="1" w:firstColumn="1" w:lastColumn="1" w:noHBand="0" w:noVBand="0"/>
    </w:tblPr>
    <w:tblGrid>
      <w:gridCol w:w="2455"/>
      <w:gridCol w:w="4561"/>
      <w:gridCol w:w="972"/>
      <w:gridCol w:w="1865"/>
    </w:tblGrid>
    <w:tr w:rsidR="004567BD" w:rsidRPr="00D8052E" w:rsidTr="004567BD">
      <w:trPr>
        <w:trHeight w:val="930"/>
        <w:jc w:val="center"/>
      </w:trPr>
      <w:tc>
        <w:tcPr>
          <w:tcW w:w="2619" w:type="dxa"/>
          <w:vMerge w:val="restart"/>
          <w:vAlign w:val="center"/>
        </w:tcPr>
        <w:p w:rsidR="004567BD" w:rsidRPr="00D8052E" w:rsidRDefault="00CA1E29" w:rsidP="004567BD">
          <w:pPr>
            <w:jc w:val="center"/>
            <w:rPr>
              <w:rFonts w:ascii="Calibri" w:hAnsi="Calibri"/>
              <w:sz w:val="16"/>
              <w:szCs w:val="16"/>
            </w:rPr>
          </w:pPr>
          <w:r>
            <w:rPr>
              <w:rFonts w:ascii="Calibri" w:hAnsi="Calibri"/>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alt="logo_19-03-2013_v2" style="width:87.75pt;height:63pt;visibility:visible">
                <v:imagedata r:id="rId1" o:title="logo_19-03-2013_v2"/>
              </v:shape>
            </w:pict>
          </w:r>
        </w:p>
      </w:tc>
      <w:tc>
        <w:tcPr>
          <w:tcW w:w="5407" w:type="dxa"/>
        </w:tcPr>
        <w:p w:rsidR="004567BD" w:rsidRPr="00FE79B0" w:rsidRDefault="004567BD" w:rsidP="004567BD">
          <w:pPr>
            <w:rPr>
              <w:rFonts w:ascii="Calibri" w:hAnsi="Calibri"/>
              <w:b/>
              <w:color w:val="264796"/>
              <w:sz w:val="32"/>
              <w:szCs w:val="28"/>
            </w:rPr>
          </w:pPr>
          <w:r w:rsidRPr="00FE79B0">
            <w:rPr>
              <w:rFonts w:ascii="Calibri" w:hAnsi="Calibri"/>
              <w:b/>
              <w:color w:val="264796"/>
              <w:sz w:val="32"/>
              <w:szCs w:val="28"/>
            </w:rPr>
            <w:t>Instytut Badań Systemowych</w:t>
          </w:r>
        </w:p>
        <w:p w:rsidR="004567BD" w:rsidRPr="00FE79B0" w:rsidRDefault="004567BD" w:rsidP="004567BD">
          <w:pPr>
            <w:rPr>
              <w:rFonts w:ascii="Calibri" w:hAnsi="Calibri"/>
              <w:b/>
              <w:color w:val="264796"/>
              <w:sz w:val="32"/>
              <w:szCs w:val="28"/>
            </w:rPr>
          </w:pPr>
          <w:r w:rsidRPr="00FE79B0">
            <w:rPr>
              <w:rFonts w:ascii="Calibri" w:hAnsi="Calibri"/>
              <w:b/>
              <w:color w:val="264796"/>
              <w:sz w:val="32"/>
              <w:szCs w:val="28"/>
            </w:rPr>
            <w:t>Polskiej Akademii Nauk</w:t>
          </w:r>
        </w:p>
        <w:p w:rsidR="004567BD" w:rsidRPr="00D8052E" w:rsidRDefault="004567BD" w:rsidP="004567BD">
          <w:pPr>
            <w:rPr>
              <w:rFonts w:ascii="Calibri" w:hAnsi="Calibri"/>
              <w:b/>
              <w:sz w:val="16"/>
              <w:szCs w:val="16"/>
            </w:rPr>
          </w:pPr>
        </w:p>
        <w:p w:rsidR="004567BD" w:rsidRPr="00D8052E" w:rsidRDefault="004567BD" w:rsidP="004567BD">
          <w:pPr>
            <w:rPr>
              <w:rFonts w:ascii="Calibri" w:hAnsi="Calibri"/>
              <w:b/>
              <w:sz w:val="16"/>
              <w:szCs w:val="16"/>
            </w:rPr>
          </w:pPr>
        </w:p>
      </w:tc>
      <w:tc>
        <w:tcPr>
          <w:tcW w:w="956" w:type="dxa"/>
          <w:vMerge w:val="restart"/>
          <w:vAlign w:val="center"/>
        </w:tcPr>
        <w:p w:rsidR="004567BD" w:rsidRPr="00154B34" w:rsidRDefault="004567BD" w:rsidP="004567BD">
          <w:pPr>
            <w:rPr>
              <w:rFonts w:ascii="Calibri" w:hAnsi="Calibri"/>
              <w:sz w:val="20"/>
              <w:szCs w:val="18"/>
            </w:rPr>
          </w:pPr>
          <w:r w:rsidRPr="00154B34">
            <w:rPr>
              <w:rFonts w:ascii="Calibri" w:hAnsi="Calibri"/>
              <w:sz w:val="20"/>
              <w:szCs w:val="18"/>
            </w:rPr>
            <w:t xml:space="preserve">Centrala: </w:t>
          </w:r>
        </w:p>
        <w:p w:rsidR="004567BD" w:rsidRPr="00154B34" w:rsidRDefault="004567BD" w:rsidP="004567BD">
          <w:pPr>
            <w:rPr>
              <w:rFonts w:ascii="Calibri" w:hAnsi="Calibri"/>
              <w:sz w:val="20"/>
              <w:szCs w:val="18"/>
            </w:rPr>
          </w:pPr>
          <w:r w:rsidRPr="00154B34">
            <w:rPr>
              <w:rFonts w:ascii="Calibri" w:hAnsi="Calibri"/>
              <w:sz w:val="20"/>
              <w:szCs w:val="18"/>
            </w:rPr>
            <w:t>Dyrekcja:</w:t>
          </w:r>
        </w:p>
        <w:p w:rsidR="004567BD" w:rsidRPr="00154B34" w:rsidRDefault="004567BD" w:rsidP="004567BD">
          <w:pPr>
            <w:rPr>
              <w:rFonts w:ascii="Calibri" w:hAnsi="Calibri"/>
              <w:sz w:val="20"/>
              <w:szCs w:val="18"/>
            </w:rPr>
          </w:pPr>
          <w:r w:rsidRPr="00154B34">
            <w:rPr>
              <w:rFonts w:ascii="Calibri" w:hAnsi="Calibri"/>
              <w:sz w:val="20"/>
              <w:szCs w:val="18"/>
            </w:rPr>
            <w:t>Fax:</w:t>
          </w:r>
        </w:p>
        <w:p w:rsidR="004567BD" w:rsidRPr="00154B34" w:rsidRDefault="004567BD" w:rsidP="004567BD">
          <w:pPr>
            <w:rPr>
              <w:rFonts w:ascii="Calibri" w:hAnsi="Calibri"/>
              <w:sz w:val="20"/>
              <w:szCs w:val="18"/>
            </w:rPr>
          </w:pPr>
          <w:r w:rsidRPr="00154B34">
            <w:rPr>
              <w:rFonts w:ascii="Calibri" w:hAnsi="Calibri"/>
              <w:sz w:val="20"/>
              <w:szCs w:val="18"/>
            </w:rPr>
            <w:t>E-mail:</w:t>
          </w:r>
        </w:p>
        <w:p w:rsidR="004567BD" w:rsidRPr="00154B34" w:rsidRDefault="004567BD" w:rsidP="004567BD">
          <w:pPr>
            <w:rPr>
              <w:rFonts w:ascii="Calibri" w:hAnsi="Calibri"/>
              <w:sz w:val="20"/>
              <w:szCs w:val="18"/>
            </w:rPr>
          </w:pPr>
          <w:r w:rsidRPr="00154B34">
            <w:rPr>
              <w:rFonts w:ascii="Calibri" w:hAnsi="Calibri"/>
              <w:sz w:val="20"/>
              <w:szCs w:val="18"/>
            </w:rPr>
            <w:t>Web:</w:t>
          </w:r>
        </w:p>
        <w:p w:rsidR="004567BD" w:rsidRPr="00154B34" w:rsidRDefault="004567BD" w:rsidP="004567BD">
          <w:pPr>
            <w:rPr>
              <w:rFonts w:ascii="Calibri" w:hAnsi="Calibri"/>
              <w:sz w:val="20"/>
              <w:szCs w:val="18"/>
            </w:rPr>
          </w:pPr>
          <w:r w:rsidRPr="00154B34">
            <w:rPr>
              <w:rFonts w:ascii="Calibri" w:hAnsi="Calibri"/>
              <w:sz w:val="20"/>
              <w:szCs w:val="18"/>
            </w:rPr>
            <w:t>NIP:</w:t>
          </w:r>
        </w:p>
      </w:tc>
      <w:tc>
        <w:tcPr>
          <w:tcW w:w="1700" w:type="dxa"/>
          <w:vMerge w:val="restart"/>
          <w:vAlign w:val="center"/>
        </w:tcPr>
        <w:p w:rsidR="004567BD" w:rsidRPr="00154B34" w:rsidRDefault="004567BD" w:rsidP="004567BD">
          <w:pPr>
            <w:jc w:val="right"/>
            <w:rPr>
              <w:rFonts w:ascii="Calibri" w:hAnsi="Calibri"/>
              <w:sz w:val="20"/>
              <w:szCs w:val="18"/>
            </w:rPr>
          </w:pPr>
          <w:r w:rsidRPr="00154B34">
            <w:rPr>
              <w:rFonts w:ascii="Calibri" w:hAnsi="Calibri"/>
              <w:sz w:val="20"/>
              <w:szCs w:val="18"/>
            </w:rPr>
            <w:t>22 38 10 100</w:t>
          </w:r>
        </w:p>
        <w:p w:rsidR="004567BD" w:rsidRPr="00154B34" w:rsidRDefault="004567BD" w:rsidP="004567BD">
          <w:pPr>
            <w:jc w:val="right"/>
            <w:rPr>
              <w:rFonts w:ascii="Calibri" w:hAnsi="Calibri"/>
              <w:sz w:val="20"/>
              <w:szCs w:val="18"/>
            </w:rPr>
          </w:pPr>
          <w:r w:rsidRPr="00154B34">
            <w:rPr>
              <w:rFonts w:ascii="Calibri" w:hAnsi="Calibri"/>
              <w:sz w:val="20"/>
              <w:szCs w:val="18"/>
            </w:rPr>
            <w:t>22 38 10 275</w:t>
          </w:r>
        </w:p>
        <w:p w:rsidR="004567BD" w:rsidRPr="00154B34" w:rsidRDefault="004567BD" w:rsidP="004567BD">
          <w:pPr>
            <w:jc w:val="right"/>
            <w:rPr>
              <w:rFonts w:ascii="Calibri" w:hAnsi="Calibri"/>
              <w:sz w:val="20"/>
              <w:szCs w:val="18"/>
            </w:rPr>
          </w:pPr>
          <w:r w:rsidRPr="00154B34">
            <w:rPr>
              <w:rFonts w:ascii="Calibri" w:hAnsi="Calibri"/>
              <w:sz w:val="20"/>
              <w:szCs w:val="18"/>
            </w:rPr>
            <w:t>22 38 10 105</w:t>
          </w:r>
        </w:p>
        <w:p w:rsidR="004567BD" w:rsidRPr="00154B34" w:rsidRDefault="004567BD" w:rsidP="004567BD">
          <w:pPr>
            <w:jc w:val="right"/>
            <w:rPr>
              <w:rFonts w:ascii="Calibri" w:hAnsi="Calibri"/>
              <w:sz w:val="20"/>
              <w:szCs w:val="18"/>
            </w:rPr>
          </w:pPr>
          <w:r w:rsidRPr="00154B34">
            <w:rPr>
              <w:rFonts w:ascii="Calibri" w:hAnsi="Calibri"/>
              <w:sz w:val="20"/>
              <w:szCs w:val="18"/>
            </w:rPr>
            <w:t>ibs@ibspan.waw.pl</w:t>
          </w:r>
        </w:p>
        <w:p w:rsidR="004567BD" w:rsidRPr="00154B34" w:rsidRDefault="004567BD" w:rsidP="004567BD">
          <w:pPr>
            <w:jc w:val="right"/>
            <w:rPr>
              <w:rFonts w:ascii="Calibri" w:hAnsi="Calibri"/>
              <w:sz w:val="20"/>
              <w:szCs w:val="18"/>
            </w:rPr>
          </w:pPr>
          <w:r w:rsidRPr="00154B34">
            <w:rPr>
              <w:rFonts w:ascii="Calibri" w:hAnsi="Calibri"/>
              <w:sz w:val="20"/>
              <w:szCs w:val="18"/>
            </w:rPr>
            <w:t>www.ibspan.waw.pl</w:t>
          </w:r>
        </w:p>
        <w:p w:rsidR="004567BD" w:rsidRPr="00154B34" w:rsidRDefault="004567BD" w:rsidP="004567BD">
          <w:pPr>
            <w:jc w:val="right"/>
            <w:rPr>
              <w:rFonts w:ascii="Calibri" w:hAnsi="Calibri"/>
              <w:sz w:val="20"/>
              <w:szCs w:val="18"/>
            </w:rPr>
          </w:pPr>
          <w:r w:rsidRPr="00154B34">
            <w:rPr>
              <w:rFonts w:ascii="Calibri" w:hAnsi="Calibri"/>
              <w:sz w:val="20"/>
              <w:szCs w:val="18"/>
            </w:rPr>
            <w:t>525 000 86 08</w:t>
          </w:r>
        </w:p>
      </w:tc>
    </w:tr>
    <w:tr w:rsidR="004567BD" w:rsidRPr="00D8052E" w:rsidTr="004567BD">
      <w:trPr>
        <w:trHeight w:val="394"/>
        <w:jc w:val="center"/>
      </w:trPr>
      <w:tc>
        <w:tcPr>
          <w:tcW w:w="2619" w:type="dxa"/>
          <w:vMerge/>
          <w:vAlign w:val="center"/>
        </w:tcPr>
        <w:p w:rsidR="004567BD" w:rsidRPr="00D8052E" w:rsidRDefault="004567BD" w:rsidP="004567BD">
          <w:pPr>
            <w:jc w:val="center"/>
            <w:rPr>
              <w:rFonts w:ascii="Calibri" w:hAnsi="Calibri"/>
              <w:sz w:val="16"/>
              <w:szCs w:val="16"/>
            </w:rPr>
          </w:pPr>
        </w:p>
      </w:tc>
      <w:tc>
        <w:tcPr>
          <w:tcW w:w="5407" w:type="dxa"/>
          <w:vAlign w:val="bottom"/>
        </w:tcPr>
        <w:p w:rsidR="004567BD" w:rsidRPr="00D8052E" w:rsidRDefault="004567BD" w:rsidP="004567BD">
          <w:pPr>
            <w:rPr>
              <w:rFonts w:ascii="Calibri" w:hAnsi="Calibri"/>
              <w:b/>
              <w:sz w:val="18"/>
              <w:szCs w:val="18"/>
            </w:rPr>
          </w:pPr>
          <w:r w:rsidRPr="00154B34">
            <w:rPr>
              <w:rFonts w:ascii="Calibri" w:hAnsi="Calibri"/>
              <w:b/>
              <w:sz w:val="20"/>
              <w:szCs w:val="18"/>
            </w:rPr>
            <w:t>ul. Newelska 6, 01-447 Warszawa</w:t>
          </w:r>
        </w:p>
      </w:tc>
      <w:tc>
        <w:tcPr>
          <w:tcW w:w="956" w:type="dxa"/>
          <w:vMerge/>
          <w:vAlign w:val="center"/>
        </w:tcPr>
        <w:p w:rsidR="004567BD" w:rsidRPr="00D8052E" w:rsidRDefault="004567BD" w:rsidP="004567BD">
          <w:pPr>
            <w:jc w:val="center"/>
            <w:rPr>
              <w:rFonts w:ascii="Calibri" w:hAnsi="Calibri"/>
              <w:sz w:val="16"/>
              <w:szCs w:val="16"/>
            </w:rPr>
          </w:pPr>
        </w:p>
      </w:tc>
      <w:tc>
        <w:tcPr>
          <w:tcW w:w="1700" w:type="dxa"/>
          <w:vMerge/>
          <w:vAlign w:val="center"/>
        </w:tcPr>
        <w:p w:rsidR="004567BD" w:rsidRPr="00D8052E" w:rsidRDefault="004567BD" w:rsidP="004567BD">
          <w:pPr>
            <w:jc w:val="center"/>
            <w:rPr>
              <w:rFonts w:ascii="Calibri" w:hAnsi="Calibri"/>
              <w:sz w:val="16"/>
              <w:szCs w:val="16"/>
            </w:rPr>
          </w:pPr>
        </w:p>
      </w:tc>
    </w:tr>
    <w:tr w:rsidR="004567BD" w:rsidRPr="00D8052E" w:rsidTr="004567BD">
      <w:trPr>
        <w:trHeight w:val="80"/>
        <w:jc w:val="center"/>
      </w:trPr>
      <w:tc>
        <w:tcPr>
          <w:tcW w:w="10682" w:type="dxa"/>
          <w:gridSpan w:val="4"/>
          <w:tcBorders>
            <w:bottom w:val="single" w:sz="18" w:space="0" w:color="004CCC"/>
          </w:tcBorders>
          <w:vAlign w:val="center"/>
        </w:tcPr>
        <w:p w:rsidR="004567BD" w:rsidRPr="00D8052E" w:rsidRDefault="004567BD" w:rsidP="004567BD">
          <w:pPr>
            <w:rPr>
              <w:rFonts w:ascii="Calibri" w:hAnsi="Calibri"/>
              <w:sz w:val="16"/>
              <w:szCs w:val="16"/>
            </w:rPr>
          </w:pPr>
        </w:p>
      </w:tc>
    </w:tr>
  </w:tbl>
  <w:p w:rsidR="004567BD" w:rsidRDefault="004567B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1FCE6FAC"/>
    <w:name w:val="WW8Num34"/>
    <w:lvl w:ilvl="0">
      <w:start w:val="1"/>
      <w:numFmt w:val="decimal"/>
      <w:lvlText w:val="%1."/>
      <w:lvlJc w:val="left"/>
      <w:pPr>
        <w:tabs>
          <w:tab w:val="num" w:pos="502"/>
        </w:tabs>
        <w:ind w:left="502" w:hanging="360"/>
      </w:pPr>
    </w:lvl>
    <w:lvl w:ilvl="1">
      <w:start w:val="1"/>
      <w:numFmt w:val="lowerLetter"/>
      <w:lvlText w:val="%2."/>
      <w:lvlJc w:val="left"/>
      <w:pPr>
        <w:tabs>
          <w:tab w:val="num" w:pos="1720"/>
        </w:tabs>
        <w:ind w:left="1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AF36EE"/>
    <w:multiLevelType w:val="hybridMultilevel"/>
    <w:tmpl w:val="ED1E2442"/>
    <w:name w:val="WW8Num26222"/>
    <w:lvl w:ilvl="0" w:tplc="3D5078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4C5571"/>
    <w:multiLevelType w:val="multilevel"/>
    <w:tmpl w:val="21D4056A"/>
    <w:lvl w:ilvl="0">
      <w:numFmt w:val="bullet"/>
      <w:lvlText w:val="-"/>
      <w:lvlJc w:val="left"/>
      <w:pPr>
        <w:ind w:left="1145" w:hanging="360"/>
      </w:pPr>
      <w:rPr>
        <w:rFonts w:ascii="Times New Roman" w:hAnsi="Times New Roman" w:cs="Times New Roman"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7B4588"/>
    <w:multiLevelType w:val="hybridMultilevel"/>
    <w:tmpl w:val="6966F0A6"/>
    <w:lvl w:ilvl="0" w:tplc="A7D0688A">
      <w:start w:val="1"/>
      <w:numFmt w:val="upperRoman"/>
      <w:lvlText w:val="%1."/>
      <w:lvlJc w:val="left"/>
      <w:pPr>
        <w:ind w:left="567" w:hanging="45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44180"/>
    <w:multiLevelType w:val="multilevel"/>
    <w:tmpl w:val="DD76B690"/>
    <w:name w:val="NumPar"/>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EC16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571455"/>
    <w:multiLevelType w:val="hybridMultilevel"/>
    <w:tmpl w:val="BB8434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DA96F39"/>
    <w:multiLevelType w:val="hybridMultilevel"/>
    <w:tmpl w:val="A5CC26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6397A10"/>
    <w:multiLevelType w:val="multilevel"/>
    <w:tmpl w:val="D94AA0BE"/>
    <w:styleLink w:val="WW8Num7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3B3E76B2"/>
    <w:multiLevelType w:val="hybridMultilevel"/>
    <w:tmpl w:val="1122A6AC"/>
    <w:lvl w:ilvl="0" w:tplc="0415000F">
      <w:start w:val="1"/>
      <w:numFmt w:val="decimal"/>
      <w:lvlText w:val="%1."/>
      <w:lvlJc w:val="left"/>
      <w:pPr>
        <w:ind w:left="720" w:hanging="360"/>
      </w:pPr>
    </w:lvl>
    <w:lvl w:ilvl="1" w:tplc="AC00291C">
      <w:start w:val="1"/>
      <w:numFmt w:val="lowerLetter"/>
      <w:lvlText w:val="%2."/>
      <w:lvlJc w:val="left"/>
      <w:pPr>
        <w:ind w:left="144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B8F0DD5"/>
    <w:multiLevelType w:val="hybridMultilevel"/>
    <w:tmpl w:val="BB8434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C3905FD"/>
    <w:multiLevelType w:val="multilevel"/>
    <w:tmpl w:val="D20EF542"/>
    <w:lvl w:ilvl="0">
      <w:start w:val="1"/>
      <w:numFmt w:val="decimal"/>
      <w:lvlText w:val="%1)"/>
      <w:lvlJc w:val="left"/>
      <w:pPr>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6419B2"/>
    <w:multiLevelType w:val="hybridMultilevel"/>
    <w:tmpl w:val="DB76D46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3083F76"/>
    <w:multiLevelType w:val="multilevel"/>
    <w:tmpl w:val="0298C6DC"/>
    <w:lvl w:ilvl="0">
      <w:start w:val="1"/>
      <w:numFmt w:val="decimal"/>
      <w:lvlText w:val="%1."/>
      <w:lvlJc w:val="left"/>
      <w:pPr>
        <w:ind w:left="720" w:hanging="360"/>
      </w:pPr>
      <w:rPr>
        <w:rFonts w:ascii="Arial" w:eastAsia="Times New Roman" w:hAnsi="Arial" w:cs="Arial"/>
        <w:b w:val="0"/>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34E3865"/>
    <w:multiLevelType w:val="multilevel"/>
    <w:tmpl w:val="60B09EF4"/>
    <w:lvl w:ilvl="0">
      <w:start w:val="1"/>
      <w:numFmt w:val="decimal"/>
      <w:lvlText w:val="%1."/>
      <w:lvlJc w:val="left"/>
      <w:pPr>
        <w:ind w:left="720" w:hanging="360"/>
      </w:pPr>
      <w:rPr>
        <w:rFonts w:ascii="Arial" w:eastAsia="Times New Roman" w:hAnsi="Arial" w:cs="Arial"/>
        <w:b w:val="0"/>
      </w:rPr>
    </w:lvl>
    <w:lvl w:ilvl="1">
      <w:start w:val="1"/>
      <w:numFmt w:val="decimal"/>
      <w:lvlText w:val="%2)"/>
      <w:lvlJc w:val="left"/>
      <w:pPr>
        <w:ind w:left="1440" w:hanging="360"/>
      </w:pPr>
      <w:rPr>
        <w:rFonts w:ascii="Arial" w:eastAsia="Times New Roman" w:hAnsi="Arial" w:cs="Arial"/>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57B4F22"/>
    <w:multiLevelType w:val="multilevel"/>
    <w:tmpl w:val="41EC8EF6"/>
    <w:lvl w:ilvl="0">
      <w:start w:val="11"/>
      <w:numFmt w:val="decimal"/>
      <w:lvlText w:val="%1."/>
      <w:lvlJc w:val="left"/>
      <w:pPr>
        <w:tabs>
          <w:tab w:val="num" w:pos="900"/>
        </w:tabs>
        <w:ind w:left="900" w:hanging="360"/>
      </w:pPr>
      <w:rPr>
        <w:rFonts w:ascii="Arial" w:hAnsi="Arial" w:cs="Arial"/>
      </w:rPr>
    </w:lvl>
    <w:lvl w:ilvl="1">
      <w:numFmt w:val="bullet"/>
      <w:lvlText w:val="-"/>
      <w:lvlJc w:val="left"/>
      <w:pPr>
        <w:tabs>
          <w:tab w:val="num" w:pos="1080"/>
        </w:tabs>
        <w:ind w:left="1080" w:hanging="360"/>
      </w:pPr>
      <w:rPr>
        <w:rFonts w:ascii="Times New Roman" w:hAnsi="Times New Roman" w:cs="Times New Roman" w:hint="default"/>
        <w:color w:val="000000"/>
      </w:rPr>
    </w:lvl>
    <w:lvl w:ilvl="2">
      <w:numFmt w:val="bullet"/>
      <w:lvlText w:val="-"/>
      <w:lvlJc w:val="left"/>
      <w:pPr>
        <w:tabs>
          <w:tab w:val="num" w:pos="3225"/>
        </w:tabs>
        <w:ind w:left="3225" w:hanging="705"/>
      </w:pPr>
      <w:rPr>
        <w:rFonts w:ascii="Times New Roman" w:hAnsi="Times New Roman" w:cs="Times New Roman" w:hint="default"/>
      </w:rPr>
    </w:lvl>
    <w:lvl w:ilvl="3">
      <w:start w:val="1"/>
      <w:numFmt w:val="decimal"/>
      <w:lvlText w:val="%4."/>
      <w:lvlJc w:val="left"/>
      <w:pPr>
        <w:tabs>
          <w:tab w:val="num" w:pos="644"/>
        </w:tabs>
        <w:ind w:left="644" w:hanging="360"/>
      </w:pPr>
      <w:rPr>
        <w:rFonts w:ascii="Arial" w:hAnsi="Arial" w:cs="Arial"/>
        <w:b w:val="0"/>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D271810"/>
    <w:multiLevelType w:val="hybridMultilevel"/>
    <w:tmpl w:val="9872B6F0"/>
    <w:lvl w:ilvl="0" w:tplc="8CCCD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A40BF4"/>
    <w:multiLevelType w:val="hybridMultilevel"/>
    <w:tmpl w:val="22DA72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089528D"/>
    <w:multiLevelType w:val="multilevel"/>
    <w:tmpl w:val="AD16CE92"/>
    <w:lvl w:ilvl="0">
      <w:start w:val="1"/>
      <w:numFmt w:val="decimal"/>
      <w:lvlText w:val="%1."/>
      <w:lvlJc w:val="left"/>
      <w:pPr>
        <w:tabs>
          <w:tab w:val="num" w:pos="360"/>
        </w:tabs>
        <w:ind w:left="360" w:hanging="360"/>
      </w:pPr>
      <w:rPr>
        <w:rFonts w:ascii="Arial" w:hAnsi="Arial" w:cs="Arial" w:hint="default"/>
        <w:b w:val="0"/>
      </w:rPr>
    </w:lvl>
    <w:lvl w:ilvl="1">
      <w:start w:val="1"/>
      <w:numFmt w:val="decimal"/>
      <w:pStyle w:val="Stylpar"/>
      <w:lvlText w:val="%2)"/>
      <w:lvlJc w:val="left"/>
      <w:pPr>
        <w:tabs>
          <w:tab w:val="num" w:pos="0"/>
        </w:tabs>
        <w:ind w:left="1800" w:hanging="360"/>
      </w:pPr>
      <w:rPr>
        <w:rFonts w:ascii="Arial" w:eastAsia="Times New Roman" w:hAnsi="Arial" w:cs="Arial"/>
      </w:r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20" w15:restartNumberingAfterBreak="0">
    <w:nsid w:val="520831C1"/>
    <w:multiLevelType w:val="hybridMultilevel"/>
    <w:tmpl w:val="0E80BB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8A519F"/>
    <w:multiLevelType w:val="hybridMultilevel"/>
    <w:tmpl w:val="C1320E06"/>
    <w:lvl w:ilvl="0" w:tplc="0415000F">
      <w:start w:val="1"/>
      <w:numFmt w:val="decimal"/>
      <w:lvlText w:val="%1."/>
      <w:lvlJc w:val="left"/>
      <w:pPr>
        <w:ind w:left="720" w:hanging="360"/>
      </w:pPr>
    </w:lvl>
    <w:lvl w:ilvl="1" w:tplc="6248C1C2">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C2791E"/>
    <w:multiLevelType w:val="hybridMultilevel"/>
    <w:tmpl w:val="742C5D6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54D827E4"/>
    <w:multiLevelType w:val="multilevel"/>
    <w:tmpl w:val="839C80AE"/>
    <w:lvl w:ilvl="0">
      <w:start w:val="2"/>
      <w:numFmt w:val="decimal"/>
      <w:pStyle w:val="listaa"/>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rPr>
        <w:rFonts w:ascii="Arial" w:eastAsia="Times New Roman"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567C0CDD"/>
    <w:multiLevelType w:val="hybridMultilevel"/>
    <w:tmpl w:val="26B437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7CC064D"/>
    <w:multiLevelType w:val="hybridMultilevel"/>
    <w:tmpl w:val="98268FB4"/>
    <w:lvl w:ilvl="0" w:tplc="0415000F">
      <w:start w:val="1"/>
      <w:numFmt w:val="decimal"/>
      <w:lvlText w:val="%1."/>
      <w:lvlJc w:val="left"/>
      <w:pPr>
        <w:ind w:left="720" w:hanging="360"/>
      </w:pPr>
    </w:lvl>
    <w:lvl w:ilvl="1" w:tplc="767847C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8B96C4A"/>
    <w:multiLevelType w:val="multilevel"/>
    <w:tmpl w:val="2EAE2C72"/>
    <w:styleLink w:val="List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7" w15:restartNumberingAfterBreak="0">
    <w:nsid w:val="58C1276D"/>
    <w:multiLevelType w:val="hybridMultilevel"/>
    <w:tmpl w:val="5BFA1AF6"/>
    <w:lvl w:ilvl="0" w:tplc="4F84F0F0">
      <w:start w:val="1"/>
      <w:numFmt w:val="decimal"/>
      <w:pStyle w:val="Listapunktowana1"/>
      <w:lvlText w:val="%1."/>
      <w:lvlJc w:val="left"/>
      <w:pPr>
        <w:tabs>
          <w:tab w:val="num" w:pos="720"/>
        </w:tabs>
        <w:ind w:left="720" w:hanging="360"/>
      </w:pPr>
      <w:rPr>
        <w:rFonts w:hint="default"/>
        <w:i w:val="0"/>
      </w:rPr>
    </w:lvl>
    <w:lvl w:ilvl="1" w:tplc="04150019">
      <w:start w:val="1"/>
      <w:numFmt w:val="decimal"/>
      <w:lvlText w:val="%2)"/>
      <w:lvlJc w:val="left"/>
      <w:pPr>
        <w:tabs>
          <w:tab w:val="num" w:pos="360"/>
        </w:tabs>
      </w:pPr>
      <w:rPr>
        <w:rFonts w:ascii="Arial" w:eastAsia="Times New Roman" w:hAnsi="Arial" w:cs="Arial" w:hint="default"/>
      </w:r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63DF2140"/>
    <w:multiLevelType w:val="hybridMultilevel"/>
    <w:tmpl w:val="FD00AC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6AF09B3"/>
    <w:multiLevelType w:val="hybridMultilevel"/>
    <w:tmpl w:val="BB8434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A0E78AD"/>
    <w:multiLevelType w:val="multilevel"/>
    <w:tmpl w:val="F7DAFFD0"/>
    <w:lvl w:ilvl="0">
      <w:start w:val="1"/>
      <w:numFmt w:val="decimal"/>
      <w:pStyle w:val="Listapunktowana31"/>
      <w:lvlText w:val="%1."/>
      <w:lvlJc w:val="left"/>
      <w:pPr>
        <w:ind w:left="643" w:hanging="360"/>
      </w:pPr>
      <w:rPr>
        <w:rFonts w:hint="default"/>
      </w:rPr>
    </w:lvl>
    <w:lvl w:ilvl="1">
      <w:start w:val="1"/>
      <w:numFmt w:val="decimal"/>
      <w:isLgl/>
      <w:lvlText w:val="%2."/>
      <w:lvlJc w:val="left"/>
      <w:pPr>
        <w:ind w:left="643" w:hanging="360"/>
      </w:pPr>
      <w:rPr>
        <w:rFonts w:ascii="Arial" w:eastAsia="Times New Roman" w:hAnsi="Arial" w:cs="Arial"/>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32" w15:restartNumberingAfterBreak="0">
    <w:nsid w:val="6B6839BA"/>
    <w:multiLevelType w:val="hybridMultilevel"/>
    <w:tmpl w:val="203626FE"/>
    <w:lvl w:ilvl="0" w:tplc="A7C853C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F696965"/>
    <w:multiLevelType w:val="hybridMultilevel"/>
    <w:tmpl w:val="20BC49E8"/>
    <w:lvl w:ilvl="0" w:tplc="04150011">
      <w:start w:val="1"/>
      <w:numFmt w:val="decimal"/>
      <w:lvlText w:val="%1)"/>
      <w:lvlJc w:val="left"/>
      <w:pPr>
        <w:ind w:left="720" w:hanging="360"/>
      </w:pPr>
    </w:lvl>
    <w:lvl w:ilvl="1" w:tplc="6248C1C2">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AF7A89"/>
    <w:multiLevelType w:val="hybridMultilevel"/>
    <w:tmpl w:val="6966F0A6"/>
    <w:lvl w:ilvl="0" w:tplc="A7D0688A">
      <w:start w:val="1"/>
      <w:numFmt w:val="upperRoman"/>
      <w:lvlText w:val="%1."/>
      <w:lvlJc w:val="left"/>
      <w:pPr>
        <w:ind w:left="567"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7"/>
  </w:num>
  <w:num w:numId="3">
    <w:abstractNumId w:val="23"/>
  </w:num>
  <w:num w:numId="4">
    <w:abstractNumId w:val="26"/>
  </w:num>
  <w:num w:numId="5">
    <w:abstractNumId w:val="8"/>
    <w:lvlOverride w:ilvl="0">
      <w:lvl w:ilvl="0">
        <w:start w:val="1"/>
        <w:numFmt w:val="decimal"/>
        <w:lvlText w:val="%1."/>
        <w:lvlJc w:val="left"/>
        <w:rPr>
          <w:rFonts w:ascii="Arial" w:hAnsi="Arial" w:cs="Arial" w:hint="default"/>
        </w:rPr>
      </w:lvl>
    </w:lvlOverride>
  </w:num>
  <w:num w:numId="6">
    <w:abstractNumId w:val="19"/>
  </w:num>
  <w:num w:numId="7">
    <w:abstractNumId w:val="28"/>
    <w:lvlOverride w:ilvl="0">
      <w:startOverride w:val="1"/>
    </w:lvlOverride>
  </w:num>
  <w:num w:numId="8">
    <w:abstractNumId w:val="13"/>
    <w:lvlOverride w:ilvl="0">
      <w:startOverride w:val="1"/>
    </w:lvlOverride>
  </w:num>
  <w:num w:numId="9">
    <w:abstractNumId w:val="4"/>
  </w:num>
  <w:num w:numId="10">
    <w:abstractNumId w:val="15"/>
  </w:num>
  <w:num w:numId="11">
    <w:abstractNumId w:val="14"/>
  </w:num>
  <w:num w:numId="12">
    <w:abstractNumId w:val="11"/>
  </w:num>
  <w:num w:numId="13">
    <w:abstractNumId w:val="16"/>
  </w:num>
  <w:num w:numId="14">
    <w:abstractNumId w:val="2"/>
  </w:num>
  <w:num w:numId="15">
    <w:abstractNumId w:val="34"/>
  </w:num>
  <w:num w:numId="16">
    <w:abstractNumId w:val="3"/>
  </w:num>
  <w:num w:numId="17">
    <w:abstractNumId w:val="1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D8E"/>
    <w:rsid w:val="000016AB"/>
    <w:rsid w:val="00012E34"/>
    <w:rsid w:val="00026B95"/>
    <w:rsid w:val="0005210D"/>
    <w:rsid w:val="00080A18"/>
    <w:rsid w:val="000B0589"/>
    <w:rsid w:val="000B5143"/>
    <w:rsid w:val="000C56DE"/>
    <w:rsid w:val="000D18C5"/>
    <w:rsid w:val="000F2019"/>
    <w:rsid w:val="000F4660"/>
    <w:rsid w:val="000F7910"/>
    <w:rsid w:val="00122547"/>
    <w:rsid w:val="00137D8E"/>
    <w:rsid w:val="00155456"/>
    <w:rsid w:val="001A2827"/>
    <w:rsid w:val="001B469F"/>
    <w:rsid w:val="001D216B"/>
    <w:rsid w:val="001D729B"/>
    <w:rsid w:val="001F2E39"/>
    <w:rsid w:val="001F3C42"/>
    <w:rsid w:val="001F7793"/>
    <w:rsid w:val="00206F9E"/>
    <w:rsid w:val="00245886"/>
    <w:rsid w:val="00262A18"/>
    <w:rsid w:val="00262D84"/>
    <w:rsid w:val="0026384F"/>
    <w:rsid w:val="00267146"/>
    <w:rsid w:val="00270EDD"/>
    <w:rsid w:val="00273C7E"/>
    <w:rsid w:val="00291082"/>
    <w:rsid w:val="00294FB7"/>
    <w:rsid w:val="002A7322"/>
    <w:rsid w:val="002D1EB9"/>
    <w:rsid w:val="002F114B"/>
    <w:rsid w:val="002F696C"/>
    <w:rsid w:val="00331F17"/>
    <w:rsid w:val="0033692E"/>
    <w:rsid w:val="00344CD0"/>
    <w:rsid w:val="00361D75"/>
    <w:rsid w:val="00391C77"/>
    <w:rsid w:val="00393133"/>
    <w:rsid w:val="00393B69"/>
    <w:rsid w:val="003B42F5"/>
    <w:rsid w:val="003B4D0E"/>
    <w:rsid w:val="003C2EA0"/>
    <w:rsid w:val="003D48DF"/>
    <w:rsid w:val="003D5634"/>
    <w:rsid w:val="003E7C09"/>
    <w:rsid w:val="00401CD5"/>
    <w:rsid w:val="004062C7"/>
    <w:rsid w:val="004110E8"/>
    <w:rsid w:val="00411BC4"/>
    <w:rsid w:val="004202FC"/>
    <w:rsid w:val="004203C2"/>
    <w:rsid w:val="00425A85"/>
    <w:rsid w:val="0042671D"/>
    <w:rsid w:val="004402EF"/>
    <w:rsid w:val="004504A7"/>
    <w:rsid w:val="00453E73"/>
    <w:rsid w:val="004567BD"/>
    <w:rsid w:val="00470270"/>
    <w:rsid w:val="00475E6D"/>
    <w:rsid w:val="004B70EA"/>
    <w:rsid w:val="004F1CBE"/>
    <w:rsid w:val="004F3668"/>
    <w:rsid w:val="005057E7"/>
    <w:rsid w:val="0050688E"/>
    <w:rsid w:val="00520C2D"/>
    <w:rsid w:val="005302C3"/>
    <w:rsid w:val="00551764"/>
    <w:rsid w:val="005970EC"/>
    <w:rsid w:val="005A537C"/>
    <w:rsid w:val="005B618F"/>
    <w:rsid w:val="00631C46"/>
    <w:rsid w:val="0063278D"/>
    <w:rsid w:val="00632ACE"/>
    <w:rsid w:val="00643D7C"/>
    <w:rsid w:val="0066597F"/>
    <w:rsid w:val="00672505"/>
    <w:rsid w:val="00694046"/>
    <w:rsid w:val="006A2C34"/>
    <w:rsid w:val="006A2EF6"/>
    <w:rsid w:val="006D3DD8"/>
    <w:rsid w:val="006D4912"/>
    <w:rsid w:val="006E0C40"/>
    <w:rsid w:val="006F750F"/>
    <w:rsid w:val="007214F3"/>
    <w:rsid w:val="0072797E"/>
    <w:rsid w:val="007430EE"/>
    <w:rsid w:val="007513D1"/>
    <w:rsid w:val="007A1557"/>
    <w:rsid w:val="007A7F79"/>
    <w:rsid w:val="007D5FBB"/>
    <w:rsid w:val="007E4FE5"/>
    <w:rsid w:val="00805F0E"/>
    <w:rsid w:val="00807C3A"/>
    <w:rsid w:val="00814D43"/>
    <w:rsid w:val="00863352"/>
    <w:rsid w:val="008656DD"/>
    <w:rsid w:val="00876935"/>
    <w:rsid w:val="0088054D"/>
    <w:rsid w:val="00881D30"/>
    <w:rsid w:val="008C77E2"/>
    <w:rsid w:val="008D3664"/>
    <w:rsid w:val="00907DF6"/>
    <w:rsid w:val="00910F8B"/>
    <w:rsid w:val="00911202"/>
    <w:rsid w:val="00912BD8"/>
    <w:rsid w:val="00925F0C"/>
    <w:rsid w:val="00931683"/>
    <w:rsid w:val="00943139"/>
    <w:rsid w:val="00967A79"/>
    <w:rsid w:val="0097663B"/>
    <w:rsid w:val="00977569"/>
    <w:rsid w:val="00981F14"/>
    <w:rsid w:val="00984197"/>
    <w:rsid w:val="009B2A87"/>
    <w:rsid w:val="009C3EF3"/>
    <w:rsid w:val="009D40BF"/>
    <w:rsid w:val="009E3AA2"/>
    <w:rsid w:val="00A0323C"/>
    <w:rsid w:val="00A064F7"/>
    <w:rsid w:val="00A71686"/>
    <w:rsid w:val="00A82E65"/>
    <w:rsid w:val="00A85435"/>
    <w:rsid w:val="00A93996"/>
    <w:rsid w:val="00AB1092"/>
    <w:rsid w:val="00AB63F9"/>
    <w:rsid w:val="00AD0136"/>
    <w:rsid w:val="00AF06BE"/>
    <w:rsid w:val="00AF1DA3"/>
    <w:rsid w:val="00B06158"/>
    <w:rsid w:val="00B1455B"/>
    <w:rsid w:val="00B204CB"/>
    <w:rsid w:val="00B217F2"/>
    <w:rsid w:val="00B41C7F"/>
    <w:rsid w:val="00B77D55"/>
    <w:rsid w:val="00BA26C8"/>
    <w:rsid w:val="00BD7F1C"/>
    <w:rsid w:val="00BE39CE"/>
    <w:rsid w:val="00BF7A8C"/>
    <w:rsid w:val="00C20CC2"/>
    <w:rsid w:val="00C22A5B"/>
    <w:rsid w:val="00C504EC"/>
    <w:rsid w:val="00C52E42"/>
    <w:rsid w:val="00C60E44"/>
    <w:rsid w:val="00C8508D"/>
    <w:rsid w:val="00C91843"/>
    <w:rsid w:val="00CA1E29"/>
    <w:rsid w:val="00CA5BFC"/>
    <w:rsid w:val="00CA6ADF"/>
    <w:rsid w:val="00CC2222"/>
    <w:rsid w:val="00CC7ECC"/>
    <w:rsid w:val="00CD072E"/>
    <w:rsid w:val="00D43EDD"/>
    <w:rsid w:val="00D557ED"/>
    <w:rsid w:val="00D60D1F"/>
    <w:rsid w:val="00DA5DBB"/>
    <w:rsid w:val="00DB53F3"/>
    <w:rsid w:val="00DC4147"/>
    <w:rsid w:val="00DC6292"/>
    <w:rsid w:val="00DE4B26"/>
    <w:rsid w:val="00DF0DE9"/>
    <w:rsid w:val="00E0225B"/>
    <w:rsid w:val="00E055C5"/>
    <w:rsid w:val="00E16A2A"/>
    <w:rsid w:val="00E519AA"/>
    <w:rsid w:val="00E74499"/>
    <w:rsid w:val="00E90496"/>
    <w:rsid w:val="00E91578"/>
    <w:rsid w:val="00EB505F"/>
    <w:rsid w:val="00EC243C"/>
    <w:rsid w:val="00EC41DE"/>
    <w:rsid w:val="00ED4039"/>
    <w:rsid w:val="00ED4844"/>
    <w:rsid w:val="00EE0D28"/>
    <w:rsid w:val="00EF481C"/>
    <w:rsid w:val="00EF7A77"/>
    <w:rsid w:val="00F0147A"/>
    <w:rsid w:val="00F10F4F"/>
    <w:rsid w:val="00F24528"/>
    <w:rsid w:val="00F31698"/>
    <w:rsid w:val="00F416DE"/>
    <w:rsid w:val="00F60588"/>
    <w:rsid w:val="00F65095"/>
    <w:rsid w:val="00F717C4"/>
    <w:rsid w:val="00F90FB4"/>
    <w:rsid w:val="00FD272D"/>
    <w:rsid w:val="00FD59B7"/>
    <w:rsid w:val="00FE6A1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14:docId w14:val="048A3614"/>
  <w15:chartTrackingRefBased/>
  <w15:docId w15:val="{498A89E9-D422-4F79-B88C-669CDEC7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locked="1" w:uiPriority="0"/>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7D8E"/>
    <w:rPr>
      <w:rFonts w:ascii="Times New Roman" w:eastAsia="Times New Roman" w:hAnsi="Times New Roman"/>
      <w:sz w:val="24"/>
      <w:szCs w:val="24"/>
    </w:rPr>
  </w:style>
  <w:style w:type="paragraph" w:styleId="Nagwek1">
    <w:name w:val="heading 1"/>
    <w:basedOn w:val="Normalny"/>
    <w:next w:val="Normalny"/>
    <w:link w:val="Nagwek1Znak"/>
    <w:qFormat/>
    <w:rsid w:val="00137D8E"/>
    <w:pPr>
      <w:keepNext/>
      <w:spacing w:before="240" w:after="60"/>
      <w:outlineLvl w:val="0"/>
    </w:pPr>
    <w:rPr>
      <w:rFonts w:ascii="Arial" w:eastAsia="Calibri" w:hAnsi="Arial"/>
      <w:b/>
      <w:bCs/>
      <w:kern w:val="32"/>
      <w:sz w:val="32"/>
      <w:szCs w:val="32"/>
      <w:lang w:val="x-none"/>
    </w:rPr>
  </w:style>
  <w:style w:type="paragraph" w:styleId="Nagwek2">
    <w:name w:val="heading 2"/>
    <w:basedOn w:val="Normalny"/>
    <w:next w:val="Normalny"/>
    <w:link w:val="Nagwek2Znak"/>
    <w:qFormat/>
    <w:locked/>
    <w:rsid w:val="00C22A5B"/>
    <w:pPr>
      <w:keepNext/>
      <w:jc w:val="center"/>
      <w:outlineLvl w:val="1"/>
    </w:pPr>
    <w:rPr>
      <w:szCs w:val="20"/>
      <w:lang w:val="x-none" w:eastAsia="x-none"/>
    </w:rPr>
  </w:style>
  <w:style w:type="paragraph" w:styleId="Nagwek3">
    <w:name w:val="heading 3"/>
    <w:basedOn w:val="Normalny"/>
    <w:next w:val="Normalny"/>
    <w:link w:val="Nagwek3Znak"/>
    <w:qFormat/>
    <w:locked/>
    <w:rsid w:val="00C22A5B"/>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137D8E"/>
    <w:pPr>
      <w:keepNext/>
      <w:spacing w:before="240" w:after="60"/>
      <w:outlineLvl w:val="3"/>
    </w:pPr>
    <w:rPr>
      <w:rFonts w:eastAsia="Calibri"/>
      <w:b/>
      <w:bCs/>
      <w:sz w:val="28"/>
      <w:szCs w:val="28"/>
      <w:lang w:val="x-none"/>
    </w:rPr>
  </w:style>
  <w:style w:type="paragraph" w:styleId="Nagwek5">
    <w:name w:val="heading 5"/>
    <w:basedOn w:val="Normalny"/>
    <w:next w:val="Normalny"/>
    <w:link w:val="Nagwek5Znak"/>
    <w:qFormat/>
    <w:locked/>
    <w:rsid w:val="00C22A5B"/>
    <w:pPr>
      <w:spacing w:before="240" w:after="60"/>
      <w:outlineLvl w:val="4"/>
    </w:pPr>
    <w:rPr>
      <w:b/>
      <w:bCs/>
      <w:i/>
      <w:iCs/>
      <w:sz w:val="26"/>
      <w:szCs w:val="26"/>
      <w:lang w:val="x-none" w:eastAsia="x-none"/>
    </w:rPr>
  </w:style>
  <w:style w:type="paragraph" w:styleId="Nagwek6">
    <w:name w:val="heading 6"/>
    <w:basedOn w:val="Normalny"/>
    <w:next w:val="Normalny"/>
    <w:link w:val="Nagwek6Znak"/>
    <w:qFormat/>
    <w:locked/>
    <w:rsid w:val="00C22A5B"/>
    <w:pPr>
      <w:spacing w:before="240" w:after="60"/>
      <w:outlineLvl w:val="5"/>
    </w:pPr>
    <w:rPr>
      <w:b/>
      <w:bCs/>
      <w:sz w:val="22"/>
      <w:szCs w:val="22"/>
      <w:lang w:val="x-none" w:eastAsia="x-none"/>
    </w:rPr>
  </w:style>
  <w:style w:type="paragraph" w:styleId="Nagwek7">
    <w:name w:val="heading 7"/>
    <w:basedOn w:val="Normalny"/>
    <w:next w:val="Normalny"/>
    <w:link w:val="Nagwek7Znak"/>
    <w:qFormat/>
    <w:locked/>
    <w:rsid w:val="00C22A5B"/>
    <w:pPr>
      <w:spacing w:before="240" w:after="60"/>
      <w:outlineLvl w:val="6"/>
    </w:pPr>
    <w:rPr>
      <w:rFonts w:ascii="Calibri" w:hAnsi="Calibri"/>
      <w:lang w:val="x-none" w:eastAsia="zh-CN"/>
    </w:rPr>
  </w:style>
  <w:style w:type="paragraph" w:styleId="Nagwek8">
    <w:name w:val="heading 8"/>
    <w:basedOn w:val="Normalny"/>
    <w:next w:val="Normalny"/>
    <w:link w:val="Nagwek8Znak"/>
    <w:qFormat/>
    <w:locked/>
    <w:rsid w:val="00C22A5B"/>
    <w:pPr>
      <w:spacing w:before="240" w:after="60"/>
      <w:outlineLvl w:val="7"/>
    </w:pPr>
    <w:rPr>
      <w:i/>
      <w:iCs/>
      <w:lang w:val="x-none" w:eastAsia="x-none"/>
    </w:rPr>
  </w:style>
  <w:style w:type="paragraph" w:styleId="Nagwek9">
    <w:name w:val="heading 9"/>
    <w:basedOn w:val="Normalny"/>
    <w:next w:val="Normalny"/>
    <w:link w:val="Nagwek9Znak"/>
    <w:qFormat/>
    <w:locked/>
    <w:rsid w:val="00C22A5B"/>
    <w:pPr>
      <w:spacing w:before="240" w:after="60"/>
      <w:outlineLvl w:val="8"/>
    </w:pPr>
    <w:rPr>
      <w:rFonts w:ascii="Cambria" w:hAnsi="Cambria"/>
      <w:sz w:val="22"/>
      <w:szCs w:val="22"/>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137D8E"/>
    <w:rPr>
      <w:rFonts w:ascii="Arial" w:hAnsi="Arial" w:cs="Arial"/>
      <w:b/>
      <w:bCs/>
      <w:kern w:val="32"/>
      <w:sz w:val="32"/>
      <w:szCs w:val="32"/>
      <w:lang w:eastAsia="pl-PL"/>
    </w:rPr>
  </w:style>
  <w:style w:type="character" w:customStyle="1" w:styleId="Nagwek4Znak">
    <w:name w:val="Nagłówek 4 Znak"/>
    <w:link w:val="Nagwek4"/>
    <w:locked/>
    <w:rsid w:val="00137D8E"/>
    <w:rPr>
      <w:rFonts w:ascii="Times New Roman" w:hAnsi="Times New Roman" w:cs="Times New Roman"/>
      <w:b/>
      <w:bCs/>
      <w:sz w:val="28"/>
      <w:szCs w:val="28"/>
      <w:lang w:eastAsia="pl-PL"/>
    </w:rPr>
  </w:style>
  <w:style w:type="character" w:styleId="Hipercze">
    <w:name w:val="Hyperlink"/>
    <w:uiPriority w:val="99"/>
    <w:rsid w:val="00137D8E"/>
    <w:rPr>
      <w:rFonts w:ascii="Verdana" w:hAnsi="Verdana" w:cs="Times New Roman"/>
      <w:b/>
      <w:color w:val="2040A0"/>
      <w:u w:val="none"/>
      <w:effect w:val="none"/>
    </w:rPr>
  </w:style>
  <w:style w:type="paragraph" w:styleId="NormalnyWeb">
    <w:name w:val="Normal (Web)"/>
    <w:basedOn w:val="Normalny"/>
    <w:rsid w:val="00137D8E"/>
    <w:pPr>
      <w:spacing w:before="100" w:beforeAutospacing="1" w:after="100" w:afterAutospacing="1"/>
    </w:pPr>
    <w:rPr>
      <w:color w:val="000000"/>
      <w:sz w:val="17"/>
      <w:szCs w:val="17"/>
    </w:rPr>
  </w:style>
  <w:style w:type="paragraph" w:styleId="Stopka">
    <w:name w:val="footer"/>
    <w:basedOn w:val="Normalny"/>
    <w:link w:val="StopkaZnak"/>
    <w:uiPriority w:val="99"/>
    <w:rsid w:val="00137D8E"/>
    <w:pPr>
      <w:tabs>
        <w:tab w:val="center" w:pos="4536"/>
        <w:tab w:val="right" w:pos="9072"/>
      </w:tabs>
    </w:pPr>
    <w:rPr>
      <w:rFonts w:eastAsia="Calibri"/>
      <w:lang w:val="x-none"/>
    </w:rPr>
  </w:style>
  <w:style w:type="character" w:customStyle="1" w:styleId="StopkaZnak">
    <w:name w:val="Stopka Znak"/>
    <w:link w:val="Stopka"/>
    <w:uiPriority w:val="99"/>
    <w:locked/>
    <w:rsid w:val="00137D8E"/>
    <w:rPr>
      <w:rFonts w:ascii="Times New Roman" w:hAnsi="Times New Roman" w:cs="Times New Roman"/>
      <w:sz w:val="24"/>
      <w:szCs w:val="24"/>
      <w:lang w:eastAsia="pl-PL"/>
    </w:rPr>
  </w:style>
  <w:style w:type="character" w:styleId="Numerstrony">
    <w:name w:val="page number"/>
    <w:rsid w:val="00137D8E"/>
    <w:rPr>
      <w:rFonts w:cs="Times New Roman"/>
    </w:rPr>
  </w:style>
  <w:style w:type="paragraph" w:styleId="Tekstpodstawowy">
    <w:name w:val="Body Text"/>
    <w:basedOn w:val="Normalny"/>
    <w:link w:val="TekstpodstawowyZnak"/>
    <w:rsid w:val="00137D8E"/>
    <w:pPr>
      <w:spacing w:after="120"/>
    </w:pPr>
    <w:rPr>
      <w:rFonts w:eastAsia="Calibri"/>
      <w:lang w:val="x-none"/>
    </w:rPr>
  </w:style>
  <w:style w:type="character" w:customStyle="1" w:styleId="TekstpodstawowyZnak">
    <w:name w:val="Tekst podstawowy Znak"/>
    <w:link w:val="Tekstpodstawowy"/>
    <w:locked/>
    <w:rsid w:val="00137D8E"/>
    <w:rPr>
      <w:rFonts w:ascii="Times New Roman" w:hAnsi="Times New Roman" w:cs="Times New Roman"/>
      <w:sz w:val="24"/>
      <w:szCs w:val="24"/>
      <w:lang w:eastAsia="pl-PL"/>
    </w:rPr>
  </w:style>
  <w:style w:type="paragraph" w:customStyle="1" w:styleId="Body">
    <w:name w:val="Body"/>
    <w:basedOn w:val="Normalny"/>
    <w:uiPriority w:val="99"/>
    <w:rsid w:val="00137D8E"/>
    <w:pPr>
      <w:jc w:val="both"/>
    </w:pPr>
    <w:rPr>
      <w:noProof/>
      <w:szCs w:val="20"/>
    </w:rPr>
  </w:style>
  <w:style w:type="paragraph" w:styleId="Tekstdymka">
    <w:name w:val="Balloon Text"/>
    <w:basedOn w:val="Normalny"/>
    <w:link w:val="TekstdymkaZnak"/>
    <w:rsid w:val="0063278D"/>
    <w:rPr>
      <w:rFonts w:ascii="Tahoma" w:eastAsia="Calibri" w:hAnsi="Tahoma"/>
      <w:sz w:val="16"/>
      <w:szCs w:val="16"/>
      <w:lang w:val="x-none"/>
    </w:rPr>
  </w:style>
  <w:style w:type="character" w:customStyle="1" w:styleId="TekstdymkaZnak">
    <w:name w:val="Tekst dymka Znak"/>
    <w:link w:val="Tekstdymka"/>
    <w:locked/>
    <w:rsid w:val="0063278D"/>
    <w:rPr>
      <w:rFonts w:ascii="Tahoma" w:hAnsi="Tahoma" w:cs="Tahoma"/>
      <w:sz w:val="16"/>
      <w:szCs w:val="16"/>
      <w:lang w:eastAsia="pl-PL"/>
    </w:rPr>
  </w:style>
  <w:style w:type="paragraph" w:styleId="Nagwek">
    <w:name w:val="header"/>
    <w:basedOn w:val="Normalny"/>
    <w:link w:val="NagwekZnak"/>
    <w:uiPriority w:val="99"/>
    <w:unhideWhenUsed/>
    <w:rsid w:val="006D3DD8"/>
    <w:pPr>
      <w:tabs>
        <w:tab w:val="center" w:pos="4536"/>
        <w:tab w:val="right" w:pos="9072"/>
      </w:tabs>
    </w:pPr>
    <w:rPr>
      <w:lang w:val="x-none" w:eastAsia="x-none"/>
    </w:rPr>
  </w:style>
  <w:style w:type="character" w:customStyle="1" w:styleId="NagwekZnak">
    <w:name w:val="Nagłówek Znak"/>
    <w:link w:val="Nagwek"/>
    <w:uiPriority w:val="99"/>
    <w:qFormat/>
    <w:rsid w:val="006D3DD8"/>
    <w:rPr>
      <w:rFonts w:ascii="Times New Roman" w:eastAsia="Times New Roman" w:hAnsi="Times New Roman"/>
      <w:sz w:val="24"/>
      <w:szCs w:val="24"/>
    </w:rPr>
  </w:style>
  <w:style w:type="character" w:customStyle="1" w:styleId="Nagwek2Znak">
    <w:name w:val="Nagłówek 2 Znak"/>
    <w:link w:val="Nagwek2"/>
    <w:rsid w:val="00C22A5B"/>
    <w:rPr>
      <w:rFonts w:ascii="Times New Roman" w:eastAsia="Times New Roman" w:hAnsi="Times New Roman"/>
      <w:sz w:val="24"/>
      <w:lang w:val="x-none" w:eastAsia="x-none"/>
    </w:rPr>
  </w:style>
  <w:style w:type="character" w:customStyle="1" w:styleId="Nagwek3Znak">
    <w:name w:val="Nagłówek 3 Znak"/>
    <w:link w:val="Nagwek3"/>
    <w:rsid w:val="00C22A5B"/>
    <w:rPr>
      <w:rFonts w:ascii="Arial" w:eastAsia="Times New Roman" w:hAnsi="Arial"/>
      <w:b/>
      <w:bCs/>
      <w:sz w:val="26"/>
      <w:szCs w:val="26"/>
      <w:lang w:val="x-none" w:eastAsia="x-none"/>
    </w:rPr>
  </w:style>
  <w:style w:type="character" w:customStyle="1" w:styleId="Nagwek5Znak">
    <w:name w:val="Nagłówek 5 Znak"/>
    <w:link w:val="Nagwek5"/>
    <w:rsid w:val="00C22A5B"/>
    <w:rPr>
      <w:rFonts w:ascii="Times New Roman" w:eastAsia="Times New Roman" w:hAnsi="Times New Roman"/>
      <w:b/>
      <w:bCs/>
      <w:i/>
      <w:iCs/>
      <w:sz w:val="26"/>
      <w:szCs w:val="26"/>
      <w:lang w:val="x-none" w:eastAsia="x-none"/>
    </w:rPr>
  </w:style>
  <w:style w:type="character" w:customStyle="1" w:styleId="Nagwek6Znak">
    <w:name w:val="Nagłówek 6 Znak"/>
    <w:link w:val="Nagwek6"/>
    <w:rsid w:val="00C22A5B"/>
    <w:rPr>
      <w:rFonts w:ascii="Times New Roman" w:eastAsia="Times New Roman" w:hAnsi="Times New Roman"/>
      <w:b/>
      <w:bCs/>
      <w:sz w:val="22"/>
      <w:szCs w:val="22"/>
      <w:lang w:val="x-none" w:eastAsia="x-none"/>
    </w:rPr>
  </w:style>
  <w:style w:type="character" w:customStyle="1" w:styleId="Nagwek7Znak">
    <w:name w:val="Nagłówek 7 Znak"/>
    <w:link w:val="Nagwek7"/>
    <w:rsid w:val="00C22A5B"/>
    <w:rPr>
      <w:rFonts w:eastAsia="Times New Roman"/>
      <w:sz w:val="24"/>
      <w:szCs w:val="24"/>
      <w:lang w:val="x-none" w:eastAsia="zh-CN"/>
    </w:rPr>
  </w:style>
  <w:style w:type="character" w:customStyle="1" w:styleId="Nagwek8Znak">
    <w:name w:val="Nagłówek 8 Znak"/>
    <w:link w:val="Nagwek8"/>
    <w:rsid w:val="00C22A5B"/>
    <w:rPr>
      <w:rFonts w:ascii="Times New Roman" w:eastAsia="Times New Roman" w:hAnsi="Times New Roman"/>
      <w:i/>
      <w:iCs/>
      <w:sz w:val="24"/>
      <w:szCs w:val="24"/>
      <w:lang w:val="x-none" w:eastAsia="x-none"/>
    </w:rPr>
  </w:style>
  <w:style w:type="character" w:customStyle="1" w:styleId="Nagwek9Znak">
    <w:name w:val="Nagłówek 9 Znak"/>
    <w:link w:val="Nagwek9"/>
    <w:rsid w:val="00C22A5B"/>
    <w:rPr>
      <w:rFonts w:ascii="Cambria" w:eastAsia="Times New Roman" w:hAnsi="Cambria"/>
      <w:sz w:val="22"/>
      <w:szCs w:val="22"/>
      <w:lang w:val="x-none" w:eastAsia="zh-CN"/>
    </w:rPr>
  </w:style>
  <w:style w:type="paragraph" w:styleId="Tytu">
    <w:name w:val="Title"/>
    <w:basedOn w:val="Normalny"/>
    <w:link w:val="TytuZnak"/>
    <w:qFormat/>
    <w:locked/>
    <w:rsid w:val="00C22A5B"/>
    <w:pPr>
      <w:jc w:val="center"/>
    </w:pPr>
    <w:rPr>
      <w:b/>
      <w:bCs/>
      <w:color w:val="000080"/>
      <w:sz w:val="52"/>
      <w:lang w:val="x-none" w:eastAsia="x-none"/>
    </w:rPr>
  </w:style>
  <w:style w:type="character" w:customStyle="1" w:styleId="TytuZnak">
    <w:name w:val="Tytuł Znak"/>
    <w:link w:val="Tytu"/>
    <w:rsid w:val="00C22A5B"/>
    <w:rPr>
      <w:rFonts w:ascii="Times New Roman" w:eastAsia="Times New Roman" w:hAnsi="Times New Roman"/>
      <w:b/>
      <w:bCs/>
      <w:color w:val="000080"/>
      <w:sz w:val="52"/>
      <w:szCs w:val="24"/>
      <w:lang w:val="x-none" w:eastAsia="x-none"/>
    </w:rPr>
  </w:style>
  <w:style w:type="paragraph" w:customStyle="1" w:styleId="xbig">
    <w:name w:val="xbig"/>
    <w:basedOn w:val="Normalny"/>
    <w:rsid w:val="00C22A5B"/>
    <w:rPr>
      <w:rFonts w:ascii="Arial" w:eastAsia="Arial Unicode MS" w:hAnsi="Arial" w:cs="Arial"/>
      <w:color w:val="000000"/>
      <w:sz w:val="18"/>
      <w:szCs w:val="18"/>
    </w:rPr>
  </w:style>
  <w:style w:type="character" w:styleId="UyteHipercze">
    <w:name w:val="FollowedHyperlink"/>
    <w:rsid w:val="00C22A5B"/>
    <w:rPr>
      <w:color w:val="800080"/>
      <w:u w:val="single"/>
    </w:rPr>
  </w:style>
  <w:style w:type="paragraph" w:styleId="Tekstpodstawowywcity2">
    <w:name w:val="Body Text Indent 2"/>
    <w:basedOn w:val="Normalny"/>
    <w:link w:val="Tekstpodstawowywcity2Znak"/>
    <w:rsid w:val="00C22A5B"/>
    <w:pPr>
      <w:spacing w:after="120" w:line="480" w:lineRule="auto"/>
      <w:ind w:left="283"/>
    </w:pPr>
    <w:rPr>
      <w:lang w:val="x-none" w:eastAsia="x-none"/>
    </w:rPr>
  </w:style>
  <w:style w:type="character" w:customStyle="1" w:styleId="Tekstpodstawowywcity2Znak">
    <w:name w:val="Tekst podstawowy wcięty 2 Znak"/>
    <w:link w:val="Tekstpodstawowywcity2"/>
    <w:rsid w:val="00C22A5B"/>
    <w:rPr>
      <w:rFonts w:ascii="Times New Roman" w:eastAsia="Times New Roman" w:hAnsi="Times New Roman"/>
      <w:sz w:val="24"/>
      <w:szCs w:val="24"/>
      <w:lang w:val="x-none" w:eastAsia="x-none"/>
    </w:rPr>
  </w:style>
  <w:style w:type="paragraph" w:styleId="Tekstpodstawowy2">
    <w:name w:val="Body Text 2"/>
    <w:basedOn w:val="Normalny"/>
    <w:link w:val="Tekstpodstawowy2Znak"/>
    <w:uiPriority w:val="99"/>
    <w:rsid w:val="00C22A5B"/>
    <w:pPr>
      <w:spacing w:after="120" w:line="480" w:lineRule="auto"/>
    </w:pPr>
    <w:rPr>
      <w:lang w:val="x-none" w:eastAsia="x-none"/>
    </w:rPr>
  </w:style>
  <w:style w:type="character" w:customStyle="1" w:styleId="Tekstpodstawowy2Znak">
    <w:name w:val="Tekst podstawowy 2 Znak"/>
    <w:link w:val="Tekstpodstawowy2"/>
    <w:uiPriority w:val="99"/>
    <w:rsid w:val="00C22A5B"/>
    <w:rPr>
      <w:rFonts w:ascii="Times New Roman" w:eastAsia="Times New Roman" w:hAnsi="Times New Roman"/>
      <w:sz w:val="24"/>
      <w:szCs w:val="24"/>
      <w:lang w:val="x-none" w:eastAsia="x-none"/>
    </w:rPr>
  </w:style>
  <w:style w:type="paragraph" w:styleId="Tekstpodstawowywcity">
    <w:name w:val="Body Text Indent"/>
    <w:basedOn w:val="Normalny"/>
    <w:link w:val="TekstpodstawowywcityZnak"/>
    <w:rsid w:val="00C22A5B"/>
    <w:pPr>
      <w:spacing w:after="120"/>
      <w:ind w:left="283"/>
    </w:pPr>
    <w:rPr>
      <w:lang w:val="x-none" w:eastAsia="x-none"/>
    </w:rPr>
  </w:style>
  <w:style w:type="character" w:customStyle="1" w:styleId="TekstpodstawowywcityZnak">
    <w:name w:val="Tekst podstawowy wcięty Znak"/>
    <w:link w:val="Tekstpodstawowywcity"/>
    <w:rsid w:val="00C22A5B"/>
    <w:rPr>
      <w:rFonts w:ascii="Times New Roman" w:eastAsia="Times New Roman" w:hAnsi="Times New Roman"/>
      <w:sz w:val="24"/>
      <w:szCs w:val="24"/>
      <w:lang w:val="x-none" w:eastAsia="x-none"/>
    </w:rPr>
  </w:style>
  <w:style w:type="paragraph" w:styleId="Tekstpodstawowywcity3">
    <w:name w:val="Body Text Indent 3"/>
    <w:basedOn w:val="Normalny"/>
    <w:link w:val="Tekstpodstawowywcity3Znak"/>
    <w:rsid w:val="00C22A5B"/>
    <w:pPr>
      <w:spacing w:after="120"/>
      <w:ind w:left="283"/>
    </w:pPr>
    <w:rPr>
      <w:sz w:val="16"/>
      <w:szCs w:val="16"/>
      <w:lang w:val="x-none" w:eastAsia="x-none"/>
    </w:rPr>
  </w:style>
  <w:style w:type="character" w:customStyle="1" w:styleId="Tekstpodstawowywcity3Znak">
    <w:name w:val="Tekst podstawowy wcięty 3 Znak"/>
    <w:link w:val="Tekstpodstawowywcity3"/>
    <w:rsid w:val="00C22A5B"/>
    <w:rPr>
      <w:rFonts w:ascii="Times New Roman" w:eastAsia="Times New Roman" w:hAnsi="Times New Roman"/>
      <w:sz w:val="16"/>
      <w:szCs w:val="16"/>
      <w:lang w:val="x-none" w:eastAsia="x-none"/>
    </w:rPr>
  </w:style>
  <w:style w:type="paragraph" w:customStyle="1" w:styleId="Tekstpodstawowy21">
    <w:name w:val="Tekst podstawowy 21"/>
    <w:basedOn w:val="Normalny"/>
    <w:rsid w:val="00C22A5B"/>
    <w:pPr>
      <w:suppressAutoHyphens/>
      <w:spacing w:line="360" w:lineRule="auto"/>
      <w:jc w:val="both"/>
    </w:pPr>
    <w:rPr>
      <w:rFonts w:ascii="Arial" w:hAnsi="Arial"/>
      <w:szCs w:val="20"/>
      <w:lang w:eastAsia="ar-SA"/>
    </w:rPr>
  </w:style>
  <w:style w:type="paragraph" w:customStyle="1" w:styleId="St4-punkt">
    <w:name w:val="St4-punkt"/>
    <w:basedOn w:val="Normalny"/>
    <w:rsid w:val="00C22A5B"/>
    <w:pPr>
      <w:autoSpaceDE w:val="0"/>
      <w:autoSpaceDN w:val="0"/>
      <w:ind w:left="680" w:hanging="340"/>
      <w:jc w:val="both"/>
    </w:pPr>
  </w:style>
  <w:style w:type="paragraph" w:customStyle="1" w:styleId="BodyText21">
    <w:name w:val="Body Text 21"/>
    <w:basedOn w:val="Normalny"/>
    <w:rsid w:val="00C22A5B"/>
    <w:pPr>
      <w:autoSpaceDE w:val="0"/>
      <w:autoSpaceDN w:val="0"/>
      <w:jc w:val="both"/>
    </w:pPr>
    <w:rPr>
      <w:sz w:val="20"/>
      <w:szCs w:val="20"/>
    </w:rPr>
  </w:style>
  <w:style w:type="paragraph" w:styleId="Tekstprzypisukocowego">
    <w:name w:val="endnote text"/>
    <w:basedOn w:val="Normalny"/>
    <w:link w:val="TekstprzypisukocowegoZnak"/>
    <w:rsid w:val="00C22A5B"/>
    <w:rPr>
      <w:rFonts w:ascii="Arial" w:hAnsi="Arial"/>
      <w:sz w:val="20"/>
      <w:szCs w:val="20"/>
      <w:lang w:val="x-none" w:eastAsia="x-none"/>
    </w:rPr>
  </w:style>
  <w:style w:type="character" w:customStyle="1" w:styleId="TekstprzypisukocowegoZnak">
    <w:name w:val="Tekst przypisu końcowego Znak"/>
    <w:link w:val="Tekstprzypisukocowego"/>
    <w:rsid w:val="00C22A5B"/>
    <w:rPr>
      <w:rFonts w:ascii="Arial" w:eastAsia="Times New Roman" w:hAnsi="Arial"/>
      <w:lang w:val="x-none" w:eastAsia="x-none"/>
    </w:rPr>
  </w:style>
  <w:style w:type="paragraph" w:customStyle="1" w:styleId="BodyTextIndent31">
    <w:name w:val="Body Text Indent 31"/>
    <w:basedOn w:val="Normalny"/>
    <w:rsid w:val="00C22A5B"/>
    <w:pPr>
      <w:tabs>
        <w:tab w:val="left" w:pos="851"/>
      </w:tabs>
      <w:ind w:left="851"/>
    </w:pPr>
    <w:rPr>
      <w:szCs w:val="20"/>
    </w:rPr>
  </w:style>
  <w:style w:type="paragraph" w:customStyle="1" w:styleId="pkt">
    <w:name w:val="pkt"/>
    <w:basedOn w:val="Normalny"/>
    <w:link w:val="pktZnak"/>
    <w:rsid w:val="00C22A5B"/>
    <w:pPr>
      <w:spacing w:before="60" w:after="60"/>
      <w:ind w:left="851" w:hanging="295"/>
      <w:jc w:val="both"/>
    </w:pPr>
    <w:rPr>
      <w:lang w:val="x-none" w:eastAsia="x-none"/>
    </w:rPr>
  </w:style>
  <w:style w:type="character" w:styleId="Pogrubienie">
    <w:name w:val="Strong"/>
    <w:qFormat/>
    <w:locked/>
    <w:rsid w:val="00C22A5B"/>
    <w:rPr>
      <w:b/>
      <w:bCs/>
    </w:rPr>
  </w:style>
  <w:style w:type="character" w:customStyle="1" w:styleId="trescstrony1">
    <w:name w:val="tresc_strony1"/>
    <w:rsid w:val="00C22A5B"/>
    <w:rPr>
      <w:rFonts w:ascii="Arial" w:hAnsi="Arial" w:cs="Arial" w:hint="default"/>
      <w:color w:val="000000"/>
      <w:sz w:val="15"/>
      <w:szCs w:val="15"/>
    </w:rPr>
  </w:style>
  <w:style w:type="paragraph" w:customStyle="1" w:styleId="Zawartotabeli">
    <w:name w:val="Zawartość tabeli"/>
    <w:basedOn w:val="Normalny"/>
    <w:rsid w:val="00C22A5B"/>
    <w:pPr>
      <w:suppressLineNumbers/>
      <w:suppressAutoHyphens/>
    </w:pPr>
    <w:rPr>
      <w:lang w:eastAsia="ar-SA"/>
    </w:rPr>
  </w:style>
  <w:style w:type="paragraph" w:styleId="Mapadokumentu">
    <w:name w:val="Document Map"/>
    <w:basedOn w:val="Normalny"/>
    <w:link w:val="MapadokumentuZnak2"/>
    <w:rsid w:val="00C22A5B"/>
    <w:pPr>
      <w:shd w:val="clear" w:color="auto" w:fill="000080"/>
    </w:pPr>
    <w:rPr>
      <w:rFonts w:ascii="Tahoma" w:hAnsi="Tahoma"/>
      <w:lang w:val="x-none" w:eastAsia="x-none"/>
    </w:rPr>
  </w:style>
  <w:style w:type="character" w:customStyle="1" w:styleId="MapadokumentuZnak">
    <w:name w:val="Mapa dokumentu Znak"/>
    <w:rsid w:val="00C22A5B"/>
    <w:rPr>
      <w:rFonts w:ascii="Segoe UI" w:eastAsia="Times New Roman" w:hAnsi="Segoe UI" w:cs="Segoe UI"/>
      <w:sz w:val="16"/>
      <w:szCs w:val="16"/>
    </w:rPr>
  </w:style>
  <w:style w:type="character" w:customStyle="1" w:styleId="MapadokumentuZnak2">
    <w:name w:val="Mapa dokumentu Znak2"/>
    <w:link w:val="Mapadokumentu"/>
    <w:rsid w:val="00C22A5B"/>
    <w:rPr>
      <w:rFonts w:ascii="Tahoma" w:eastAsia="Times New Roman" w:hAnsi="Tahoma"/>
      <w:sz w:val="24"/>
      <w:szCs w:val="24"/>
      <w:shd w:val="clear" w:color="auto" w:fill="000080"/>
      <w:lang w:val="x-none" w:eastAsia="x-none"/>
    </w:rPr>
  </w:style>
  <w:style w:type="paragraph" w:customStyle="1" w:styleId="ZnakZnak1ZnakZnakZnak">
    <w:name w:val="Znak Znak1 Znak Znak Znak"/>
    <w:basedOn w:val="Normalny"/>
    <w:rsid w:val="00C22A5B"/>
    <w:rPr>
      <w:rFonts w:ascii="Arial" w:hAnsi="Arial" w:cs="Arial"/>
    </w:rPr>
  </w:style>
  <w:style w:type="paragraph" w:customStyle="1" w:styleId="ZnakZnak1">
    <w:name w:val="Znak Znak1"/>
    <w:basedOn w:val="Normalny"/>
    <w:rsid w:val="00C22A5B"/>
    <w:rPr>
      <w:rFonts w:ascii="Arial" w:hAnsi="Arial" w:cs="Arial"/>
    </w:rPr>
  </w:style>
  <w:style w:type="paragraph" w:customStyle="1" w:styleId="Default">
    <w:name w:val="Default"/>
    <w:rsid w:val="00C22A5B"/>
    <w:pPr>
      <w:autoSpaceDE w:val="0"/>
      <w:autoSpaceDN w:val="0"/>
      <w:adjustRightInd w:val="0"/>
    </w:pPr>
    <w:rPr>
      <w:rFonts w:ascii="Times New Roman" w:eastAsia="Times New Roman" w:hAnsi="Times New Roman"/>
      <w:color w:val="000000"/>
      <w:sz w:val="24"/>
      <w:szCs w:val="24"/>
    </w:rPr>
  </w:style>
  <w:style w:type="paragraph" w:customStyle="1" w:styleId="CM24">
    <w:name w:val="CM24"/>
    <w:basedOn w:val="Default"/>
    <w:next w:val="Default"/>
    <w:rsid w:val="00C22A5B"/>
    <w:rPr>
      <w:color w:val="auto"/>
    </w:rPr>
  </w:style>
  <w:style w:type="character" w:customStyle="1" w:styleId="apple-style-span">
    <w:name w:val="apple-style-span"/>
    <w:rsid w:val="00C22A5B"/>
    <w:rPr>
      <w:rFonts w:cs="Times New Roman"/>
    </w:rPr>
  </w:style>
  <w:style w:type="table" w:styleId="Tabela-Siatka">
    <w:name w:val="Table Grid"/>
    <w:basedOn w:val="Standardowy"/>
    <w:locked/>
    <w:rsid w:val="00C22A5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link w:val="AkapitzlistZnak"/>
    <w:uiPriority w:val="34"/>
    <w:qFormat/>
    <w:rsid w:val="00C22A5B"/>
    <w:pPr>
      <w:ind w:left="708"/>
    </w:pPr>
  </w:style>
  <w:style w:type="paragraph" w:customStyle="1" w:styleId="Styl2">
    <w:name w:val="Styl2"/>
    <w:basedOn w:val="Normalny"/>
    <w:rsid w:val="00C22A5B"/>
    <w:pPr>
      <w:spacing w:line="320" w:lineRule="exact"/>
      <w:jc w:val="both"/>
    </w:pPr>
    <w:rPr>
      <w:szCs w:val="20"/>
    </w:rPr>
  </w:style>
  <w:style w:type="paragraph" w:styleId="Tekstpodstawowy3">
    <w:name w:val="Body Text 3"/>
    <w:basedOn w:val="Normalny"/>
    <w:link w:val="Tekstpodstawowy3Znak"/>
    <w:rsid w:val="00C22A5B"/>
    <w:pPr>
      <w:spacing w:after="120"/>
    </w:pPr>
    <w:rPr>
      <w:sz w:val="16"/>
      <w:szCs w:val="16"/>
      <w:lang w:val="x-none" w:eastAsia="x-none"/>
    </w:rPr>
  </w:style>
  <w:style w:type="character" w:customStyle="1" w:styleId="Tekstpodstawowy3Znak">
    <w:name w:val="Tekst podstawowy 3 Znak"/>
    <w:link w:val="Tekstpodstawowy3"/>
    <w:rsid w:val="00C22A5B"/>
    <w:rPr>
      <w:rFonts w:ascii="Times New Roman" w:eastAsia="Times New Roman" w:hAnsi="Times New Roman"/>
      <w:sz w:val="16"/>
      <w:szCs w:val="16"/>
      <w:lang w:val="x-none" w:eastAsia="x-none"/>
    </w:rPr>
  </w:style>
  <w:style w:type="paragraph" w:styleId="Tekstblokowy">
    <w:name w:val="Block Text"/>
    <w:basedOn w:val="Normalny"/>
    <w:rsid w:val="00C22A5B"/>
    <w:pPr>
      <w:ind w:left="567" w:right="510" w:hanging="567"/>
    </w:pPr>
    <w:rPr>
      <w:b/>
      <w:color w:val="000000"/>
      <w:sz w:val="20"/>
    </w:rPr>
  </w:style>
  <w:style w:type="paragraph" w:customStyle="1" w:styleId="Joanna2">
    <w:name w:val="Joanna2"/>
    <w:rsid w:val="00C22A5B"/>
    <w:pPr>
      <w:spacing w:before="240" w:line="360" w:lineRule="auto"/>
      <w:ind w:firstLine="709"/>
      <w:jc w:val="both"/>
    </w:pPr>
    <w:rPr>
      <w:rFonts w:ascii="Arial" w:eastAsia="Times New Roman" w:hAnsi="Arial"/>
      <w:sz w:val="24"/>
    </w:rPr>
  </w:style>
  <w:style w:type="paragraph" w:customStyle="1" w:styleId="Senatorowie">
    <w:name w:val="Senatorowie"/>
    <w:basedOn w:val="Normalny"/>
    <w:rsid w:val="00C22A5B"/>
    <w:pPr>
      <w:spacing w:line="360" w:lineRule="auto"/>
    </w:pPr>
    <w:rPr>
      <w:szCs w:val="20"/>
    </w:rPr>
  </w:style>
  <w:style w:type="paragraph" w:customStyle="1" w:styleId="TableContents">
    <w:name w:val="Table Contents"/>
    <w:basedOn w:val="Normalny"/>
    <w:rsid w:val="00C22A5B"/>
    <w:pPr>
      <w:widowControl w:val="0"/>
      <w:suppressLineNumbers/>
      <w:suppressAutoHyphens/>
      <w:autoSpaceDN w:val="0"/>
      <w:textAlignment w:val="baseline"/>
    </w:pPr>
    <w:rPr>
      <w:rFonts w:eastAsia="DejaVu Sans" w:cs="DejaVu Sans"/>
      <w:kern w:val="3"/>
      <w:lang w:eastAsia="zh-CN" w:bidi="hi-IN"/>
    </w:rPr>
  </w:style>
  <w:style w:type="paragraph" w:customStyle="1" w:styleId="Stylpar">
    <w:name w:val="Styl_par"/>
    <w:basedOn w:val="Normalny"/>
    <w:next w:val="Normalny"/>
    <w:autoRedefine/>
    <w:rsid w:val="00C22A5B"/>
    <w:pPr>
      <w:numPr>
        <w:ilvl w:val="1"/>
        <w:numId w:val="6"/>
      </w:numPr>
      <w:spacing w:after="120"/>
      <w:jc w:val="both"/>
    </w:pPr>
    <w:rPr>
      <w:rFonts w:ascii="Arial" w:hAnsi="Arial" w:cs="Arial"/>
      <w:iCs/>
    </w:rPr>
  </w:style>
  <w:style w:type="character" w:customStyle="1" w:styleId="Stylzal">
    <w:name w:val="Styl_zal"/>
    <w:rsid w:val="00C22A5B"/>
    <w:rPr>
      <w:i/>
      <w:iCs w:val="0"/>
      <w:color w:val="auto"/>
    </w:rPr>
  </w:style>
  <w:style w:type="character" w:styleId="Odwoaniedokomentarza">
    <w:name w:val="annotation reference"/>
    <w:qFormat/>
    <w:rsid w:val="00C22A5B"/>
    <w:rPr>
      <w:sz w:val="16"/>
      <w:szCs w:val="16"/>
    </w:rPr>
  </w:style>
  <w:style w:type="paragraph" w:styleId="Tekstkomentarza">
    <w:name w:val="annotation text"/>
    <w:basedOn w:val="Normalny"/>
    <w:link w:val="TekstkomentarzaZnak"/>
    <w:qFormat/>
    <w:rsid w:val="00C22A5B"/>
    <w:rPr>
      <w:sz w:val="20"/>
      <w:szCs w:val="20"/>
    </w:rPr>
  </w:style>
  <w:style w:type="character" w:customStyle="1" w:styleId="TekstkomentarzaZnak">
    <w:name w:val="Tekst komentarza Znak"/>
    <w:link w:val="Tekstkomentarza"/>
    <w:rsid w:val="00C22A5B"/>
    <w:rPr>
      <w:rFonts w:ascii="Times New Roman" w:eastAsia="Times New Roman" w:hAnsi="Times New Roman"/>
    </w:rPr>
  </w:style>
  <w:style w:type="paragraph" w:styleId="Tematkomentarza">
    <w:name w:val="annotation subject"/>
    <w:basedOn w:val="Tekstkomentarza"/>
    <w:next w:val="Tekstkomentarza"/>
    <w:link w:val="TematkomentarzaZnak"/>
    <w:rsid w:val="00C22A5B"/>
    <w:rPr>
      <w:b/>
      <w:bCs/>
    </w:rPr>
  </w:style>
  <w:style w:type="character" w:customStyle="1" w:styleId="TematkomentarzaZnak">
    <w:name w:val="Temat komentarza Znak"/>
    <w:link w:val="Tematkomentarza"/>
    <w:rsid w:val="00C22A5B"/>
    <w:rPr>
      <w:rFonts w:ascii="Times New Roman" w:eastAsia="Times New Roman" w:hAnsi="Times New Roman"/>
      <w:b/>
      <w:bCs/>
    </w:rPr>
  </w:style>
  <w:style w:type="paragraph" w:styleId="Zwykytekst">
    <w:name w:val="Plain Text"/>
    <w:basedOn w:val="Normalny"/>
    <w:link w:val="ZwykytekstZnak"/>
    <w:unhideWhenUsed/>
    <w:rsid w:val="00C22A5B"/>
    <w:rPr>
      <w:rFonts w:ascii="Consolas" w:eastAsia="Calibri" w:hAnsi="Consolas"/>
      <w:sz w:val="21"/>
      <w:szCs w:val="21"/>
      <w:lang w:val="x-none" w:eastAsia="en-US"/>
    </w:rPr>
  </w:style>
  <w:style w:type="character" w:customStyle="1" w:styleId="ZwykytekstZnak">
    <w:name w:val="Zwykły tekst Znak"/>
    <w:link w:val="Zwykytekst"/>
    <w:rsid w:val="00C22A5B"/>
    <w:rPr>
      <w:rFonts w:ascii="Consolas" w:hAnsi="Consolas"/>
      <w:sz w:val="21"/>
      <w:szCs w:val="21"/>
      <w:lang w:val="x-none" w:eastAsia="en-US"/>
    </w:rPr>
  </w:style>
  <w:style w:type="paragraph" w:customStyle="1" w:styleId="Akapitzlist1">
    <w:name w:val="Akapit z listą1"/>
    <w:aliases w:val="Preambuła"/>
    <w:basedOn w:val="Normalny"/>
    <w:link w:val="ListParagraphChar"/>
    <w:rsid w:val="00C22A5B"/>
    <w:pPr>
      <w:spacing w:after="200" w:line="276" w:lineRule="auto"/>
      <w:ind w:left="720"/>
    </w:pPr>
    <w:rPr>
      <w:rFonts w:ascii="Calibri" w:hAnsi="Calibri"/>
      <w:sz w:val="22"/>
      <w:szCs w:val="22"/>
      <w:lang w:val="en-GB" w:eastAsia="en-US"/>
    </w:rPr>
  </w:style>
  <w:style w:type="paragraph" w:customStyle="1" w:styleId="ZnakZnak11">
    <w:name w:val="Znak Znak11"/>
    <w:basedOn w:val="Normalny"/>
    <w:rsid w:val="00C22A5B"/>
    <w:pPr>
      <w:spacing w:line="360" w:lineRule="atLeast"/>
      <w:jc w:val="both"/>
    </w:pPr>
    <w:rPr>
      <w:szCs w:val="20"/>
    </w:rPr>
  </w:style>
  <w:style w:type="character" w:styleId="Odwoanieprzypisukocowego">
    <w:name w:val="endnote reference"/>
    <w:uiPriority w:val="99"/>
    <w:semiHidden/>
    <w:unhideWhenUsed/>
    <w:rsid w:val="00C22A5B"/>
    <w:rPr>
      <w:vertAlign w:val="superscript"/>
    </w:rPr>
  </w:style>
  <w:style w:type="paragraph" w:customStyle="1" w:styleId="Standard">
    <w:name w:val="Standard"/>
    <w:rsid w:val="00C22A5B"/>
    <w:pPr>
      <w:widowControl w:val="0"/>
      <w:suppressAutoHyphens/>
      <w:autoSpaceDN w:val="0"/>
      <w:textAlignment w:val="baseline"/>
    </w:pPr>
    <w:rPr>
      <w:rFonts w:ascii="Times New Roman" w:eastAsia="DejaVu Sans" w:hAnsi="Times New Roman" w:cs="DejaVu Sans"/>
      <w:kern w:val="3"/>
      <w:sz w:val="24"/>
      <w:szCs w:val="24"/>
      <w:lang w:eastAsia="zh-CN" w:bidi="hi-IN"/>
    </w:rPr>
  </w:style>
  <w:style w:type="paragraph" w:customStyle="1" w:styleId="Heading21">
    <w:name w:val="Heading 21"/>
    <w:basedOn w:val="Normalny"/>
    <w:next w:val="Normalny"/>
    <w:rsid w:val="00C22A5B"/>
    <w:pPr>
      <w:keepNext/>
      <w:widowControl w:val="0"/>
      <w:suppressAutoHyphens/>
      <w:autoSpaceDN w:val="0"/>
      <w:spacing w:before="240" w:after="120"/>
      <w:textAlignment w:val="baseline"/>
      <w:outlineLvl w:val="1"/>
    </w:pPr>
    <w:rPr>
      <w:rFonts w:ascii="Arial" w:eastAsia="DejaVu Sans" w:hAnsi="Arial" w:cs="DejaVu Sans"/>
      <w:b/>
      <w:bCs/>
      <w:i/>
      <w:iCs/>
      <w:kern w:val="3"/>
      <w:sz w:val="28"/>
      <w:szCs w:val="28"/>
      <w:lang w:eastAsia="zh-CN" w:bidi="hi-IN"/>
    </w:rPr>
  </w:style>
  <w:style w:type="paragraph" w:customStyle="1" w:styleId="TableContentsuser">
    <w:name w:val="Table Contents (user)"/>
    <w:basedOn w:val="Standard"/>
    <w:rsid w:val="00C22A5B"/>
    <w:pPr>
      <w:suppressLineNumbers/>
    </w:pPr>
  </w:style>
  <w:style w:type="paragraph" w:customStyle="1" w:styleId="p0">
    <w:name w:val="p0"/>
    <w:basedOn w:val="Normalny"/>
    <w:uiPriority w:val="99"/>
    <w:rsid w:val="00C22A5B"/>
    <w:pPr>
      <w:widowControl w:val="0"/>
      <w:tabs>
        <w:tab w:val="left" w:pos="720"/>
      </w:tabs>
      <w:suppressAutoHyphens/>
      <w:autoSpaceDE w:val="0"/>
      <w:spacing w:line="240" w:lineRule="atLeast"/>
      <w:jc w:val="both"/>
    </w:pPr>
    <w:rPr>
      <w:rFonts w:ascii="Arial" w:hAnsi="Arial"/>
      <w:lang w:eastAsia="ar-SA"/>
    </w:rPr>
  </w:style>
  <w:style w:type="paragraph" w:customStyle="1" w:styleId="Textbody">
    <w:name w:val="Text body"/>
    <w:basedOn w:val="Normalny"/>
    <w:rsid w:val="00C22A5B"/>
    <w:pPr>
      <w:widowControl w:val="0"/>
      <w:suppressAutoHyphens/>
      <w:autoSpaceDN w:val="0"/>
      <w:spacing w:after="120"/>
      <w:textAlignment w:val="baseline"/>
    </w:pPr>
    <w:rPr>
      <w:rFonts w:eastAsia="DejaVu Sans" w:cs="DejaVu Sans"/>
      <w:kern w:val="3"/>
      <w:lang w:eastAsia="zh-CN" w:bidi="hi-IN"/>
    </w:rPr>
  </w:style>
  <w:style w:type="numbering" w:customStyle="1" w:styleId="List1">
    <w:name w:val="List 1"/>
    <w:basedOn w:val="Bezlisty"/>
    <w:rsid w:val="00C22A5B"/>
    <w:pPr>
      <w:numPr>
        <w:numId w:val="4"/>
      </w:numPr>
    </w:pPr>
  </w:style>
  <w:style w:type="paragraph" w:customStyle="1" w:styleId="Heading11">
    <w:name w:val="Heading 11"/>
    <w:basedOn w:val="Normalny"/>
    <w:next w:val="Normalny"/>
    <w:rsid w:val="00C22A5B"/>
    <w:pPr>
      <w:keepNext/>
      <w:widowControl w:val="0"/>
      <w:suppressAutoHyphens/>
      <w:autoSpaceDN w:val="0"/>
      <w:spacing w:before="240" w:after="120"/>
      <w:textAlignment w:val="baseline"/>
      <w:outlineLvl w:val="0"/>
    </w:pPr>
    <w:rPr>
      <w:rFonts w:ascii="Arial" w:eastAsia="Droid Sans Fallback" w:hAnsi="Arial" w:cs="Lohit Hindi"/>
      <w:b/>
      <w:bCs/>
      <w:kern w:val="3"/>
      <w:sz w:val="28"/>
      <w:szCs w:val="28"/>
      <w:lang w:eastAsia="zh-CN" w:bidi="hi-IN"/>
    </w:rPr>
  </w:style>
  <w:style w:type="paragraph" w:styleId="Bezodstpw">
    <w:name w:val="No Spacing"/>
    <w:link w:val="BezodstpwZnak"/>
    <w:qFormat/>
    <w:rsid w:val="00C22A5B"/>
    <w:rPr>
      <w:rFonts w:cs="Calibri"/>
      <w:sz w:val="22"/>
      <w:szCs w:val="22"/>
      <w:lang w:eastAsia="en-US"/>
    </w:rPr>
  </w:style>
  <w:style w:type="paragraph" w:customStyle="1" w:styleId="WW-Heading2">
    <w:name w:val="WW-Heading 2"/>
    <w:basedOn w:val="Standard"/>
    <w:next w:val="Standard"/>
    <w:rsid w:val="00C22A5B"/>
    <w:pPr>
      <w:keepNext/>
      <w:autoSpaceDN/>
      <w:spacing w:before="240" w:after="120"/>
    </w:pPr>
    <w:rPr>
      <w:rFonts w:ascii="Arial" w:hAnsi="Arial" w:cs="Arial"/>
      <w:b/>
      <w:bCs/>
      <w:i/>
      <w:iCs/>
      <w:kern w:val="1"/>
      <w:sz w:val="28"/>
      <w:szCs w:val="28"/>
      <w:lang w:eastAsia="hi-IN"/>
    </w:rPr>
  </w:style>
  <w:style w:type="character" w:customStyle="1" w:styleId="Domylnaczcionkaakapitu1">
    <w:name w:val="Domyślna czcionka akapitu1"/>
    <w:rsid w:val="00C22A5B"/>
  </w:style>
  <w:style w:type="numbering" w:customStyle="1" w:styleId="Bezlisty1">
    <w:name w:val="Bez listy1"/>
    <w:next w:val="Bezlisty"/>
    <w:uiPriority w:val="99"/>
    <w:semiHidden/>
    <w:unhideWhenUsed/>
    <w:rsid w:val="00C22A5B"/>
  </w:style>
  <w:style w:type="character" w:customStyle="1" w:styleId="WW8Num1z0">
    <w:name w:val="WW8Num1z0"/>
    <w:rsid w:val="00C22A5B"/>
    <w:rPr>
      <w:rFonts w:ascii="Symbol" w:hAnsi="Symbol" w:cs="Symbol"/>
    </w:rPr>
  </w:style>
  <w:style w:type="character" w:customStyle="1" w:styleId="WW8Num1z1">
    <w:name w:val="WW8Num1z1"/>
    <w:rsid w:val="00C22A5B"/>
  </w:style>
  <w:style w:type="character" w:customStyle="1" w:styleId="WW8Num1z2">
    <w:name w:val="WW8Num1z2"/>
    <w:rsid w:val="00C22A5B"/>
  </w:style>
  <w:style w:type="character" w:customStyle="1" w:styleId="WW8Num1z3">
    <w:name w:val="WW8Num1z3"/>
    <w:rsid w:val="00C22A5B"/>
  </w:style>
  <w:style w:type="character" w:customStyle="1" w:styleId="WW8Num1z4">
    <w:name w:val="WW8Num1z4"/>
    <w:rsid w:val="00C22A5B"/>
  </w:style>
  <w:style w:type="character" w:customStyle="1" w:styleId="WW8Num1z5">
    <w:name w:val="WW8Num1z5"/>
    <w:rsid w:val="00C22A5B"/>
  </w:style>
  <w:style w:type="character" w:customStyle="1" w:styleId="WW8Num1z6">
    <w:name w:val="WW8Num1z6"/>
    <w:rsid w:val="00C22A5B"/>
  </w:style>
  <w:style w:type="character" w:customStyle="1" w:styleId="WW8Num1z7">
    <w:name w:val="WW8Num1z7"/>
    <w:rsid w:val="00C22A5B"/>
  </w:style>
  <w:style w:type="character" w:customStyle="1" w:styleId="WW8Num1z8">
    <w:name w:val="WW8Num1z8"/>
    <w:rsid w:val="00C22A5B"/>
  </w:style>
  <w:style w:type="character" w:customStyle="1" w:styleId="WW8Num2z0">
    <w:name w:val="WW8Num2z0"/>
    <w:rsid w:val="00C22A5B"/>
    <w:rPr>
      <w:rFonts w:ascii="Symbol" w:hAnsi="Symbol" w:cs="Times New Roman"/>
    </w:rPr>
  </w:style>
  <w:style w:type="character" w:customStyle="1" w:styleId="WW8Num3z0">
    <w:name w:val="WW8Num3z0"/>
    <w:rsid w:val="00C22A5B"/>
    <w:rPr>
      <w:rFonts w:ascii="Symbol" w:hAnsi="Symbol" w:cs="Times New Roman"/>
    </w:rPr>
  </w:style>
  <w:style w:type="character" w:customStyle="1" w:styleId="WW8Num4z0">
    <w:name w:val="WW8Num4z0"/>
    <w:rsid w:val="00C22A5B"/>
    <w:rPr>
      <w:rFonts w:ascii="Symbol" w:hAnsi="Symbol" w:cs="StarSymbol"/>
      <w:sz w:val="18"/>
      <w:szCs w:val="18"/>
    </w:rPr>
  </w:style>
  <w:style w:type="character" w:customStyle="1" w:styleId="WW8Num4z1">
    <w:name w:val="WW8Num4z1"/>
    <w:rsid w:val="00C22A5B"/>
  </w:style>
  <w:style w:type="character" w:customStyle="1" w:styleId="WW8Num4z2">
    <w:name w:val="WW8Num4z2"/>
    <w:rsid w:val="00C22A5B"/>
  </w:style>
  <w:style w:type="character" w:customStyle="1" w:styleId="WW8Num4z3">
    <w:name w:val="WW8Num4z3"/>
    <w:rsid w:val="00C22A5B"/>
  </w:style>
  <w:style w:type="character" w:customStyle="1" w:styleId="WW8Num4z4">
    <w:name w:val="WW8Num4z4"/>
    <w:rsid w:val="00C22A5B"/>
  </w:style>
  <w:style w:type="character" w:customStyle="1" w:styleId="WW8Num4z5">
    <w:name w:val="WW8Num4z5"/>
    <w:rsid w:val="00C22A5B"/>
  </w:style>
  <w:style w:type="character" w:customStyle="1" w:styleId="WW8Num4z6">
    <w:name w:val="WW8Num4z6"/>
    <w:rsid w:val="00C22A5B"/>
  </w:style>
  <w:style w:type="character" w:customStyle="1" w:styleId="WW8Num4z7">
    <w:name w:val="WW8Num4z7"/>
    <w:rsid w:val="00C22A5B"/>
  </w:style>
  <w:style w:type="character" w:customStyle="1" w:styleId="WW8Num4z8">
    <w:name w:val="WW8Num4z8"/>
    <w:rsid w:val="00C22A5B"/>
  </w:style>
  <w:style w:type="character" w:customStyle="1" w:styleId="WW8Num5z0">
    <w:name w:val="WW8Num5z0"/>
    <w:rsid w:val="00C22A5B"/>
    <w:rPr>
      <w:rFonts w:ascii="Symbol" w:hAnsi="Symbol" w:cs="Symbol"/>
    </w:rPr>
  </w:style>
  <w:style w:type="character" w:customStyle="1" w:styleId="WW8Num6z0">
    <w:name w:val="WW8Num6z0"/>
    <w:rsid w:val="00C22A5B"/>
    <w:rPr>
      <w:rFonts w:ascii="Arial" w:eastAsia="Calibri" w:hAnsi="Arial" w:cs="Arial"/>
    </w:rPr>
  </w:style>
  <w:style w:type="character" w:customStyle="1" w:styleId="WW8Num7z0">
    <w:name w:val="WW8Num7z0"/>
    <w:rsid w:val="00C22A5B"/>
    <w:rPr>
      <w:rFonts w:ascii="Symbol" w:hAnsi="Symbol" w:cs="Symbol"/>
    </w:rPr>
  </w:style>
  <w:style w:type="character" w:customStyle="1" w:styleId="WW8Num7z1">
    <w:name w:val="WW8Num7z1"/>
    <w:rsid w:val="00C22A5B"/>
  </w:style>
  <w:style w:type="character" w:customStyle="1" w:styleId="WW8Num7z2">
    <w:name w:val="WW8Num7z2"/>
    <w:rsid w:val="00C22A5B"/>
  </w:style>
  <w:style w:type="character" w:customStyle="1" w:styleId="WW8Num7z3">
    <w:name w:val="WW8Num7z3"/>
    <w:rsid w:val="00C22A5B"/>
  </w:style>
  <w:style w:type="character" w:customStyle="1" w:styleId="WW8Num7z4">
    <w:name w:val="WW8Num7z4"/>
    <w:rsid w:val="00C22A5B"/>
  </w:style>
  <w:style w:type="character" w:customStyle="1" w:styleId="WW8Num7z5">
    <w:name w:val="WW8Num7z5"/>
    <w:rsid w:val="00C22A5B"/>
  </w:style>
  <w:style w:type="character" w:customStyle="1" w:styleId="WW8Num7z6">
    <w:name w:val="WW8Num7z6"/>
    <w:rsid w:val="00C22A5B"/>
    <w:rPr>
      <w:rFonts w:cs="Arial"/>
    </w:rPr>
  </w:style>
  <w:style w:type="character" w:customStyle="1" w:styleId="WW8Num7z7">
    <w:name w:val="WW8Num7z7"/>
    <w:rsid w:val="00C22A5B"/>
  </w:style>
  <w:style w:type="character" w:customStyle="1" w:styleId="WW8Num7z8">
    <w:name w:val="WW8Num7z8"/>
    <w:rsid w:val="00C22A5B"/>
  </w:style>
  <w:style w:type="character" w:customStyle="1" w:styleId="WW8Num8z0">
    <w:name w:val="WW8Num8z0"/>
    <w:rsid w:val="00C22A5B"/>
    <w:rPr>
      <w:rFonts w:ascii="Arial" w:eastAsia="Calibri" w:hAnsi="Arial" w:cs="Arial"/>
    </w:rPr>
  </w:style>
  <w:style w:type="character" w:customStyle="1" w:styleId="WW8Num8z1">
    <w:name w:val="WW8Num8z1"/>
    <w:rsid w:val="00C22A5B"/>
    <w:rPr>
      <w:b w:val="0"/>
    </w:rPr>
  </w:style>
  <w:style w:type="character" w:customStyle="1" w:styleId="WW8Num8z2">
    <w:name w:val="WW8Num8z2"/>
    <w:rsid w:val="00C22A5B"/>
    <w:rPr>
      <w:b/>
    </w:rPr>
  </w:style>
  <w:style w:type="character" w:customStyle="1" w:styleId="WW8Num8z6">
    <w:name w:val="WW8Num8z6"/>
    <w:rsid w:val="00C22A5B"/>
    <w:rPr>
      <w:rFonts w:ascii="Arial" w:eastAsia="Times New Roman" w:hAnsi="Arial" w:cs="Arial"/>
      <w:b/>
    </w:rPr>
  </w:style>
  <w:style w:type="character" w:customStyle="1" w:styleId="WW8Num9z0">
    <w:name w:val="WW8Num9z0"/>
    <w:rsid w:val="00C22A5B"/>
    <w:rPr>
      <w:rFonts w:cs="Arial"/>
      <w:b w:val="0"/>
    </w:rPr>
  </w:style>
  <w:style w:type="character" w:customStyle="1" w:styleId="WW8Num9z1">
    <w:name w:val="WW8Num9z1"/>
    <w:rsid w:val="00C22A5B"/>
    <w:rPr>
      <w:rFonts w:cs="Arial"/>
    </w:rPr>
  </w:style>
  <w:style w:type="character" w:customStyle="1" w:styleId="WW8Num9z3">
    <w:name w:val="WW8Num9z3"/>
    <w:rsid w:val="00C22A5B"/>
  </w:style>
  <w:style w:type="character" w:customStyle="1" w:styleId="WW8Num9z4">
    <w:name w:val="WW8Num9z4"/>
    <w:rsid w:val="00C22A5B"/>
  </w:style>
  <w:style w:type="character" w:customStyle="1" w:styleId="WW8Num9z5">
    <w:name w:val="WW8Num9z5"/>
    <w:rsid w:val="00C22A5B"/>
  </w:style>
  <w:style w:type="character" w:customStyle="1" w:styleId="WW8Num9z7">
    <w:name w:val="WW8Num9z7"/>
    <w:rsid w:val="00C22A5B"/>
  </w:style>
  <w:style w:type="character" w:customStyle="1" w:styleId="WW8Num9z8">
    <w:name w:val="WW8Num9z8"/>
    <w:rsid w:val="00C22A5B"/>
  </w:style>
  <w:style w:type="character" w:customStyle="1" w:styleId="WW8Num10z0">
    <w:name w:val="WW8Num10z0"/>
    <w:rsid w:val="00C22A5B"/>
    <w:rPr>
      <w:rFonts w:ascii="Arial" w:eastAsia="Calibri" w:hAnsi="Arial" w:cs="Arial"/>
    </w:rPr>
  </w:style>
  <w:style w:type="character" w:customStyle="1" w:styleId="WW8Num11z0">
    <w:name w:val="WW8Num11z0"/>
    <w:rsid w:val="00C22A5B"/>
    <w:rPr>
      <w:rFonts w:ascii="Symbol" w:hAnsi="Symbol" w:cs="Symbol"/>
    </w:rPr>
  </w:style>
  <w:style w:type="character" w:customStyle="1" w:styleId="WW8Num12z0">
    <w:name w:val="WW8Num12z0"/>
    <w:rsid w:val="00C22A5B"/>
    <w:rPr>
      <w:rFonts w:cs="Arial"/>
      <w:b w:val="0"/>
    </w:rPr>
  </w:style>
  <w:style w:type="character" w:customStyle="1" w:styleId="WW8Num13z0">
    <w:name w:val="WW8Num13z0"/>
    <w:rsid w:val="00C22A5B"/>
    <w:rPr>
      <w:rFonts w:ascii="Symbol" w:hAnsi="Symbol" w:cs="Symbol"/>
    </w:rPr>
  </w:style>
  <w:style w:type="character" w:customStyle="1" w:styleId="WW8Num13z1">
    <w:name w:val="WW8Num13z1"/>
    <w:rsid w:val="00C22A5B"/>
  </w:style>
  <w:style w:type="character" w:customStyle="1" w:styleId="WW8Num13z2">
    <w:name w:val="WW8Num13z2"/>
    <w:rsid w:val="00C22A5B"/>
  </w:style>
  <w:style w:type="character" w:customStyle="1" w:styleId="WW8Num13z3">
    <w:name w:val="WW8Num13z3"/>
    <w:rsid w:val="00C22A5B"/>
  </w:style>
  <w:style w:type="character" w:customStyle="1" w:styleId="WW8Num13z4">
    <w:name w:val="WW8Num13z4"/>
    <w:rsid w:val="00C22A5B"/>
  </w:style>
  <w:style w:type="character" w:customStyle="1" w:styleId="WW8Num13z5">
    <w:name w:val="WW8Num13z5"/>
    <w:rsid w:val="00C22A5B"/>
  </w:style>
  <w:style w:type="character" w:customStyle="1" w:styleId="WW8Num13z6">
    <w:name w:val="WW8Num13z6"/>
    <w:rsid w:val="00C22A5B"/>
  </w:style>
  <w:style w:type="character" w:customStyle="1" w:styleId="WW8Num13z7">
    <w:name w:val="WW8Num13z7"/>
    <w:rsid w:val="00C22A5B"/>
  </w:style>
  <w:style w:type="character" w:customStyle="1" w:styleId="WW8Num13z8">
    <w:name w:val="WW8Num13z8"/>
    <w:rsid w:val="00C22A5B"/>
  </w:style>
  <w:style w:type="character" w:customStyle="1" w:styleId="WW8Num14z0">
    <w:name w:val="WW8Num14z0"/>
    <w:rsid w:val="00C22A5B"/>
    <w:rPr>
      <w:rFonts w:cs="Arial"/>
      <w:b w:val="0"/>
    </w:rPr>
  </w:style>
  <w:style w:type="character" w:customStyle="1" w:styleId="WW8Num14z1">
    <w:name w:val="WW8Num14z1"/>
    <w:rsid w:val="00C22A5B"/>
    <w:rPr>
      <w:i w:val="0"/>
    </w:rPr>
  </w:style>
  <w:style w:type="character" w:customStyle="1" w:styleId="WW8Num14z2">
    <w:name w:val="WW8Num14z2"/>
    <w:rsid w:val="00C22A5B"/>
  </w:style>
  <w:style w:type="character" w:customStyle="1" w:styleId="WW8Num14z4">
    <w:name w:val="WW8Num14z4"/>
    <w:rsid w:val="00C22A5B"/>
  </w:style>
  <w:style w:type="character" w:customStyle="1" w:styleId="WW8Num14z5">
    <w:name w:val="WW8Num14z5"/>
    <w:rsid w:val="00C22A5B"/>
  </w:style>
  <w:style w:type="character" w:customStyle="1" w:styleId="WW8Num14z6">
    <w:name w:val="WW8Num14z6"/>
    <w:rsid w:val="00C22A5B"/>
  </w:style>
  <w:style w:type="character" w:customStyle="1" w:styleId="WW8Num14z7">
    <w:name w:val="WW8Num14z7"/>
    <w:rsid w:val="00C22A5B"/>
  </w:style>
  <w:style w:type="character" w:customStyle="1" w:styleId="WW8Num14z8">
    <w:name w:val="WW8Num14z8"/>
    <w:rsid w:val="00C22A5B"/>
  </w:style>
  <w:style w:type="character" w:customStyle="1" w:styleId="WW8Num15z0">
    <w:name w:val="WW8Num15z0"/>
    <w:rsid w:val="00C22A5B"/>
    <w:rPr>
      <w:rFonts w:cs="Arial"/>
      <w:b w:val="0"/>
    </w:rPr>
  </w:style>
  <w:style w:type="character" w:customStyle="1" w:styleId="WW8Num15z1">
    <w:name w:val="WW8Num15z1"/>
    <w:rsid w:val="00C22A5B"/>
  </w:style>
  <w:style w:type="character" w:customStyle="1" w:styleId="WW8Num15z2">
    <w:name w:val="WW8Num15z2"/>
    <w:rsid w:val="00C22A5B"/>
  </w:style>
  <w:style w:type="character" w:customStyle="1" w:styleId="WW8Num15z3">
    <w:name w:val="WW8Num15z3"/>
    <w:rsid w:val="00C22A5B"/>
  </w:style>
  <w:style w:type="character" w:customStyle="1" w:styleId="WW8Num15z4">
    <w:name w:val="WW8Num15z4"/>
    <w:rsid w:val="00C22A5B"/>
  </w:style>
  <w:style w:type="character" w:customStyle="1" w:styleId="WW8Num15z5">
    <w:name w:val="WW8Num15z5"/>
    <w:rsid w:val="00C22A5B"/>
  </w:style>
  <w:style w:type="character" w:customStyle="1" w:styleId="WW8Num15z6">
    <w:name w:val="WW8Num15z6"/>
    <w:rsid w:val="00C22A5B"/>
  </w:style>
  <w:style w:type="character" w:customStyle="1" w:styleId="WW8Num15z7">
    <w:name w:val="WW8Num15z7"/>
    <w:rsid w:val="00C22A5B"/>
  </w:style>
  <w:style w:type="character" w:customStyle="1" w:styleId="WW8Num15z8">
    <w:name w:val="WW8Num15z8"/>
    <w:rsid w:val="00C22A5B"/>
  </w:style>
  <w:style w:type="character" w:customStyle="1" w:styleId="WW8Num16z0">
    <w:name w:val="WW8Num16z0"/>
    <w:rsid w:val="00C22A5B"/>
  </w:style>
  <w:style w:type="character" w:customStyle="1" w:styleId="WW8Num17z0">
    <w:name w:val="WW8Num17z0"/>
    <w:rsid w:val="00C22A5B"/>
    <w:rPr>
      <w:rFonts w:ascii="Symbol" w:hAnsi="Symbol" w:cs="Symbol"/>
    </w:rPr>
  </w:style>
  <w:style w:type="character" w:customStyle="1" w:styleId="WW8Num17z1">
    <w:name w:val="WW8Num17z1"/>
    <w:rsid w:val="00C22A5B"/>
    <w:rPr>
      <w:b w:val="0"/>
    </w:rPr>
  </w:style>
  <w:style w:type="character" w:customStyle="1" w:styleId="WW8Num17z2">
    <w:name w:val="WW8Num17z2"/>
    <w:rsid w:val="00C22A5B"/>
    <w:rPr>
      <w:b/>
    </w:rPr>
  </w:style>
  <w:style w:type="character" w:customStyle="1" w:styleId="WW8Num17z3">
    <w:name w:val="WW8Num17z3"/>
    <w:rsid w:val="00C22A5B"/>
  </w:style>
  <w:style w:type="character" w:customStyle="1" w:styleId="WW8Num17z4">
    <w:name w:val="WW8Num17z4"/>
    <w:rsid w:val="00C22A5B"/>
  </w:style>
  <w:style w:type="character" w:customStyle="1" w:styleId="WW8Num17z5">
    <w:name w:val="WW8Num17z5"/>
    <w:rsid w:val="00C22A5B"/>
  </w:style>
  <w:style w:type="character" w:customStyle="1" w:styleId="WW8Num17z6">
    <w:name w:val="WW8Num17z6"/>
    <w:rsid w:val="00C22A5B"/>
    <w:rPr>
      <w:rFonts w:ascii="Arial" w:eastAsia="Times New Roman" w:hAnsi="Arial" w:cs="Arial"/>
      <w:b/>
    </w:rPr>
  </w:style>
  <w:style w:type="character" w:customStyle="1" w:styleId="WW8Num17z7">
    <w:name w:val="WW8Num17z7"/>
    <w:rsid w:val="00C22A5B"/>
  </w:style>
  <w:style w:type="character" w:customStyle="1" w:styleId="WW8Num17z8">
    <w:name w:val="WW8Num17z8"/>
    <w:rsid w:val="00C22A5B"/>
  </w:style>
  <w:style w:type="character" w:customStyle="1" w:styleId="WW8Num18z0">
    <w:name w:val="WW8Num18z0"/>
    <w:rsid w:val="00C22A5B"/>
    <w:rPr>
      <w:rFonts w:cs="Arial"/>
      <w:b w:val="0"/>
    </w:rPr>
  </w:style>
  <w:style w:type="character" w:customStyle="1" w:styleId="WW8Num18z1">
    <w:name w:val="WW8Num18z1"/>
    <w:rsid w:val="00C22A5B"/>
    <w:rPr>
      <w:rFonts w:ascii="Arial" w:hAnsi="Arial" w:cs="Arial"/>
    </w:rPr>
  </w:style>
  <w:style w:type="character" w:customStyle="1" w:styleId="WW8Num18z2">
    <w:name w:val="WW8Num18z2"/>
    <w:rsid w:val="00C22A5B"/>
    <w:rPr>
      <w:rFonts w:ascii="Symbol" w:hAnsi="Symbol" w:cs="Symbol"/>
    </w:rPr>
  </w:style>
  <w:style w:type="character" w:customStyle="1" w:styleId="WW8Num18z3">
    <w:name w:val="WW8Num18z3"/>
    <w:rsid w:val="00C22A5B"/>
  </w:style>
  <w:style w:type="character" w:customStyle="1" w:styleId="WW8Num18z4">
    <w:name w:val="WW8Num18z4"/>
    <w:rsid w:val="00C22A5B"/>
  </w:style>
  <w:style w:type="character" w:customStyle="1" w:styleId="WW8Num18z5">
    <w:name w:val="WW8Num18z5"/>
    <w:rsid w:val="00C22A5B"/>
  </w:style>
  <w:style w:type="character" w:customStyle="1" w:styleId="WW8Num18z6">
    <w:name w:val="WW8Num18z6"/>
    <w:rsid w:val="00C22A5B"/>
  </w:style>
  <w:style w:type="character" w:customStyle="1" w:styleId="WW8Num18z7">
    <w:name w:val="WW8Num18z7"/>
    <w:rsid w:val="00C22A5B"/>
  </w:style>
  <w:style w:type="character" w:customStyle="1" w:styleId="WW8Num18z8">
    <w:name w:val="WW8Num18z8"/>
    <w:rsid w:val="00C22A5B"/>
  </w:style>
  <w:style w:type="character" w:customStyle="1" w:styleId="WW8Num19z0">
    <w:name w:val="WW8Num19z0"/>
    <w:rsid w:val="00C22A5B"/>
    <w:rPr>
      <w:rFonts w:cs="Arial"/>
    </w:rPr>
  </w:style>
  <w:style w:type="character" w:customStyle="1" w:styleId="WW8Num20z0">
    <w:name w:val="WW8Num20z0"/>
    <w:rsid w:val="00C22A5B"/>
    <w:rPr>
      <w:rFonts w:cs="Arial"/>
    </w:rPr>
  </w:style>
  <w:style w:type="character" w:customStyle="1" w:styleId="WW8Num21z0">
    <w:name w:val="WW8Num21z0"/>
    <w:rsid w:val="00C22A5B"/>
    <w:rPr>
      <w:rFonts w:ascii="Arial" w:eastAsia="Times New Roman" w:hAnsi="Arial" w:cs="Arial"/>
    </w:rPr>
  </w:style>
  <w:style w:type="character" w:customStyle="1" w:styleId="WW8Num21z1">
    <w:name w:val="WW8Num21z1"/>
    <w:rsid w:val="00C22A5B"/>
  </w:style>
  <w:style w:type="character" w:customStyle="1" w:styleId="WW8Num21z2">
    <w:name w:val="WW8Num21z2"/>
    <w:rsid w:val="00C22A5B"/>
  </w:style>
  <w:style w:type="character" w:customStyle="1" w:styleId="WW8Num21z3">
    <w:name w:val="WW8Num21z3"/>
    <w:rsid w:val="00C22A5B"/>
  </w:style>
  <w:style w:type="character" w:customStyle="1" w:styleId="WW8Num21z4">
    <w:name w:val="WW8Num21z4"/>
    <w:rsid w:val="00C22A5B"/>
  </w:style>
  <w:style w:type="character" w:customStyle="1" w:styleId="WW8Num21z5">
    <w:name w:val="WW8Num21z5"/>
    <w:rsid w:val="00C22A5B"/>
  </w:style>
  <w:style w:type="character" w:customStyle="1" w:styleId="WW8Num21z6">
    <w:name w:val="WW8Num21z6"/>
    <w:rsid w:val="00C22A5B"/>
  </w:style>
  <w:style w:type="character" w:customStyle="1" w:styleId="WW8Num21z7">
    <w:name w:val="WW8Num21z7"/>
    <w:rsid w:val="00C22A5B"/>
  </w:style>
  <w:style w:type="character" w:customStyle="1" w:styleId="WW8Num21z8">
    <w:name w:val="WW8Num21z8"/>
    <w:rsid w:val="00C22A5B"/>
  </w:style>
  <w:style w:type="character" w:customStyle="1" w:styleId="WW8Num22z0">
    <w:name w:val="WW8Num22z0"/>
    <w:rsid w:val="00C22A5B"/>
    <w:rPr>
      <w:rFonts w:ascii="Symbol" w:hAnsi="Symbol" w:cs="Symbol"/>
    </w:rPr>
  </w:style>
  <w:style w:type="character" w:customStyle="1" w:styleId="WW8Num22z1">
    <w:name w:val="WW8Num22z1"/>
    <w:rsid w:val="00C22A5B"/>
    <w:rPr>
      <w:rFonts w:ascii="Courier New" w:hAnsi="Courier New" w:cs="Courier New"/>
    </w:rPr>
  </w:style>
  <w:style w:type="character" w:customStyle="1" w:styleId="WW8Num22z2">
    <w:name w:val="WW8Num22z2"/>
    <w:rsid w:val="00C22A5B"/>
    <w:rPr>
      <w:rFonts w:ascii="Wingdings" w:hAnsi="Wingdings" w:cs="Wingdings"/>
    </w:rPr>
  </w:style>
  <w:style w:type="character" w:customStyle="1" w:styleId="WW8Num23z0">
    <w:name w:val="WW8Num23z0"/>
    <w:rsid w:val="00C22A5B"/>
    <w:rPr>
      <w:rFonts w:ascii="Symbol" w:hAnsi="Symbol" w:cs="Symbol"/>
    </w:rPr>
  </w:style>
  <w:style w:type="character" w:customStyle="1" w:styleId="WW8Num23z1">
    <w:name w:val="WW8Num23z1"/>
    <w:rsid w:val="00C22A5B"/>
    <w:rPr>
      <w:b w:val="0"/>
    </w:rPr>
  </w:style>
  <w:style w:type="character" w:customStyle="1" w:styleId="WW8Num23z2">
    <w:name w:val="WW8Num23z2"/>
    <w:rsid w:val="00C22A5B"/>
    <w:rPr>
      <w:b/>
    </w:rPr>
  </w:style>
  <w:style w:type="character" w:customStyle="1" w:styleId="WW8Num24z0">
    <w:name w:val="WW8Num24z0"/>
    <w:rsid w:val="00C22A5B"/>
    <w:rPr>
      <w:rFonts w:cs="Arial"/>
    </w:rPr>
  </w:style>
  <w:style w:type="character" w:customStyle="1" w:styleId="WW8Num25z0">
    <w:name w:val="WW8Num25z0"/>
    <w:rsid w:val="00C22A5B"/>
    <w:rPr>
      <w:b w:val="0"/>
    </w:rPr>
  </w:style>
  <w:style w:type="character" w:customStyle="1" w:styleId="WW8Num25z1">
    <w:name w:val="WW8Num25z1"/>
    <w:rsid w:val="00C22A5B"/>
    <w:rPr>
      <w:rFonts w:ascii="Times New Roman" w:hAnsi="Times New Roman" w:cs="Times New Roman"/>
    </w:rPr>
  </w:style>
  <w:style w:type="character" w:customStyle="1" w:styleId="WW8Num25z2">
    <w:name w:val="WW8Num25z2"/>
    <w:rsid w:val="00C22A5B"/>
    <w:rPr>
      <w:rFonts w:ascii="Symbol" w:hAnsi="Symbol" w:cs="Symbol"/>
    </w:rPr>
  </w:style>
  <w:style w:type="character" w:customStyle="1" w:styleId="WW8Num25z3">
    <w:name w:val="WW8Num25z3"/>
    <w:rsid w:val="00C22A5B"/>
  </w:style>
  <w:style w:type="character" w:customStyle="1" w:styleId="WW8Num25z4">
    <w:name w:val="WW8Num25z4"/>
    <w:rsid w:val="00C22A5B"/>
  </w:style>
  <w:style w:type="character" w:customStyle="1" w:styleId="WW8Num25z5">
    <w:name w:val="WW8Num25z5"/>
    <w:rsid w:val="00C22A5B"/>
  </w:style>
  <w:style w:type="character" w:customStyle="1" w:styleId="WW8Num25z6">
    <w:name w:val="WW8Num25z6"/>
    <w:rsid w:val="00C22A5B"/>
  </w:style>
  <w:style w:type="character" w:customStyle="1" w:styleId="WW8Num25z7">
    <w:name w:val="WW8Num25z7"/>
    <w:rsid w:val="00C22A5B"/>
  </w:style>
  <w:style w:type="character" w:customStyle="1" w:styleId="WW8Num25z8">
    <w:name w:val="WW8Num25z8"/>
    <w:rsid w:val="00C22A5B"/>
  </w:style>
  <w:style w:type="character" w:customStyle="1" w:styleId="WW8Num26z0">
    <w:name w:val="WW8Num26z0"/>
    <w:rsid w:val="00C22A5B"/>
    <w:rPr>
      <w:b/>
    </w:rPr>
  </w:style>
  <w:style w:type="character" w:customStyle="1" w:styleId="WW8Num26z1">
    <w:name w:val="WW8Num26z1"/>
    <w:rsid w:val="00C22A5B"/>
    <w:rPr>
      <w:rFonts w:ascii="Arial" w:eastAsia="Times New Roman" w:hAnsi="Arial" w:cs="Arial"/>
    </w:rPr>
  </w:style>
  <w:style w:type="character" w:customStyle="1" w:styleId="WW8Num26z2">
    <w:name w:val="WW8Num26z2"/>
    <w:rsid w:val="00C22A5B"/>
  </w:style>
  <w:style w:type="character" w:customStyle="1" w:styleId="WW8Num26z3">
    <w:name w:val="WW8Num26z3"/>
    <w:rsid w:val="00C22A5B"/>
  </w:style>
  <w:style w:type="character" w:customStyle="1" w:styleId="WW8Num26z4">
    <w:name w:val="WW8Num26z4"/>
    <w:rsid w:val="00C22A5B"/>
  </w:style>
  <w:style w:type="character" w:customStyle="1" w:styleId="WW8Num26z5">
    <w:name w:val="WW8Num26z5"/>
    <w:rsid w:val="00C22A5B"/>
  </w:style>
  <w:style w:type="character" w:customStyle="1" w:styleId="WW8Num26z6">
    <w:name w:val="WW8Num26z6"/>
    <w:rsid w:val="00C22A5B"/>
  </w:style>
  <w:style w:type="character" w:customStyle="1" w:styleId="WW8Num26z7">
    <w:name w:val="WW8Num26z7"/>
    <w:rsid w:val="00C22A5B"/>
  </w:style>
  <w:style w:type="character" w:customStyle="1" w:styleId="WW8Num26z8">
    <w:name w:val="WW8Num26z8"/>
    <w:rsid w:val="00C22A5B"/>
  </w:style>
  <w:style w:type="character" w:customStyle="1" w:styleId="WW8Num27z0">
    <w:name w:val="WW8Num27z0"/>
    <w:rsid w:val="00C22A5B"/>
    <w:rPr>
      <w:b w:val="0"/>
    </w:rPr>
  </w:style>
  <w:style w:type="character" w:customStyle="1" w:styleId="WW8Num28z0">
    <w:name w:val="WW8Num28z0"/>
    <w:rsid w:val="00C22A5B"/>
    <w:rPr>
      <w:b/>
    </w:rPr>
  </w:style>
  <w:style w:type="character" w:customStyle="1" w:styleId="WW8Num29z0">
    <w:name w:val="WW8Num29z0"/>
    <w:rsid w:val="00C22A5B"/>
    <w:rPr>
      <w:b w:val="0"/>
    </w:rPr>
  </w:style>
  <w:style w:type="character" w:customStyle="1" w:styleId="WW8Num29z1">
    <w:name w:val="WW8Num29z1"/>
    <w:rsid w:val="00C22A5B"/>
    <w:rPr>
      <w:rFonts w:ascii="Courier New" w:hAnsi="Courier New" w:cs="Courier New"/>
    </w:rPr>
  </w:style>
  <w:style w:type="character" w:customStyle="1" w:styleId="WW8Num29z2">
    <w:name w:val="WW8Num29z2"/>
    <w:rsid w:val="00C22A5B"/>
    <w:rPr>
      <w:rFonts w:ascii="Wingdings" w:hAnsi="Wingdings" w:cs="Wingdings"/>
    </w:rPr>
  </w:style>
  <w:style w:type="character" w:customStyle="1" w:styleId="WW8Num30z0">
    <w:name w:val="WW8Num30z0"/>
    <w:rsid w:val="00C22A5B"/>
    <w:rPr>
      <w:rFonts w:ascii="Arial" w:eastAsia="Times New Roman" w:hAnsi="Arial" w:cs="Arial"/>
    </w:rPr>
  </w:style>
  <w:style w:type="character" w:customStyle="1" w:styleId="WW8Num30z1">
    <w:name w:val="WW8Num30z1"/>
    <w:rsid w:val="00C22A5B"/>
  </w:style>
  <w:style w:type="character" w:customStyle="1" w:styleId="WW8Num30z2">
    <w:name w:val="WW8Num30z2"/>
    <w:rsid w:val="00C22A5B"/>
  </w:style>
  <w:style w:type="character" w:customStyle="1" w:styleId="WW8Num30z3">
    <w:name w:val="WW8Num30z3"/>
    <w:rsid w:val="00C22A5B"/>
  </w:style>
  <w:style w:type="character" w:customStyle="1" w:styleId="WW8Num30z4">
    <w:name w:val="WW8Num30z4"/>
    <w:rsid w:val="00C22A5B"/>
  </w:style>
  <w:style w:type="character" w:customStyle="1" w:styleId="WW8Num30z5">
    <w:name w:val="WW8Num30z5"/>
    <w:rsid w:val="00C22A5B"/>
  </w:style>
  <w:style w:type="character" w:customStyle="1" w:styleId="WW8Num30z6">
    <w:name w:val="WW8Num30z6"/>
    <w:rsid w:val="00C22A5B"/>
  </w:style>
  <w:style w:type="character" w:customStyle="1" w:styleId="WW8Num30z7">
    <w:name w:val="WW8Num30z7"/>
    <w:rsid w:val="00C22A5B"/>
  </w:style>
  <w:style w:type="character" w:customStyle="1" w:styleId="WW8Num30z8">
    <w:name w:val="WW8Num30z8"/>
    <w:rsid w:val="00C22A5B"/>
  </w:style>
  <w:style w:type="character" w:customStyle="1" w:styleId="WW8Num31z0">
    <w:name w:val="WW8Num31z0"/>
    <w:rsid w:val="00C22A5B"/>
    <w:rPr>
      <w:rFonts w:ascii="Symbol" w:hAnsi="Symbol" w:cs="Symbol"/>
    </w:rPr>
  </w:style>
  <w:style w:type="character" w:customStyle="1" w:styleId="WW8Num31z1">
    <w:name w:val="WW8Num31z1"/>
    <w:rsid w:val="00C22A5B"/>
    <w:rPr>
      <w:rFonts w:ascii="Courier New" w:hAnsi="Courier New" w:cs="Courier New"/>
    </w:rPr>
  </w:style>
  <w:style w:type="character" w:customStyle="1" w:styleId="WW8Num31z2">
    <w:name w:val="WW8Num31z2"/>
    <w:rsid w:val="00C22A5B"/>
    <w:rPr>
      <w:rFonts w:ascii="Wingdings" w:hAnsi="Wingdings" w:cs="Wingdings"/>
    </w:rPr>
  </w:style>
  <w:style w:type="character" w:customStyle="1" w:styleId="WW8Num32z0">
    <w:name w:val="WW8Num32z0"/>
    <w:rsid w:val="00C22A5B"/>
    <w:rPr>
      <w:rFonts w:ascii="Arial" w:hAnsi="Arial" w:cs="Arial"/>
    </w:rPr>
  </w:style>
  <w:style w:type="character" w:customStyle="1" w:styleId="WW8Num32z1">
    <w:name w:val="WW8Num32z1"/>
    <w:rsid w:val="00C22A5B"/>
    <w:rPr>
      <w:rFonts w:ascii="Times New Roman" w:eastAsia="Times New Roman" w:hAnsi="Times New Roman" w:cs="Times New Roman"/>
      <w:b w:val="0"/>
      <w:i w:val="0"/>
    </w:rPr>
  </w:style>
  <w:style w:type="character" w:customStyle="1" w:styleId="WW8Num32z2">
    <w:name w:val="WW8Num32z2"/>
    <w:rsid w:val="00C22A5B"/>
  </w:style>
  <w:style w:type="character" w:customStyle="1" w:styleId="WW8Num32z3">
    <w:name w:val="WW8Num32z3"/>
    <w:rsid w:val="00C22A5B"/>
  </w:style>
  <w:style w:type="character" w:customStyle="1" w:styleId="WW8Num32z4">
    <w:name w:val="WW8Num32z4"/>
    <w:rsid w:val="00C22A5B"/>
  </w:style>
  <w:style w:type="character" w:customStyle="1" w:styleId="WW8Num32z5">
    <w:name w:val="WW8Num32z5"/>
    <w:rsid w:val="00C22A5B"/>
  </w:style>
  <w:style w:type="character" w:customStyle="1" w:styleId="WW8Num32z6">
    <w:name w:val="WW8Num32z6"/>
    <w:rsid w:val="00C22A5B"/>
  </w:style>
  <w:style w:type="character" w:customStyle="1" w:styleId="WW8Num32z7">
    <w:name w:val="WW8Num32z7"/>
    <w:rsid w:val="00C22A5B"/>
  </w:style>
  <w:style w:type="character" w:customStyle="1" w:styleId="WW8Num32z8">
    <w:name w:val="WW8Num32z8"/>
    <w:rsid w:val="00C22A5B"/>
  </w:style>
  <w:style w:type="character" w:customStyle="1" w:styleId="WW8Num33z0">
    <w:name w:val="WW8Num33z0"/>
    <w:rsid w:val="00C22A5B"/>
    <w:rPr>
      <w:rFonts w:cs="Arial"/>
      <w:b/>
    </w:rPr>
  </w:style>
  <w:style w:type="character" w:customStyle="1" w:styleId="WW8Num34z0">
    <w:name w:val="WW8Num34z0"/>
    <w:rsid w:val="00C22A5B"/>
    <w:rPr>
      <w:b w:val="0"/>
    </w:rPr>
  </w:style>
  <w:style w:type="character" w:customStyle="1" w:styleId="WW8Num35z0">
    <w:name w:val="WW8Num35z0"/>
    <w:rsid w:val="00C22A5B"/>
    <w:rPr>
      <w:rFonts w:ascii="Symbol" w:hAnsi="Symbol" w:cs="Symbol"/>
    </w:rPr>
  </w:style>
  <w:style w:type="character" w:customStyle="1" w:styleId="WW8Num35z1">
    <w:name w:val="WW8Num35z1"/>
    <w:rsid w:val="00C22A5B"/>
    <w:rPr>
      <w:rFonts w:ascii="Courier New" w:hAnsi="Courier New" w:cs="Courier New"/>
    </w:rPr>
  </w:style>
  <w:style w:type="character" w:customStyle="1" w:styleId="WW8Num35z2">
    <w:name w:val="WW8Num35z2"/>
    <w:rsid w:val="00C22A5B"/>
    <w:rPr>
      <w:rFonts w:ascii="Wingdings" w:hAnsi="Wingdings" w:cs="Wingdings"/>
    </w:rPr>
  </w:style>
  <w:style w:type="character" w:customStyle="1" w:styleId="WW8Num36z0">
    <w:name w:val="WW8Num36z0"/>
    <w:rsid w:val="00C22A5B"/>
    <w:rPr>
      <w:b w:val="0"/>
    </w:rPr>
  </w:style>
  <w:style w:type="character" w:customStyle="1" w:styleId="WW8Num9z6">
    <w:name w:val="WW8Num9z6"/>
    <w:rsid w:val="00C22A5B"/>
    <w:rPr>
      <w:rFonts w:cs="Arial"/>
    </w:rPr>
  </w:style>
  <w:style w:type="character" w:customStyle="1" w:styleId="Absatz-Standardschriftart">
    <w:name w:val="Absatz-Standardschriftart"/>
    <w:rsid w:val="00C22A5B"/>
  </w:style>
  <w:style w:type="character" w:customStyle="1" w:styleId="WW8Num19z1">
    <w:name w:val="WW8Num19z1"/>
    <w:rsid w:val="00C22A5B"/>
    <w:rPr>
      <w:b w:val="0"/>
    </w:rPr>
  </w:style>
  <w:style w:type="character" w:customStyle="1" w:styleId="WW8Num19z2">
    <w:name w:val="WW8Num19z2"/>
    <w:rsid w:val="00C22A5B"/>
    <w:rPr>
      <w:b/>
    </w:rPr>
  </w:style>
  <w:style w:type="character" w:customStyle="1" w:styleId="WW8Num19z6">
    <w:name w:val="WW8Num19z6"/>
    <w:rsid w:val="00C22A5B"/>
    <w:rPr>
      <w:rFonts w:ascii="Arial" w:eastAsia="Times New Roman" w:hAnsi="Arial" w:cs="Arial"/>
      <w:b/>
    </w:rPr>
  </w:style>
  <w:style w:type="character" w:customStyle="1" w:styleId="WW8Num20z1">
    <w:name w:val="WW8Num20z1"/>
    <w:rsid w:val="00C22A5B"/>
    <w:rPr>
      <w:rFonts w:ascii="Times New Roman" w:hAnsi="Times New Roman" w:cs="Arial"/>
    </w:rPr>
  </w:style>
  <w:style w:type="character" w:customStyle="1" w:styleId="WW8Num20z2">
    <w:name w:val="WW8Num20z2"/>
    <w:rsid w:val="00C22A5B"/>
    <w:rPr>
      <w:rFonts w:ascii="Symbol" w:hAnsi="Symbol" w:cs="Symbol"/>
    </w:rPr>
  </w:style>
  <w:style w:type="character" w:customStyle="1" w:styleId="WW8Num36z1">
    <w:name w:val="WW8Num36z1"/>
    <w:rsid w:val="00C22A5B"/>
    <w:rPr>
      <w:i w:val="0"/>
    </w:rPr>
  </w:style>
  <w:style w:type="character" w:customStyle="1" w:styleId="WW8Num36z4">
    <w:name w:val="WW8Num36z4"/>
    <w:rsid w:val="00C22A5B"/>
    <w:rPr>
      <w:rFonts w:ascii="Arial" w:eastAsia="Times New Roman" w:hAnsi="Arial" w:cs="Arial"/>
    </w:rPr>
  </w:style>
  <w:style w:type="character" w:customStyle="1" w:styleId="WW8Num38z0">
    <w:name w:val="WW8Num38z0"/>
    <w:rsid w:val="00C22A5B"/>
    <w:rPr>
      <w:b w:val="0"/>
    </w:rPr>
  </w:style>
  <w:style w:type="character" w:customStyle="1" w:styleId="WW8Num38z1">
    <w:name w:val="WW8Num38z1"/>
    <w:rsid w:val="00C22A5B"/>
    <w:rPr>
      <w:i w:val="0"/>
    </w:rPr>
  </w:style>
  <w:style w:type="character" w:customStyle="1" w:styleId="WW8Num39z0">
    <w:name w:val="WW8Num39z0"/>
    <w:rsid w:val="00C22A5B"/>
    <w:rPr>
      <w:b w:val="0"/>
      <w:i w:val="0"/>
    </w:rPr>
  </w:style>
  <w:style w:type="character" w:customStyle="1" w:styleId="WW8Num39z1">
    <w:name w:val="WW8Num39z1"/>
    <w:rsid w:val="00C22A5B"/>
    <w:rPr>
      <w:rFonts w:ascii="Arial" w:eastAsia="Times New Roman" w:hAnsi="Arial" w:cs="Arial"/>
      <w:b w:val="0"/>
    </w:rPr>
  </w:style>
  <w:style w:type="character" w:customStyle="1" w:styleId="WW8Num40z0">
    <w:name w:val="WW8Num40z0"/>
    <w:rsid w:val="00C22A5B"/>
    <w:rPr>
      <w:b w:val="0"/>
    </w:rPr>
  </w:style>
  <w:style w:type="character" w:customStyle="1" w:styleId="WW8Num43z0">
    <w:name w:val="WW8Num43z0"/>
    <w:rsid w:val="00C22A5B"/>
    <w:rPr>
      <w:b w:val="0"/>
    </w:rPr>
  </w:style>
  <w:style w:type="character" w:customStyle="1" w:styleId="WW8Num43z1">
    <w:name w:val="WW8Num43z1"/>
    <w:rsid w:val="00C22A5B"/>
    <w:rPr>
      <w:i w:val="0"/>
    </w:rPr>
  </w:style>
  <w:style w:type="character" w:customStyle="1" w:styleId="WW8Num45z1">
    <w:name w:val="WW8Num45z1"/>
    <w:rsid w:val="00C22A5B"/>
    <w:rPr>
      <w:i w:val="0"/>
    </w:rPr>
  </w:style>
  <w:style w:type="character" w:customStyle="1" w:styleId="WW8Num52z0">
    <w:name w:val="WW8Num52z0"/>
    <w:rsid w:val="00C22A5B"/>
    <w:rPr>
      <w:rFonts w:ascii="Symbol" w:hAnsi="Symbol" w:cs="Symbol"/>
    </w:rPr>
  </w:style>
  <w:style w:type="character" w:customStyle="1" w:styleId="WW8Num52z1">
    <w:name w:val="WW8Num52z1"/>
    <w:rsid w:val="00C22A5B"/>
    <w:rPr>
      <w:rFonts w:ascii="Courier New" w:hAnsi="Courier New" w:cs="Courier New"/>
    </w:rPr>
  </w:style>
  <w:style w:type="character" w:customStyle="1" w:styleId="WW8Num52z2">
    <w:name w:val="WW8Num52z2"/>
    <w:rsid w:val="00C22A5B"/>
    <w:rPr>
      <w:rFonts w:ascii="Wingdings" w:hAnsi="Wingdings" w:cs="Wingdings"/>
    </w:rPr>
  </w:style>
  <w:style w:type="character" w:customStyle="1" w:styleId="WW8Num53z0">
    <w:name w:val="WW8Num53z0"/>
    <w:rsid w:val="00C22A5B"/>
    <w:rPr>
      <w:b w:val="0"/>
    </w:rPr>
  </w:style>
  <w:style w:type="character" w:customStyle="1" w:styleId="WW8Num54z0">
    <w:name w:val="WW8Num54z0"/>
    <w:rsid w:val="00C22A5B"/>
    <w:rPr>
      <w:rFonts w:ascii="Symbol" w:hAnsi="Symbol" w:cs="Symbol"/>
    </w:rPr>
  </w:style>
  <w:style w:type="character" w:customStyle="1" w:styleId="WW8Num54z1">
    <w:name w:val="WW8Num54z1"/>
    <w:rsid w:val="00C22A5B"/>
    <w:rPr>
      <w:rFonts w:ascii="Courier New" w:hAnsi="Courier New" w:cs="Courier New"/>
    </w:rPr>
  </w:style>
  <w:style w:type="character" w:customStyle="1" w:styleId="WW8Num54z2">
    <w:name w:val="WW8Num54z2"/>
    <w:rsid w:val="00C22A5B"/>
    <w:rPr>
      <w:rFonts w:ascii="Wingdings" w:hAnsi="Wingdings" w:cs="Wingdings"/>
    </w:rPr>
  </w:style>
  <w:style w:type="character" w:customStyle="1" w:styleId="WW8Num55z0">
    <w:name w:val="WW8Num55z0"/>
    <w:rsid w:val="00C22A5B"/>
    <w:rPr>
      <w:rFonts w:ascii="Arial" w:eastAsia="Times New Roman" w:hAnsi="Arial" w:cs="Arial"/>
    </w:rPr>
  </w:style>
  <w:style w:type="character" w:customStyle="1" w:styleId="WW8Num57z0">
    <w:name w:val="WW8Num57z0"/>
    <w:rsid w:val="00C22A5B"/>
    <w:rPr>
      <w:rFonts w:ascii="Symbol" w:hAnsi="Symbol" w:cs="Symbol"/>
    </w:rPr>
  </w:style>
  <w:style w:type="character" w:customStyle="1" w:styleId="WW8Num57z1">
    <w:name w:val="WW8Num57z1"/>
    <w:rsid w:val="00C22A5B"/>
    <w:rPr>
      <w:rFonts w:ascii="Courier New" w:hAnsi="Courier New" w:cs="Courier New"/>
    </w:rPr>
  </w:style>
  <w:style w:type="character" w:customStyle="1" w:styleId="WW8Num57z2">
    <w:name w:val="WW8Num57z2"/>
    <w:rsid w:val="00C22A5B"/>
    <w:rPr>
      <w:rFonts w:ascii="Wingdings" w:hAnsi="Wingdings" w:cs="Wingdings"/>
    </w:rPr>
  </w:style>
  <w:style w:type="character" w:customStyle="1" w:styleId="WW8Num58z0">
    <w:name w:val="WW8Num58z0"/>
    <w:rsid w:val="00C22A5B"/>
    <w:rPr>
      <w:rFonts w:ascii="Arial" w:eastAsia="Times New Roman" w:hAnsi="Arial" w:cs="Arial"/>
    </w:rPr>
  </w:style>
  <w:style w:type="character" w:customStyle="1" w:styleId="WW8Num59z0">
    <w:name w:val="WW8Num59z0"/>
    <w:rsid w:val="00C22A5B"/>
    <w:rPr>
      <w:b w:val="0"/>
    </w:rPr>
  </w:style>
  <w:style w:type="character" w:customStyle="1" w:styleId="WW8Num59z1">
    <w:name w:val="WW8Num59z1"/>
    <w:rsid w:val="00C22A5B"/>
    <w:rPr>
      <w:rFonts w:ascii="Times New Roman" w:hAnsi="Times New Roman" w:cs="Times New Roman"/>
    </w:rPr>
  </w:style>
  <w:style w:type="character" w:customStyle="1" w:styleId="WW8Num59z2">
    <w:name w:val="WW8Num59z2"/>
    <w:rsid w:val="00C22A5B"/>
    <w:rPr>
      <w:rFonts w:ascii="Symbol" w:hAnsi="Symbol" w:cs="Symbol"/>
    </w:rPr>
  </w:style>
  <w:style w:type="character" w:customStyle="1" w:styleId="WW8Num60z1">
    <w:name w:val="WW8Num60z1"/>
    <w:rsid w:val="00C22A5B"/>
    <w:rPr>
      <w:rFonts w:ascii="Arial" w:eastAsia="Times New Roman" w:hAnsi="Arial" w:cs="Arial"/>
    </w:rPr>
  </w:style>
  <w:style w:type="character" w:customStyle="1" w:styleId="WW8Num62z0">
    <w:name w:val="WW8Num62z0"/>
    <w:rsid w:val="00C22A5B"/>
    <w:rPr>
      <w:b w:val="0"/>
    </w:rPr>
  </w:style>
  <w:style w:type="character" w:customStyle="1" w:styleId="WW8Num63z0">
    <w:name w:val="WW8Num63z0"/>
    <w:rsid w:val="00C22A5B"/>
    <w:rPr>
      <w:rFonts w:ascii="Times New Roman" w:eastAsia="Times New Roman" w:hAnsi="Times New Roman" w:cs="Times New Roman"/>
      <w:b w:val="0"/>
      <w:i w:val="0"/>
    </w:rPr>
  </w:style>
  <w:style w:type="character" w:customStyle="1" w:styleId="WW8Num64z0">
    <w:name w:val="WW8Num64z0"/>
    <w:rsid w:val="00C22A5B"/>
    <w:rPr>
      <w:rFonts w:ascii="Arial" w:eastAsia="Times New Roman" w:hAnsi="Arial" w:cs="Arial"/>
      <w:b w:val="0"/>
    </w:rPr>
  </w:style>
  <w:style w:type="character" w:customStyle="1" w:styleId="WW8Num65z0">
    <w:name w:val="WW8Num65z0"/>
    <w:rsid w:val="00C22A5B"/>
    <w:rPr>
      <w:rFonts w:ascii="Symbol" w:hAnsi="Symbol" w:cs="Symbol"/>
    </w:rPr>
  </w:style>
  <w:style w:type="character" w:customStyle="1" w:styleId="WW8Num65z1">
    <w:name w:val="WW8Num65z1"/>
    <w:rsid w:val="00C22A5B"/>
    <w:rPr>
      <w:rFonts w:ascii="Courier New" w:hAnsi="Courier New" w:cs="Courier New"/>
    </w:rPr>
  </w:style>
  <w:style w:type="character" w:customStyle="1" w:styleId="WW8Num65z2">
    <w:name w:val="WW8Num65z2"/>
    <w:rsid w:val="00C22A5B"/>
    <w:rPr>
      <w:rFonts w:ascii="Wingdings" w:hAnsi="Wingdings" w:cs="Wingdings"/>
    </w:rPr>
  </w:style>
  <w:style w:type="character" w:customStyle="1" w:styleId="WW8Num66z0">
    <w:name w:val="WW8Num66z0"/>
    <w:rsid w:val="00C22A5B"/>
    <w:rPr>
      <w:rFonts w:ascii="Arial" w:eastAsia="Times New Roman" w:hAnsi="Arial" w:cs="Arial"/>
    </w:rPr>
  </w:style>
  <w:style w:type="character" w:customStyle="1" w:styleId="WW8Num67z0">
    <w:name w:val="WW8Num67z0"/>
    <w:rsid w:val="00C22A5B"/>
    <w:rPr>
      <w:rFonts w:ascii="Symbol" w:hAnsi="Symbol" w:cs="Symbol"/>
    </w:rPr>
  </w:style>
  <w:style w:type="character" w:customStyle="1" w:styleId="WW8Num67z1">
    <w:name w:val="WW8Num67z1"/>
    <w:rsid w:val="00C22A5B"/>
    <w:rPr>
      <w:rFonts w:ascii="Courier New" w:hAnsi="Courier New" w:cs="Courier New"/>
    </w:rPr>
  </w:style>
  <w:style w:type="character" w:customStyle="1" w:styleId="WW8Num67z2">
    <w:name w:val="WW8Num67z2"/>
    <w:rsid w:val="00C22A5B"/>
    <w:rPr>
      <w:rFonts w:ascii="Wingdings" w:hAnsi="Wingdings" w:cs="Wingdings"/>
    </w:rPr>
  </w:style>
  <w:style w:type="character" w:customStyle="1" w:styleId="WW8Num68z0">
    <w:name w:val="WW8Num68z0"/>
    <w:rsid w:val="00C22A5B"/>
    <w:rPr>
      <w:rFonts w:ascii="Arial" w:hAnsi="Arial" w:cs="Arial"/>
    </w:rPr>
  </w:style>
  <w:style w:type="character" w:customStyle="1" w:styleId="WW8Num68z1">
    <w:name w:val="WW8Num68z1"/>
    <w:rsid w:val="00C22A5B"/>
    <w:rPr>
      <w:rFonts w:ascii="Times New Roman" w:eastAsia="Times New Roman" w:hAnsi="Times New Roman" w:cs="Times New Roman"/>
      <w:b w:val="0"/>
      <w:i w:val="0"/>
    </w:rPr>
  </w:style>
  <w:style w:type="character" w:customStyle="1" w:styleId="WW8Num70z0">
    <w:name w:val="WW8Num70z0"/>
    <w:rsid w:val="00C22A5B"/>
    <w:rPr>
      <w:rFonts w:ascii="Symbol" w:hAnsi="Symbol" w:cs="Symbol"/>
    </w:rPr>
  </w:style>
  <w:style w:type="character" w:customStyle="1" w:styleId="WW8Num70z1">
    <w:name w:val="WW8Num70z1"/>
    <w:rsid w:val="00C22A5B"/>
    <w:rPr>
      <w:rFonts w:ascii="Courier New" w:hAnsi="Courier New" w:cs="Courier New"/>
    </w:rPr>
  </w:style>
  <w:style w:type="character" w:customStyle="1" w:styleId="WW8Num70z2">
    <w:name w:val="WW8Num70z2"/>
    <w:rsid w:val="00C22A5B"/>
    <w:rPr>
      <w:rFonts w:ascii="Wingdings" w:hAnsi="Wingdings" w:cs="Wingdings"/>
    </w:rPr>
  </w:style>
  <w:style w:type="character" w:customStyle="1" w:styleId="WW8Num71z0">
    <w:name w:val="WW8Num71z0"/>
    <w:rsid w:val="00C22A5B"/>
    <w:rPr>
      <w:rFonts w:ascii="Symbol" w:hAnsi="Symbol" w:cs="Symbol"/>
    </w:rPr>
  </w:style>
  <w:style w:type="character" w:customStyle="1" w:styleId="WW8Num71z1">
    <w:name w:val="WW8Num71z1"/>
    <w:rsid w:val="00C22A5B"/>
    <w:rPr>
      <w:rFonts w:ascii="Courier New" w:hAnsi="Courier New" w:cs="Courier New"/>
    </w:rPr>
  </w:style>
  <w:style w:type="character" w:customStyle="1" w:styleId="WW8Num71z2">
    <w:name w:val="WW8Num71z2"/>
    <w:rsid w:val="00C22A5B"/>
    <w:rPr>
      <w:rFonts w:ascii="Wingdings" w:hAnsi="Wingdings" w:cs="Wingdings"/>
    </w:rPr>
  </w:style>
  <w:style w:type="character" w:customStyle="1" w:styleId="Domylnaczcionkaakapitu3">
    <w:name w:val="Domyślna czcionka akapitu3"/>
    <w:rsid w:val="00C22A5B"/>
  </w:style>
  <w:style w:type="character" w:customStyle="1" w:styleId="WW8Num34z1">
    <w:name w:val="WW8Num34z1"/>
    <w:rsid w:val="00C22A5B"/>
    <w:rPr>
      <w:i w:val="0"/>
    </w:rPr>
  </w:style>
  <w:style w:type="character" w:customStyle="1" w:styleId="WW8Num36z3">
    <w:name w:val="WW8Num36z3"/>
    <w:rsid w:val="00C22A5B"/>
    <w:rPr>
      <w:rFonts w:ascii="Arial" w:eastAsia="Times New Roman" w:hAnsi="Arial" w:cs="Arial"/>
    </w:rPr>
  </w:style>
  <w:style w:type="character" w:customStyle="1" w:styleId="WW8Num37z0">
    <w:name w:val="WW8Num37z0"/>
    <w:rsid w:val="00C22A5B"/>
    <w:rPr>
      <w:b w:val="0"/>
      <w:i w:val="0"/>
    </w:rPr>
  </w:style>
  <w:style w:type="character" w:customStyle="1" w:styleId="WW8Num37z1">
    <w:name w:val="WW8Num37z1"/>
    <w:rsid w:val="00C22A5B"/>
    <w:rPr>
      <w:rFonts w:ascii="Arial" w:eastAsia="Times New Roman" w:hAnsi="Arial" w:cs="Arial"/>
    </w:rPr>
  </w:style>
  <w:style w:type="character" w:customStyle="1" w:styleId="WW8Num41z1">
    <w:name w:val="WW8Num41z1"/>
    <w:rsid w:val="00C22A5B"/>
    <w:rPr>
      <w:i w:val="0"/>
    </w:rPr>
  </w:style>
  <w:style w:type="character" w:customStyle="1" w:styleId="WW8Num50z1">
    <w:name w:val="WW8Num50z1"/>
    <w:rsid w:val="00C22A5B"/>
    <w:rPr>
      <w:rFonts w:ascii="Arial" w:eastAsia="Times New Roman" w:hAnsi="Arial" w:cs="Arial"/>
    </w:rPr>
  </w:style>
  <w:style w:type="character" w:customStyle="1" w:styleId="Domylnaczcionkaakapitu2">
    <w:name w:val="Domyślna czcionka akapitu2"/>
    <w:rsid w:val="00C22A5B"/>
  </w:style>
  <w:style w:type="character" w:customStyle="1" w:styleId="WW8Num8z3">
    <w:name w:val="WW8Num8z3"/>
    <w:rsid w:val="00C22A5B"/>
    <w:rPr>
      <w:rFonts w:ascii="Arial" w:eastAsia="Times New Roman" w:hAnsi="Arial" w:cs="Arial"/>
    </w:rPr>
  </w:style>
  <w:style w:type="character" w:customStyle="1" w:styleId="WW8Num8z4">
    <w:name w:val="WW8Num8z4"/>
    <w:rsid w:val="00C22A5B"/>
    <w:rPr>
      <w:rFonts w:ascii="Times New Roman" w:hAnsi="Times New Roman" w:cs="Times New Roman"/>
    </w:rPr>
  </w:style>
  <w:style w:type="character" w:customStyle="1" w:styleId="WW8Num23z6">
    <w:name w:val="WW8Num23z6"/>
    <w:rsid w:val="00C22A5B"/>
    <w:rPr>
      <w:rFonts w:ascii="Arial" w:eastAsia="Times New Roman" w:hAnsi="Arial" w:cs="Arial"/>
      <w:b/>
    </w:rPr>
  </w:style>
  <w:style w:type="character" w:customStyle="1" w:styleId="WW8Num24z1">
    <w:name w:val="WW8Num24z1"/>
    <w:rsid w:val="00C22A5B"/>
    <w:rPr>
      <w:rFonts w:ascii="Times New Roman" w:hAnsi="Times New Roman" w:cs="Times New Roman"/>
    </w:rPr>
  </w:style>
  <w:style w:type="character" w:customStyle="1" w:styleId="WW8Num24z2">
    <w:name w:val="WW8Num24z2"/>
    <w:rsid w:val="00C22A5B"/>
    <w:rPr>
      <w:rFonts w:ascii="Symbol" w:hAnsi="Symbol" w:cs="Symbol"/>
    </w:rPr>
  </w:style>
  <w:style w:type="character" w:customStyle="1" w:styleId="WW8Num42z1">
    <w:name w:val="WW8Num42z1"/>
    <w:rsid w:val="00C22A5B"/>
    <w:rPr>
      <w:rFonts w:ascii="Arial" w:eastAsia="Calibri" w:hAnsi="Arial" w:cs="Arial"/>
    </w:rPr>
  </w:style>
  <w:style w:type="character" w:customStyle="1" w:styleId="WW8Num45z3">
    <w:name w:val="WW8Num45z3"/>
    <w:rsid w:val="00C22A5B"/>
    <w:rPr>
      <w:rFonts w:ascii="Arial" w:eastAsia="Times New Roman" w:hAnsi="Arial" w:cs="Arial"/>
    </w:rPr>
  </w:style>
  <w:style w:type="character" w:customStyle="1" w:styleId="WW8Num46z1">
    <w:name w:val="WW8Num46z1"/>
    <w:rsid w:val="00C22A5B"/>
    <w:rPr>
      <w:rFonts w:ascii="Arial" w:eastAsia="Times New Roman" w:hAnsi="Arial" w:cs="Arial"/>
    </w:rPr>
  </w:style>
  <w:style w:type="character" w:customStyle="1" w:styleId="WW8Num47z0">
    <w:name w:val="WW8Num47z0"/>
    <w:rsid w:val="00C22A5B"/>
    <w:rPr>
      <w:b w:val="0"/>
    </w:rPr>
  </w:style>
  <w:style w:type="character" w:customStyle="1" w:styleId="WW8Num51z0">
    <w:name w:val="WW8Num51z0"/>
    <w:rsid w:val="00C22A5B"/>
    <w:rPr>
      <w:rFonts w:ascii="Cambria" w:hAnsi="Cambria" w:cs="Times New Roman"/>
      <w:sz w:val="24"/>
      <w:szCs w:val="24"/>
    </w:rPr>
  </w:style>
  <w:style w:type="character" w:customStyle="1" w:styleId="Odwoaniedokomentarza1">
    <w:name w:val="Odwołanie do komentarza1"/>
    <w:rsid w:val="00C22A5B"/>
    <w:rPr>
      <w:sz w:val="16"/>
      <w:szCs w:val="16"/>
    </w:rPr>
  </w:style>
  <w:style w:type="character" w:customStyle="1" w:styleId="Znakiprzypiswkocowych">
    <w:name w:val="Znaki przypisów końcowych"/>
    <w:rsid w:val="00C22A5B"/>
    <w:rPr>
      <w:vertAlign w:val="superscript"/>
    </w:rPr>
  </w:style>
  <w:style w:type="character" w:customStyle="1" w:styleId="Odwoaniedokomentarza2">
    <w:name w:val="Odwołanie do komentarza2"/>
    <w:rsid w:val="00C22A5B"/>
    <w:rPr>
      <w:sz w:val="16"/>
      <w:szCs w:val="16"/>
    </w:rPr>
  </w:style>
  <w:style w:type="character" w:customStyle="1" w:styleId="Tekstpodstawowywcity2Znak1">
    <w:name w:val="Tekst podstawowy wcięty 2 Znak1"/>
    <w:rsid w:val="00C22A5B"/>
    <w:rPr>
      <w:sz w:val="24"/>
      <w:szCs w:val="24"/>
      <w:lang w:eastAsia="zh-CN"/>
    </w:rPr>
  </w:style>
  <w:style w:type="character" w:customStyle="1" w:styleId="Tekstpodstawowy2Znak1">
    <w:name w:val="Tekst podstawowy 2 Znak1"/>
    <w:rsid w:val="00C22A5B"/>
    <w:rPr>
      <w:sz w:val="24"/>
      <w:szCs w:val="24"/>
      <w:lang w:eastAsia="zh-CN"/>
    </w:rPr>
  </w:style>
  <w:style w:type="character" w:customStyle="1" w:styleId="HTML-wstpniesformatowanyZnak">
    <w:name w:val="HTML - wstępnie sformatowany Znak"/>
    <w:uiPriority w:val="99"/>
    <w:rsid w:val="00C22A5B"/>
    <w:rPr>
      <w:rFonts w:ascii="Courier New" w:hAnsi="Courier New" w:cs="Courier New"/>
    </w:rPr>
  </w:style>
  <w:style w:type="character" w:customStyle="1" w:styleId="EndnoteCharacters">
    <w:name w:val="Endnote Characters"/>
    <w:rsid w:val="00C22A5B"/>
    <w:rPr>
      <w:vertAlign w:val="superscript"/>
    </w:rPr>
  </w:style>
  <w:style w:type="character" w:customStyle="1" w:styleId="TytuZnak1">
    <w:name w:val="Tytuł Znak1"/>
    <w:rsid w:val="00C22A5B"/>
    <w:rPr>
      <w:rFonts w:ascii="Cambria" w:eastAsia="Times New Roman" w:hAnsi="Cambria" w:cs="Times New Roman"/>
      <w:b/>
      <w:bCs/>
      <w:kern w:val="1"/>
      <w:sz w:val="32"/>
      <w:szCs w:val="32"/>
      <w:lang w:eastAsia="zh-CN"/>
    </w:rPr>
  </w:style>
  <w:style w:type="character" w:customStyle="1" w:styleId="Tekstpodstawowywcity3Znak1">
    <w:name w:val="Tekst podstawowy wcięty 3 Znak1"/>
    <w:rsid w:val="00C22A5B"/>
    <w:rPr>
      <w:sz w:val="16"/>
      <w:szCs w:val="16"/>
      <w:lang w:eastAsia="zh-CN"/>
    </w:rPr>
  </w:style>
  <w:style w:type="character" w:customStyle="1" w:styleId="Tekstpodstawowy3Znak1">
    <w:name w:val="Tekst podstawowy 3 Znak1"/>
    <w:rsid w:val="00C22A5B"/>
    <w:rPr>
      <w:sz w:val="16"/>
      <w:szCs w:val="16"/>
      <w:lang w:eastAsia="zh-CN"/>
    </w:rPr>
  </w:style>
  <w:style w:type="character" w:customStyle="1" w:styleId="ZwrotpoegnalnyZnak">
    <w:name w:val="Zwrot pożegnalny Znak"/>
    <w:rsid w:val="00C22A5B"/>
    <w:rPr>
      <w:sz w:val="24"/>
      <w:szCs w:val="24"/>
      <w:lang w:val="x-none"/>
    </w:rPr>
  </w:style>
  <w:style w:type="character" w:customStyle="1" w:styleId="PodpisZnak">
    <w:name w:val="Podpis Znak"/>
    <w:rsid w:val="00C22A5B"/>
    <w:rPr>
      <w:sz w:val="24"/>
      <w:szCs w:val="24"/>
      <w:lang w:val="x-none"/>
    </w:rPr>
  </w:style>
  <w:style w:type="character" w:customStyle="1" w:styleId="TekstpodstawowyZnak1">
    <w:name w:val="Tekst podstawowy Znak1"/>
    <w:rsid w:val="00C22A5B"/>
    <w:rPr>
      <w:b/>
      <w:bCs/>
      <w:sz w:val="28"/>
      <w:szCs w:val="24"/>
      <w:lang w:val="x-none" w:eastAsia="zh-CN"/>
    </w:rPr>
  </w:style>
  <w:style w:type="character" w:customStyle="1" w:styleId="TekstpodstawowyzwciciemZnak">
    <w:name w:val="Tekst podstawowy z wcięciem Znak"/>
    <w:rsid w:val="00C22A5B"/>
    <w:rPr>
      <w:b/>
      <w:bCs/>
      <w:sz w:val="24"/>
      <w:szCs w:val="24"/>
      <w:lang w:val="x-none"/>
    </w:rPr>
  </w:style>
  <w:style w:type="character" w:customStyle="1" w:styleId="TekstpodstawowywcityZnak1">
    <w:name w:val="Tekst podstawowy wcięty Znak1"/>
    <w:rsid w:val="00C22A5B"/>
    <w:rPr>
      <w:sz w:val="24"/>
      <w:szCs w:val="24"/>
      <w:lang w:val="x-none" w:eastAsia="zh-CN"/>
    </w:rPr>
  </w:style>
  <w:style w:type="character" w:customStyle="1" w:styleId="Tekstpodstawowyzwciciem2Znak">
    <w:name w:val="Tekst podstawowy z wcięciem 2 Znak"/>
    <w:rsid w:val="00C22A5B"/>
  </w:style>
  <w:style w:type="character" w:customStyle="1" w:styleId="luchili1">
    <w:name w:val="luc_hili1"/>
    <w:rsid w:val="00C22A5B"/>
    <w:rPr>
      <w:shd w:val="clear" w:color="auto" w:fill="FFFF99"/>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rsid w:val="00C22A5B"/>
  </w:style>
  <w:style w:type="character" w:customStyle="1" w:styleId="FootnoteCharacters">
    <w:name w:val="Footnote Characters"/>
    <w:rsid w:val="00C22A5B"/>
    <w:rPr>
      <w:vertAlign w:val="superscript"/>
    </w:rPr>
  </w:style>
  <w:style w:type="character" w:customStyle="1" w:styleId="MapadokumentuZnak1">
    <w:name w:val="Mapa dokumentu Znak1"/>
    <w:rsid w:val="00C22A5B"/>
    <w:rPr>
      <w:rFonts w:ascii="Tahoma" w:hAnsi="Tahoma" w:cs="Tahoma"/>
      <w:sz w:val="16"/>
      <w:szCs w:val="16"/>
      <w:lang w:eastAsia="zh-CN"/>
    </w:rPr>
  </w:style>
  <w:style w:type="paragraph" w:customStyle="1" w:styleId="Heading">
    <w:name w:val="Heading"/>
    <w:basedOn w:val="Normalny"/>
    <w:next w:val="Tekstpodstawowy"/>
    <w:rsid w:val="00C22A5B"/>
    <w:pPr>
      <w:jc w:val="center"/>
    </w:pPr>
    <w:rPr>
      <w:b/>
      <w:bCs/>
      <w:color w:val="000080"/>
      <w:sz w:val="52"/>
      <w:lang w:val="x-none" w:eastAsia="zh-CN"/>
    </w:rPr>
  </w:style>
  <w:style w:type="paragraph" w:styleId="Lista">
    <w:name w:val="List"/>
    <w:basedOn w:val="Tekstpodstawowy"/>
    <w:rsid w:val="00C22A5B"/>
    <w:pPr>
      <w:suppressAutoHyphens/>
      <w:spacing w:after="0" w:line="360" w:lineRule="auto"/>
      <w:jc w:val="center"/>
    </w:pPr>
    <w:rPr>
      <w:rFonts w:eastAsia="Times New Roman" w:cs="FreeSans"/>
      <w:b/>
      <w:bCs/>
      <w:sz w:val="28"/>
      <w:lang w:eastAsia="zh-CN"/>
    </w:rPr>
  </w:style>
  <w:style w:type="paragraph" w:styleId="Legenda">
    <w:name w:val="caption"/>
    <w:basedOn w:val="Normalny"/>
    <w:qFormat/>
    <w:locked/>
    <w:rsid w:val="00C22A5B"/>
    <w:pPr>
      <w:suppressLineNumbers/>
      <w:suppressAutoHyphens/>
      <w:spacing w:before="120" w:after="120"/>
    </w:pPr>
    <w:rPr>
      <w:rFonts w:cs="Lohit Hindi"/>
      <w:i/>
      <w:iCs/>
      <w:lang w:eastAsia="zh-CN"/>
    </w:rPr>
  </w:style>
  <w:style w:type="paragraph" w:customStyle="1" w:styleId="Index">
    <w:name w:val="Index"/>
    <w:basedOn w:val="Normalny"/>
    <w:rsid w:val="00C22A5B"/>
    <w:pPr>
      <w:suppressLineNumbers/>
      <w:suppressAutoHyphens/>
    </w:pPr>
    <w:rPr>
      <w:rFonts w:cs="Lohit Hindi"/>
      <w:lang w:eastAsia="zh-CN"/>
    </w:rPr>
  </w:style>
  <w:style w:type="paragraph" w:customStyle="1" w:styleId="Nagwek20">
    <w:name w:val="Nagłówek2"/>
    <w:basedOn w:val="Normalny"/>
    <w:next w:val="Tekstpodstawowy"/>
    <w:rsid w:val="00C22A5B"/>
    <w:pPr>
      <w:keepNext/>
      <w:suppressAutoHyphens/>
      <w:spacing w:before="240" w:after="120"/>
    </w:pPr>
    <w:rPr>
      <w:rFonts w:ascii="Arial" w:eastAsia="Droid Sans Fallback" w:hAnsi="Arial" w:cs="FreeSans"/>
      <w:sz w:val="28"/>
      <w:szCs w:val="28"/>
      <w:lang w:eastAsia="zh-CN"/>
    </w:rPr>
  </w:style>
  <w:style w:type="paragraph" w:customStyle="1" w:styleId="Legenda2">
    <w:name w:val="Legenda2"/>
    <w:basedOn w:val="Normalny"/>
    <w:rsid w:val="00C22A5B"/>
    <w:pPr>
      <w:suppressLineNumbers/>
      <w:suppressAutoHyphens/>
      <w:spacing w:before="120" w:after="120"/>
    </w:pPr>
    <w:rPr>
      <w:rFonts w:cs="FreeSans"/>
      <w:i/>
      <w:iCs/>
      <w:lang w:eastAsia="zh-CN"/>
    </w:rPr>
  </w:style>
  <w:style w:type="paragraph" w:customStyle="1" w:styleId="Indeks">
    <w:name w:val="Indeks"/>
    <w:basedOn w:val="Normalny"/>
    <w:rsid w:val="00C22A5B"/>
    <w:pPr>
      <w:suppressLineNumbers/>
      <w:suppressAutoHyphens/>
    </w:pPr>
    <w:rPr>
      <w:rFonts w:cs="FreeSans"/>
      <w:lang w:eastAsia="zh-CN"/>
    </w:rPr>
  </w:style>
  <w:style w:type="paragraph" w:customStyle="1" w:styleId="Nagwek10">
    <w:name w:val="Nagłówek1"/>
    <w:basedOn w:val="Normalny"/>
    <w:next w:val="Tekstpodstawowy"/>
    <w:rsid w:val="00C22A5B"/>
    <w:pPr>
      <w:suppressAutoHyphens/>
      <w:jc w:val="center"/>
    </w:pPr>
    <w:rPr>
      <w:b/>
      <w:bCs/>
      <w:color w:val="000080"/>
      <w:sz w:val="52"/>
      <w:lang w:val="x-none" w:eastAsia="zh-CN"/>
    </w:rPr>
  </w:style>
  <w:style w:type="paragraph" w:customStyle="1" w:styleId="Legenda1">
    <w:name w:val="Legenda1"/>
    <w:basedOn w:val="Normalny"/>
    <w:rsid w:val="00C22A5B"/>
    <w:pPr>
      <w:suppressLineNumbers/>
      <w:suppressAutoHyphens/>
      <w:spacing w:before="120" w:after="120"/>
    </w:pPr>
    <w:rPr>
      <w:rFonts w:cs="FreeSans"/>
      <w:i/>
      <w:iCs/>
      <w:lang w:eastAsia="zh-CN"/>
    </w:rPr>
  </w:style>
  <w:style w:type="paragraph" w:customStyle="1" w:styleId="Tekstpodstawowywcity21">
    <w:name w:val="Tekst podstawowy wcięty 21"/>
    <w:basedOn w:val="Normalny"/>
    <w:rsid w:val="00C22A5B"/>
    <w:pPr>
      <w:suppressAutoHyphens/>
      <w:spacing w:after="120" w:line="480" w:lineRule="auto"/>
      <w:ind w:left="283"/>
    </w:pPr>
    <w:rPr>
      <w:lang w:val="x-none" w:eastAsia="zh-CN"/>
    </w:rPr>
  </w:style>
  <w:style w:type="paragraph" w:customStyle="1" w:styleId="Tekstpodstawowy22">
    <w:name w:val="Tekst podstawowy 22"/>
    <w:basedOn w:val="Normalny"/>
    <w:rsid w:val="00C22A5B"/>
    <w:pPr>
      <w:suppressAutoHyphens/>
      <w:spacing w:after="120" w:line="480" w:lineRule="auto"/>
    </w:pPr>
    <w:rPr>
      <w:lang w:val="x-none" w:eastAsia="zh-CN"/>
    </w:rPr>
  </w:style>
  <w:style w:type="paragraph" w:customStyle="1" w:styleId="Tekstpodstawowywcity31">
    <w:name w:val="Tekst podstawowy wcięty 31"/>
    <w:basedOn w:val="Normalny"/>
    <w:rsid w:val="00C22A5B"/>
    <w:pPr>
      <w:suppressAutoHyphens/>
      <w:spacing w:after="120"/>
      <w:ind w:left="283"/>
    </w:pPr>
    <w:rPr>
      <w:sz w:val="16"/>
      <w:szCs w:val="16"/>
      <w:lang w:val="x-none" w:eastAsia="zh-CN"/>
    </w:rPr>
  </w:style>
  <w:style w:type="paragraph" w:customStyle="1" w:styleId="Plandokumentu1">
    <w:name w:val="Plan dokumentu1"/>
    <w:basedOn w:val="Normalny"/>
    <w:rsid w:val="00C22A5B"/>
    <w:pPr>
      <w:shd w:val="clear" w:color="auto" w:fill="000080"/>
      <w:suppressAutoHyphens/>
    </w:pPr>
    <w:rPr>
      <w:rFonts w:ascii="Tahoma" w:hAnsi="Tahoma" w:cs="Tahoma"/>
      <w:lang w:val="x-none" w:eastAsia="zh-CN"/>
    </w:rPr>
  </w:style>
  <w:style w:type="paragraph" w:customStyle="1" w:styleId="LO-Normal">
    <w:name w:val="LO-Normal"/>
    <w:rsid w:val="00C22A5B"/>
    <w:pPr>
      <w:suppressAutoHyphens/>
      <w:autoSpaceDE w:val="0"/>
    </w:pPr>
    <w:rPr>
      <w:rFonts w:ascii="Times New Roman" w:eastAsia="Times New Roman" w:hAnsi="Times New Roman"/>
      <w:color w:val="000000"/>
      <w:sz w:val="24"/>
      <w:szCs w:val="24"/>
      <w:lang w:eastAsia="zh-CN"/>
    </w:rPr>
  </w:style>
  <w:style w:type="paragraph" w:customStyle="1" w:styleId="Tekstpodstawowy31">
    <w:name w:val="Tekst podstawowy 31"/>
    <w:basedOn w:val="Normalny"/>
    <w:rsid w:val="00C22A5B"/>
    <w:pPr>
      <w:suppressAutoHyphens/>
      <w:spacing w:after="120"/>
    </w:pPr>
    <w:rPr>
      <w:sz w:val="16"/>
      <w:szCs w:val="16"/>
      <w:lang w:val="x-none" w:eastAsia="zh-CN"/>
    </w:rPr>
  </w:style>
  <w:style w:type="paragraph" w:customStyle="1" w:styleId="Tekstblokowy1">
    <w:name w:val="Tekst blokowy1"/>
    <w:basedOn w:val="Normalny"/>
    <w:rsid w:val="00C22A5B"/>
    <w:pPr>
      <w:suppressAutoHyphens/>
      <w:ind w:left="567" w:right="510" w:hanging="567"/>
    </w:pPr>
    <w:rPr>
      <w:b/>
      <w:color w:val="000000"/>
      <w:sz w:val="20"/>
      <w:lang w:eastAsia="zh-CN"/>
    </w:rPr>
  </w:style>
  <w:style w:type="paragraph" w:customStyle="1" w:styleId="Tekstkomentarza1">
    <w:name w:val="Tekst komentarza1"/>
    <w:basedOn w:val="Normalny"/>
    <w:rsid w:val="00C22A5B"/>
    <w:pPr>
      <w:suppressAutoHyphens/>
    </w:pPr>
    <w:rPr>
      <w:sz w:val="20"/>
      <w:szCs w:val="20"/>
      <w:lang w:eastAsia="zh-CN"/>
    </w:rPr>
  </w:style>
  <w:style w:type="paragraph" w:customStyle="1" w:styleId="Zwykytekst1">
    <w:name w:val="Zwykły tekst1"/>
    <w:basedOn w:val="Normalny"/>
    <w:rsid w:val="00C22A5B"/>
    <w:pPr>
      <w:suppressAutoHyphens/>
    </w:pPr>
    <w:rPr>
      <w:rFonts w:ascii="Consolas" w:eastAsia="Calibri" w:hAnsi="Consolas" w:cs="Consolas"/>
      <w:sz w:val="21"/>
      <w:szCs w:val="21"/>
      <w:lang w:val="x-none" w:eastAsia="zh-CN"/>
    </w:rPr>
  </w:style>
  <w:style w:type="paragraph" w:styleId="Poprawka">
    <w:name w:val="Revision"/>
    <w:rsid w:val="00C22A5B"/>
    <w:pPr>
      <w:suppressAutoHyphens/>
    </w:pPr>
    <w:rPr>
      <w:rFonts w:ascii="Times New Roman" w:eastAsia="Times New Roman" w:hAnsi="Times New Roman"/>
      <w:sz w:val="24"/>
      <w:szCs w:val="24"/>
      <w:lang w:eastAsia="zh-CN"/>
    </w:rPr>
  </w:style>
  <w:style w:type="paragraph" w:customStyle="1" w:styleId="listaa">
    <w:name w:val="lista a)"/>
    <w:basedOn w:val="Normalny"/>
    <w:rsid w:val="00C22A5B"/>
    <w:pPr>
      <w:numPr>
        <w:numId w:val="3"/>
      </w:numPr>
      <w:suppressAutoHyphens/>
      <w:jc w:val="both"/>
    </w:pPr>
    <w:rPr>
      <w:szCs w:val="20"/>
      <w:lang w:eastAsia="zh-CN"/>
    </w:rPr>
  </w:style>
  <w:style w:type="paragraph" w:customStyle="1" w:styleId="Nagwektabeli">
    <w:name w:val="Nagłówek tabeli"/>
    <w:basedOn w:val="Zawartotabeli"/>
    <w:rsid w:val="00C22A5B"/>
    <w:pPr>
      <w:jc w:val="center"/>
    </w:pPr>
    <w:rPr>
      <w:b/>
      <w:bCs/>
      <w:lang w:eastAsia="zh-CN"/>
    </w:rPr>
  </w:style>
  <w:style w:type="paragraph" w:customStyle="1" w:styleId="Tekstkomentarza2">
    <w:name w:val="Tekst komentarza2"/>
    <w:basedOn w:val="Normalny"/>
    <w:rsid w:val="00C22A5B"/>
    <w:pPr>
      <w:suppressAutoHyphens/>
    </w:pPr>
    <w:rPr>
      <w:sz w:val="20"/>
      <w:szCs w:val="20"/>
      <w:lang w:val="x-none" w:eastAsia="zh-CN"/>
    </w:rPr>
  </w:style>
  <w:style w:type="paragraph" w:customStyle="1" w:styleId="Tekstpodstawowywcity22">
    <w:name w:val="Tekst podstawowy wcięty 22"/>
    <w:basedOn w:val="Normalny"/>
    <w:rsid w:val="00C22A5B"/>
    <w:pPr>
      <w:suppressAutoHyphens/>
      <w:spacing w:after="120" w:line="480" w:lineRule="auto"/>
      <w:ind w:left="283"/>
    </w:pPr>
    <w:rPr>
      <w:lang w:val="x-none" w:eastAsia="zh-CN"/>
    </w:rPr>
  </w:style>
  <w:style w:type="paragraph" w:customStyle="1" w:styleId="Tekstpodstawowy23">
    <w:name w:val="Tekst podstawowy 23"/>
    <w:basedOn w:val="Normalny"/>
    <w:rsid w:val="00C22A5B"/>
    <w:pPr>
      <w:spacing w:after="120" w:line="480" w:lineRule="auto"/>
    </w:pPr>
    <w:rPr>
      <w:lang w:val="x-none" w:eastAsia="zh-CN"/>
    </w:rPr>
  </w:style>
  <w:style w:type="paragraph" w:styleId="HTML-wstpniesformatowany">
    <w:name w:val="HTML Preformatted"/>
    <w:aliases w:val=" Znak2"/>
    <w:basedOn w:val="Normalny"/>
    <w:link w:val="HTML-wstpniesformatowanyZnak1"/>
    <w:qFormat/>
    <w:rsid w:val="00C2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zh-CN"/>
    </w:rPr>
  </w:style>
  <w:style w:type="character" w:customStyle="1" w:styleId="HTML-wstpniesformatowanyZnak1">
    <w:name w:val="HTML - wstępnie sformatowany Znak1"/>
    <w:aliases w:val=" Znak2 Znak"/>
    <w:link w:val="HTML-wstpniesformatowany"/>
    <w:rsid w:val="00C22A5B"/>
    <w:rPr>
      <w:rFonts w:ascii="Courier New" w:eastAsia="Times New Roman" w:hAnsi="Courier New"/>
      <w:lang w:val="x-none" w:eastAsia="zh-CN"/>
    </w:rPr>
  </w:style>
  <w:style w:type="paragraph" w:customStyle="1" w:styleId="Tekstblokowy2">
    <w:name w:val="Tekst blokowy2"/>
    <w:basedOn w:val="Normalny"/>
    <w:rsid w:val="00C22A5B"/>
    <w:pPr>
      <w:ind w:left="567" w:right="510" w:hanging="567"/>
    </w:pPr>
    <w:rPr>
      <w:b/>
      <w:color w:val="000000"/>
      <w:sz w:val="20"/>
      <w:lang w:eastAsia="zh-CN"/>
    </w:rPr>
  </w:style>
  <w:style w:type="paragraph" w:customStyle="1" w:styleId="Normalny1">
    <w:name w:val="Normalny1"/>
    <w:rsid w:val="00C22A5B"/>
    <w:pPr>
      <w:suppressAutoHyphens/>
      <w:autoSpaceDE w:val="0"/>
    </w:pPr>
    <w:rPr>
      <w:rFonts w:ascii="Times New Roman" w:eastAsia="Times New Roman" w:hAnsi="Times New Roman"/>
      <w:color w:val="000000"/>
      <w:sz w:val="24"/>
      <w:szCs w:val="24"/>
      <w:lang w:eastAsia="zh-CN"/>
    </w:rPr>
  </w:style>
  <w:style w:type="paragraph" w:customStyle="1" w:styleId="WW-Default">
    <w:name w:val="WW-Default"/>
    <w:rsid w:val="00C22A5B"/>
    <w:pPr>
      <w:suppressAutoHyphens/>
      <w:autoSpaceDE w:val="0"/>
    </w:pPr>
    <w:rPr>
      <w:rFonts w:ascii="Times New Roman" w:hAnsi="Times New Roman"/>
      <w:color w:val="000000"/>
      <w:sz w:val="24"/>
      <w:szCs w:val="24"/>
      <w:lang w:eastAsia="zh-CN"/>
    </w:rPr>
  </w:style>
  <w:style w:type="paragraph" w:customStyle="1" w:styleId="Subitemnumbered">
    <w:name w:val="Subitem numbered"/>
    <w:basedOn w:val="Normalny"/>
    <w:rsid w:val="00C22A5B"/>
    <w:pPr>
      <w:spacing w:line="360" w:lineRule="auto"/>
      <w:ind w:left="567" w:hanging="283"/>
    </w:pPr>
    <w:rPr>
      <w:rFonts w:ascii="Arial" w:hAnsi="Arial" w:cs="Arial"/>
      <w:sz w:val="20"/>
      <w:szCs w:val="20"/>
      <w:lang w:eastAsia="zh-CN"/>
    </w:rPr>
  </w:style>
  <w:style w:type="paragraph" w:customStyle="1" w:styleId="Tekstpodstawowywcity32">
    <w:name w:val="Tekst podstawowy wcięty 32"/>
    <w:basedOn w:val="Normalny"/>
    <w:rsid w:val="00C22A5B"/>
    <w:pPr>
      <w:spacing w:after="120"/>
      <w:ind w:left="283"/>
    </w:pPr>
    <w:rPr>
      <w:sz w:val="16"/>
      <w:szCs w:val="16"/>
      <w:lang w:val="x-none" w:eastAsia="zh-CN"/>
    </w:rPr>
  </w:style>
  <w:style w:type="paragraph" w:customStyle="1" w:styleId="1">
    <w:name w:val="1"/>
    <w:basedOn w:val="Normalny"/>
    <w:next w:val="Plandokumentu2"/>
    <w:rsid w:val="00C22A5B"/>
    <w:pPr>
      <w:shd w:val="clear" w:color="auto" w:fill="000080"/>
    </w:pPr>
    <w:rPr>
      <w:rFonts w:ascii="Tahoma" w:hAnsi="Tahoma" w:cs="Tahoma"/>
      <w:lang w:val="x-none" w:eastAsia="zh-CN"/>
    </w:rPr>
  </w:style>
  <w:style w:type="paragraph" w:customStyle="1" w:styleId="Tekstpodstawowy32">
    <w:name w:val="Tekst podstawowy 32"/>
    <w:basedOn w:val="Normalny"/>
    <w:rsid w:val="00C22A5B"/>
    <w:pPr>
      <w:spacing w:after="120"/>
    </w:pPr>
    <w:rPr>
      <w:sz w:val="16"/>
      <w:szCs w:val="16"/>
      <w:lang w:val="x-none" w:eastAsia="zh-CN"/>
    </w:rPr>
  </w:style>
  <w:style w:type="paragraph" w:customStyle="1" w:styleId="Lista21">
    <w:name w:val="Lista 21"/>
    <w:basedOn w:val="Normalny"/>
    <w:rsid w:val="00C22A5B"/>
    <w:pPr>
      <w:ind w:left="566" w:hanging="283"/>
    </w:pPr>
    <w:rPr>
      <w:lang w:eastAsia="zh-CN"/>
    </w:rPr>
  </w:style>
  <w:style w:type="paragraph" w:customStyle="1" w:styleId="Lista31">
    <w:name w:val="Lista 31"/>
    <w:basedOn w:val="Normalny"/>
    <w:rsid w:val="00C22A5B"/>
    <w:pPr>
      <w:ind w:left="849" w:hanging="283"/>
    </w:pPr>
    <w:rPr>
      <w:lang w:eastAsia="zh-CN"/>
    </w:rPr>
  </w:style>
  <w:style w:type="paragraph" w:customStyle="1" w:styleId="Zwrotpoegnalny1">
    <w:name w:val="Zwrot pożegnalny1"/>
    <w:basedOn w:val="Normalny"/>
    <w:rsid w:val="00C22A5B"/>
    <w:pPr>
      <w:ind w:left="4252"/>
    </w:pPr>
    <w:rPr>
      <w:lang w:val="x-none" w:eastAsia="zh-CN"/>
    </w:rPr>
  </w:style>
  <w:style w:type="paragraph" w:customStyle="1" w:styleId="Listapunktowana1">
    <w:name w:val="Lista punktowana1"/>
    <w:basedOn w:val="Normalny"/>
    <w:rsid w:val="00C22A5B"/>
    <w:pPr>
      <w:numPr>
        <w:numId w:val="2"/>
      </w:numPr>
    </w:pPr>
    <w:rPr>
      <w:lang w:eastAsia="zh-CN"/>
    </w:rPr>
  </w:style>
  <w:style w:type="paragraph" w:customStyle="1" w:styleId="Listapunktowana31">
    <w:name w:val="Lista punktowana 31"/>
    <w:basedOn w:val="Normalny"/>
    <w:rsid w:val="00C22A5B"/>
    <w:pPr>
      <w:numPr>
        <w:numId w:val="1"/>
      </w:numPr>
    </w:pPr>
    <w:rPr>
      <w:lang w:eastAsia="zh-CN"/>
    </w:rPr>
  </w:style>
  <w:style w:type="paragraph" w:customStyle="1" w:styleId="Lista-kontynuacja1">
    <w:name w:val="Lista - kontynuacja1"/>
    <w:basedOn w:val="Normalny"/>
    <w:rsid w:val="00C22A5B"/>
    <w:pPr>
      <w:spacing w:after="120"/>
      <w:ind w:left="283"/>
    </w:pPr>
    <w:rPr>
      <w:lang w:eastAsia="zh-CN"/>
    </w:rPr>
  </w:style>
  <w:style w:type="paragraph" w:styleId="Podpis">
    <w:name w:val="Signature"/>
    <w:aliases w:val=" Znak1"/>
    <w:basedOn w:val="Normalny"/>
    <w:link w:val="PodpisZnak1"/>
    <w:rsid w:val="00C22A5B"/>
    <w:pPr>
      <w:ind w:left="4252"/>
    </w:pPr>
    <w:rPr>
      <w:lang w:val="x-none" w:eastAsia="zh-CN"/>
    </w:rPr>
  </w:style>
  <w:style w:type="character" w:customStyle="1" w:styleId="PodpisZnak1">
    <w:name w:val="Podpis Znak1"/>
    <w:aliases w:val=" Znak1 Znak"/>
    <w:link w:val="Podpis"/>
    <w:rsid w:val="00C22A5B"/>
    <w:rPr>
      <w:rFonts w:ascii="Times New Roman" w:eastAsia="Times New Roman" w:hAnsi="Times New Roman"/>
      <w:sz w:val="24"/>
      <w:szCs w:val="24"/>
      <w:lang w:val="x-none" w:eastAsia="zh-CN"/>
    </w:rPr>
  </w:style>
  <w:style w:type="paragraph" w:customStyle="1" w:styleId="Tekstpodstawowyzwciciem1">
    <w:name w:val="Tekst podstawowy z wcięciem1"/>
    <w:basedOn w:val="Tekstpodstawowy"/>
    <w:rsid w:val="00C22A5B"/>
    <w:pPr>
      <w:ind w:firstLine="210"/>
    </w:pPr>
    <w:rPr>
      <w:rFonts w:eastAsia="Times New Roman"/>
      <w:b/>
      <w:bCs/>
      <w:lang w:eastAsia="zh-CN"/>
    </w:rPr>
  </w:style>
  <w:style w:type="paragraph" w:customStyle="1" w:styleId="Tekstpodstawowyzwciciem21">
    <w:name w:val="Tekst podstawowy z wcięciem 21"/>
    <w:basedOn w:val="Tekstpodstawowywcity"/>
    <w:rsid w:val="00C22A5B"/>
    <w:pPr>
      <w:ind w:firstLine="210"/>
    </w:pPr>
    <w:rPr>
      <w:lang w:val="pl-PL" w:eastAsia="zh-CN"/>
    </w:rPr>
  </w:style>
  <w:style w:type="paragraph" w:customStyle="1" w:styleId="msonormalcxspdrugie">
    <w:name w:val="msonormalcxspdrugie"/>
    <w:basedOn w:val="Normalny"/>
    <w:rsid w:val="00C22A5B"/>
    <w:pPr>
      <w:spacing w:before="280" w:after="280"/>
    </w:pPr>
    <w:rPr>
      <w:lang w:eastAsia="zh-CN"/>
    </w:rPr>
  </w:style>
  <w:style w:type="paragraph" w:customStyle="1" w:styleId="MojStyl">
    <w:name w:val="MojStyl"/>
    <w:basedOn w:val="Normalny"/>
    <w:rsid w:val="00C22A5B"/>
    <w:rPr>
      <w:szCs w:val="22"/>
      <w:lang w:eastAsia="zh-CN"/>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1"/>
    <w:uiPriority w:val="99"/>
    <w:rsid w:val="00C22A5B"/>
    <w:rPr>
      <w:sz w:val="20"/>
      <w:szCs w:val="20"/>
      <w:lang w:val="x-none" w:eastAsia="zh-CN"/>
    </w:rPr>
  </w:style>
  <w:style w:type="character" w:customStyle="1" w:styleId="TekstprzypisudolnegoZnak1">
    <w:name w:val="Tekst przypisu dolnego Znak1"/>
    <w:aliases w:val="Podrozdział Znak1,Footnote Znak1,Podrozdzia3 Znak1,Tekst przypisu Znak1,Fußnote Znak1,Znak Znak Znak Znak Znak1,Znak Znak Znak Znak2,Tekst przypisu dolnego-poligrafia Znak1,single space Znak1,FOOTNOTES Znak1,fn Znak1"/>
    <w:link w:val="Tekstprzypisudolnego"/>
    <w:rsid w:val="00C22A5B"/>
    <w:rPr>
      <w:rFonts w:ascii="Times New Roman" w:eastAsia="Times New Roman" w:hAnsi="Times New Roman"/>
      <w:lang w:val="x-none" w:eastAsia="zh-CN"/>
    </w:rPr>
  </w:style>
  <w:style w:type="paragraph" w:customStyle="1" w:styleId="Plandokumentu2">
    <w:name w:val="Plan dokumentu2"/>
    <w:basedOn w:val="Normalny"/>
    <w:rsid w:val="00C22A5B"/>
    <w:pPr>
      <w:suppressAutoHyphens/>
    </w:pPr>
    <w:rPr>
      <w:rFonts w:ascii="Tahoma" w:hAnsi="Tahoma" w:cs="Tahoma"/>
      <w:sz w:val="16"/>
      <w:szCs w:val="16"/>
      <w:lang w:val="x-none" w:eastAsia="zh-CN"/>
    </w:rPr>
  </w:style>
  <w:style w:type="paragraph" w:customStyle="1" w:styleId="WW-TextBody">
    <w:name w:val="WW-Text Body"/>
    <w:basedOn w:val="Normalny"/>
    <w:rsid w:val="00C22A5B"/>
    <w:pPr>
      <w:tabs>
        <w:tab w:val="left" w:pos="708"/>
      </w:tabs>
      <w:suppressAutoHyphens/>
      <w:spacing w:after="120" w:line="100" w:lineRule="atLeast"/>
      <w:textAlignment w:val="baseline"/>
    </w:pPr>
    <w:rPr>
      <w:color w:val="00000A"/>
      <w:lang w:eastAsia="zh-CN" w:bidi="hi-IN"/>
    </w:rPr>
  </w:style>
  <w:style w:type="paragraph" w:customStyle="1" w:styleId="TableHeading">
    <w:name w:val="Table Heading"/>
    <w:basedOn w:val="TableContents"/>
    <w:rsid w:val="00C22A5B"/>
    <w:pPr>
      <w:autoSpaceDN/>
      <w:jc w:val="center"/>
    </w:pPr>
    <w:rPr>
      <w:b/>
      <w:bCs/>
      <w:kern w:val="1"/>
    </w:rPr>
  </w:style>
  <w:style w:type="character" w:customStyle="1" w:styleId="TekstkomentarzaZnak1">
    <w:name w:val="Tekst komentarza Znak1"/>
    <w:uiPriority w:val="99"/>
    <w:semiHidden/>
    <w:rsid w:val="00C22A5B"/>
    <w:rPr>
      <w:lang w:eastAsia="zh-CN"/>
    </w:rPr>
  </w:style>
  <w:style w:type="numbering" w:customStyle="1" w:styleId="Bezlisty2">
    <w:name w:val="Bez listy2"/>
    <w:next w:val="Bezlisty"/>
    <w:uiPriority w:val="99"/>
    <w:semiHidden/>
    <w:unhideWhenUsed/>
    <w:rsid w:val="00C22A5B"/>
  </w:style>
  <w:style w:type="character" w:customStyle="1" w:styleId="WW-Absatz-Standardschriftart">
    <w:name w:val="WW-Absatz-Standardschriftart"/>
    <w:rsid w:val="00C22A5B"/>
  </w:style>
  <w:style w:type="character" w:customStyle="1" w:styleId="WW-Absatz-Standardschriftart1">
    <w:name w:val="WW-Absatz-Standardschriftart1"/>
    <w:rsid w:val="00C22A5B"/>
  </w:style>
  <w:style w:type="character" w:customStyle="1" w:styleId="WW-Absatz-Standardschriftart11">
    <w:name w:val="WW-Absatz-Standardschriftart11"/>
    <w:rsid w:val="00C22A5B"/>
  </w:style>
  <w:style w:type="character" w:customStyle="1" w:styleId="WW-Absatz-Standardschriftart111">
    <w:name w:val="WW-Absatz-Standardschriftart111"/>
    <w:rsid w:val="00C22A5B"/>
  </w:style>
  <w:style w:type="character" w:customStyle="1" w:styleId="WW-Absatz-Standardschriftart1111">
    <w:name w:val="WW-Absatz-Standardschriftart1111"/>
    <w:rsid w:val="00C22A5B"/>
  </w:style>
  <w:style w:type="character" w:customStyle="1" w:styleId="WW-Absatz-Standardschriftart11111">
    <w:name w:val="WW-Absatz-Standardschriftart11111"/>
    <w:rsid w:val="00C22A5B"/>
  </w:style>
  <w:style w:type="character" w:customStyle="1" w:styleId="Znakinumeracji">
    <w:name w:val="Znaki numeracji"/>
    <w:rsid w:val="00C22A5B"/>
  </w:style>
  <w:style w:type="character" w:customStyle="1" w:styleId="Symbolewypunktowania">
    <w:name w:val="Symbole wypunktowania"/>
    <w:rsid w:val="00C22A5B"/>
    <w:rPr>
      <w:rFonts w:ascii="OpenSymbol" w:eastAsia="OpenSymbol" w:hAnsi="OpenSymbol" w:cs="OpenSymbol"/>
    </w:rPr>
  </w:style>
  <w:style w:type="paragraph" w:customStyle="1" w:styleId="Caption1">
    <w:name w:val="Caption1"/>
    <w:basedOn w:val="Normalny"/>
    <w:rsid w:val="00C22A5B"/>
    <w:pPr>
      <w:widowControl w:val="0"/>
      <w:suppressLineNumbers/>
      <w:suppressAutoHyphens/>
      <w:spacing w:before="120" w:after="120"/>
    </w:pPr>
    <w:rPr>
      <w:rFonts w:eastAsia="Droid Sans" w:cs="Lohit Hindi"/>
      <w:i/>
      <w:iCs/>
      <w:kern w:val="1"/>
      <w:lang w:eastAsia="zh-CN" w:bidi="hi-IN"/>
    </w:rPr>
  </w:style>
  <w:style w:type="paragraph" w:customStyle="1" w:styleId="WW-Heading21">
    <w:name w:val="WW-Heading 21"/>
    <w:basedOn w:val="Standard"/>
    <w:next w:val="Standard"/>
    <w:rsid w:val="00C22A5B"/>
    <w:pPr>
      <w:keepNext/>
      <w:autoSpaceDN/>
      <w:spacing w:before="240" w:after="120"/>
    </w:pPr>
    <w:rPr>
      <w:rFonts w:ascii="Arial" w:hAnsi="Arial" w:cs="Arial"/>
      <w:b/>
      <w:bCs/>
      <w:i/>
      <w:iCs/>
      <w:kern w:val="1"/>
      <w:sz w:val="28"/>
      <w:szCs w:val="28"/>
    </w:rPr>
  </w:style>
  <w:style w:type="paragraph" w:customStyle="1" w:styleId="Normal1">
    <w:name w:val="Normal1"/>
    <w:rsid w:val="00C22A5B"/>
    <w:pPr>
      <w:suppressAutoHyphens/>
      <w:autoSpaceDE w:val="0"/>
    </w:pPr>
    <w:rPr>
      <w:rFonts w:ascii="Times New Roman" w:eastAsia="Times New Roman" w:hAnsi="Times New Roman"/>
      <w:color w:val="000000"/>
      <w:sz w:val="24"/>
      <w:szCs w:val="24"/>
      <w:lang w:eastAsia="zh-CN"/>
    </w:rPr>
  </w:style>
  <w:style w:type="paragraph" w:customStyle="1" w:styleId="Domylnie">
    <w:name w:val="Domyślnie"/>
    <w:rsid w:val="00C22A5B"/>
    <w:pPr>
      <w:tabs>
        <w:tab w:val="left" w:pos="708"/>
      </w:tabs>
      <w:suppressAutoHyphens/>
      <w:spacing w:line="100" w:lineRule="atLeast"/>
    </w:pPr>
    <w:rPr>
      <w:rFonts w:ascii="Times New Roman" w:eastAsia="Times New Roman" w:hAnsi="Times New Roman"/>
      <w:color w:val="00000A"/>
      <w:sz w:val="24"/>
      <w:szCs w:val="24"/>
    </w:rPr>
  </w:style>
  <w:style w:type="paragraph" w:customStyle="1" w:styleId="Tretekstu">
    <w:name w:val="Treść tekstu"/>
    <w:basedOn w:val="Domylnie"/>
    <w:rsid w:val="00C22A5B"/>
    <w:pPr>
      <w:spacing w:after="120"/>
    </w:pPr>
  </w:style>
  <w:style w:type="paragraph" w:customStyle="1" w:styleId="NormalWeb1">
    <w:name w:val="Normal (Web)1"/>
    <w:basedOn w:val="Normalny"/>
    <w:rsid w:val="00C22A5B"/>
    <w:pPr>
      <w:widowControl w:val="0"/>
      <w:suppressAutoHyphens/>
      <w:spacing w:before="28" w:after="28" w:line="100" w:lineRule="atLeast"/>
    </w:pPr>
    <w:rPr>
      <w:rFonts w:eastAsia="Calibri"/>
      <w:kern w:val="1"/>
      <w:lang w:eastAsia="zh-CN" w:bidi="hi-IN"/>
    </w:rPr>
  </w:style>
  <w:style w:type="numbering" w:customStyle="1" w:styleId="WW8Num75">
    <w:name w:val="WW8Num75"/>
    <w:basedOn w:val="Bezlisty"/>
    <w:rsid w:val="00C22A5B"/>
    <w:pPr>
      <w:numPr>
        <w:numId w:val="34"/>
      </w:numPr>
    </w:pPr>
  </w:style>
  <w:style w:type="paragraph" w:customStyle="1" w:styleId="WW-Domylnie">
    <w:name w:val="WW-Domyślnie"/>
    <w:rsid w:val="00C22A5B"/>
    <w:pPr>
      <w:widowControl w:val="0"/>
      <w:tabs>
        <w:tab w:val="left" w:pos="709"/>
      </w:tabs>
      <w:suppressAutoHyphens/>
      <w:overflowPunct w:val="0"/>
    </w:pPr>
    <w:rPr>
      <w:rFonts w:ascii="Times New Roman" w:eastAsia="DejaVu Sans" w:hAnsi="Times New Roman" w:cs="DejaVu Sans"/>
      <w:color w:val="00000A"/>
      <w:sz w:val="24"/>
      <w:szCs w:val="24"/>
      <w:lang w:eastAsia="zh-CN" w:bidi="hi-IN"/>
    </w:rPr>
  </w:style>
  <w:style w:type="paragraph" w:customStyle="1" w:styleId="Gwka">
    <w:name w:val="Główka"/>
    <w:basedOn w:val="Normalny"/>
    <w:rsid w:val="00C22A5B"/>
    <w:pPr>
      <w:tabs>
        <w:tab w:val="center" w:pos="4536"/>
        <w:tab w:val="right" w:pos="9072"/>
      </w:tabs>
      <w:suppressAutoHyphens/>
      <w:spacing w:after="160" w:line="252" w:lineRule="auto"/>
    </w:pPr>
    <w:rPr>
      <w:rFonts w:ascii="Calibri" w:hAnsi="Calibri" w:cs="Calibri"/>
      <w:color w:val="00000A"/>
      <w:sz w:val="20"/>
      <w:szCs w:val="20"/>
      <w:lang w:eastAsia="en-US"/>
    </w:rPr>
  </w:style>
  <w:style w:type="character" w:customStyle="1" w:styleId="ListParagraphChar">
    <w:name w:val="List Paragraph Char"/>
    <w:aliases w:val="Preambuła Char"/>
    <w:link w:val="Akapitzlist1"/>
    <w:locked/>
    <w:rsid w:val="00C22A5B"/>
    <w:rPr>
      <w:rFonts w:eastAsia="Times New Roman"/>
      <w:sz w:val="22"/>
      <w:szCs w:val="22"/>
      <w:lang w:val="en-GB" w:eastAsia="en-US"/>
    </w:rPr>
  </w:style>
  <w:style w:type="character" w:styleId="Odwoanieprzypisudolnego">
    <w:name w:val="footnote reference"/>
    <w:aliases w:val="Footnote Reference Number"/>
    <w:unhideWhenUsed/>
    <w:rsid w:val="00C22A5B"/>
    <w:rPr>
      <w:vertAlign w:val="superscript"/>
    </w:rPr>
  </w:style>
  <w:style w:type="paragraph" w:customStyle="1" w:styleId="Tekstpodstawowywcity23">
    <w:name w:val="Tekst podstawowy wcięty 23"/>
    <w:basedOn w:val="Normalny"/>
    <w:rsid w:val="00C22A5B"/>
    <w:pPr>
      <w:suppressAutoHyphens/>
      <w:spacing w:after="120" w:line="480" w:lineRule="auto"/>
      <w:ind w:left="283"/>
    </w:pPr>
    <w:rPr>
      <w:lang w:val="x-none" w:eastAsia="ar-SA"/>
    </w:rPr>
  </w:style>
  <w:style w:type="paragraph" w:customStyle="1" w:styleId="Tekstpodstawowy24">
    <w:name w:val="Tekst podstawowy 24"/>
    <w:basedOn w:val="Normalny"/>
    <w:rsid w:val="00C22A5B"/>
    <w:pPr>
      <w:suppressAutoHyphens/>
      <w:spacing w:after="120" w:line="480" w:lineRule="auto"/>
    </w:pPr>
    <w:rPr>
      <w:lang w:val="x-none" w:eastAsia="ar-SA"/>
    </w:rPr>
  </w:style>
  <w:style w:type="paragraph" w:customStyle="1" w:styleId="Tekstpodstawowywcity33">
    <w:name w:val="Tekst podstawowy wcięty 33"/>
    <w:basedOn w:val="Normalny"/>
    <w:rsid w:val="00C22A5B"/>
    <w:pPr>
      <w:suppressAutoHyphens/>
      <w:spacing w:after="120"/>
      <w:ind w:left="283"/>
    </w:pPr>
    <w:rPr>
      <w:sz w:val="16"/>
      <w:szCs w:val="16"/>
      <w:lang w:val="x-none" w:eastAsia="ar-SA"/>
    </w:rPr>
  </w:style>
  <w:style w:type="character" w:customStyle="1" w:styleId="Odwoaniedokomentarza3">
    <w:name w:val="Odwołanie do komentarza3"/>
    <w:rsid w:val="00C22A5B"/>
    <w:rPr>
      <w:sz w:val="16"/>
      <w:szCs w:val="16"/>
    </w:rPr>
  </w:style>
  <w:style w:type="paragraph" w:customStyle="1" w:styleId="ListParagraph1">
    <w:name w:val="List Paragraph1"/>
    <w:basedOn w:val="Normalny"/>
    <w:rsid w:val="00C22A5B"/>
    <w:pPr>
      <w:suppressAutoHyphens/>
      <w:ind w:left="708"/>
    </w:pPr>
    <w:rPr>
      <w:kern w:val="1"/>
      <w:lang w:eastAsia="zh-CN"/>
    </w:rPr>
  </w:style>
  <w:style w:type="character" w:customStyle="1" w:styleId="BodyTextChar">
    <w:name w:val="Body Text Char"/>
    <w:locked/>
    <w:rsid w:val="00C22A5B"/>
    <w:rPr>
      <w:rFonts w:cs="Times New Roman"/>
      <w:b/>
      <w:sz w:val="24"/>
    </w:rPr>
  </w:style>
  <w:style w:type="paragraph" w:customStyle="1" w:styleId="NormalnyWeb1">
    <w:name w:val="Normalny (Web)1"/>
    <w:basedOn w:val="Normalny"/>
    <w:rsid w:val="00C22A5B"/>
    <w:pPr>
      <w:widowControl w:val="0"/>
      <w:suppressAutoHyphens/>
      <w:spacing w:before="28" w:after="28" w:line="100" w:lineRule="atLeast"/>
    </w:pPr>
    <w:rPr>
      <w:rFonts w:eastAsia="Calibri"/>
      <w:kern w:val="1"/>
      <w:lang w:eastAsia="zh-CN" w:bidi="hi-IN"/>
    </w:rPr>
  </w:style>
  <w:style w:type="paragraph" w:customStyle="1" w:styleId="Pisma">
    <w:name w:val="Pisma"/>
    <w:basedOn w:val="Normalny"/>
    <w:rsid w:val="00C22A5B"/>
    <w:pPr>
      <w:jc w:val="both"/>
    </w:pPr>
    <w:rPr>
      <w:rFonts w:ascii="Tahoma" w:hAnsi="Tahoma"/>
      <w:sz w:val="20"/>
      <w:szCs w:val="20"/>
    </w:rPr>
  </w:style>
  <w:style w:type="character" w:customStyle="1" w:styleId="pktZnak">
    <w:name w:val="pkt Znak"/>
    <w:link w:val="pkt"/>
    <w:rsid w:val="00C22A5B"/>
    <w:rPr>
      <w:rFonts w:ascii="Times New Roman" w:eastAsia="Times New Roman" w:hAnsi="Times New Roman"/>
      <w:sz w:val="24"/>
      <w:szCs w:val="24"/>
      <w:lang w:val="x-none" w:eastAsia="x-none"/>
    </w:rPr>
  </w:style>
  <w:style w:type="paragraph" w:customStyle="1" w:styleId="NormalBold">
    <w:name w:val="NormalBold"/>
    <w:basedOn w:val="Normalny"/>
    <w:link w:val="NormalBoldChar"/>
    <w:rsid w:val="00C22A5B"/>
    <w:pPr>
      <w:widowControl w:val="0"/>
    </w:pPr>
    <w:rPr>
      <w:b/>
      <w:szCs w:val="22"/>
      <w:lang w:val="x-none" w:eastAsia="en-GB"/>
    </w:rPr>
  </w:style>
  <w:style w:type="character" w:customStyle="1" w:styleId="NormalBoldChar">
    <w:name w:val="NormalBold Char"/>
    <w:link w:val="NormalBold"/>
    <w:locked/>
    <w:rsid w:val="00C22A5B"/>
    <w:rPr>
      <w:rFonts w:ascii="Times New Roman" w:eastAsia="Times New Roman" w:hAnsi="Times New Roman"/>
      <w:b/>
      <w:sz w:val="24"/>
      <w:szCs w:val="22"/>
      <w:lang w:val="x-none" w:eastAsia="en-GB"/>
    </w:rPr>
  </w:style>
  <w:style w:type="character" w:customStyle="1" w:styleId="DeltaViewInsertion">
    <w:name w:val="DeltaView Insertion"/>
    <w:rsid w:val="00C22A5B"/>
    <w:rPr>
      <w:b/>
      <w:i/>
      <w:spacing w:val="0"/>
    </w:rPr>
  </w:style>
  <w:style w:type="paragraph" w:customStyle="1" w:styleId="Text1">
    <w:name w:val="Text 1"/>
    <w:basedOn w:val="Normalny"/>
    <w:rsid w:val="00C22A5B"/>
    <w:pPr>
      <w:spacing w:before="120" w:after="120"/>
      <w:ind w:left="850"/>
      <w:jc w:val="both"/>
    </w:pPr>
    <w:rPr>
      <w:rFonts w:eastAsia="Calibri"/>
      <w:szCs w:val="22"/>
      <w:lang w:eastAsia="en-GB"/>
    </w:rPr>
  </w:style>
  <w:style w:type="paragraph" w:customStyle="1" w:styleId="NormalLeft">
    <w:name w:val="Normal Left"/>
    <w:basedOn w:val="Normalny"/>
    <w:rsid w:val="00C22A5B"/>
    <w:pPr>
      <w:spacing w:before="120" w:after="120"/>
    </w:pPr>
    <w:rPr>
      <w:rFonts w:eastAsia="Calibri"/>
      <w:szCs w:val="22"/>
      <w:lang w:eastAsia="en-GB"/>
    </w:rPr>
  </w:style>
  <w:style w:type="paragraph" w:customStyle="1" w:styleId="Tiret0">
    <w:name w:val="Tiret 0"/>
    <w:basedOn w:val="Normalny"/>
    <w:rsid w:val="00C22A5B"/>
    <w:pPr>
      <w:numPr>
        <w:numId w:val="7"/>
      </w:numPr>
      <w:spacing w:before="120" w:after="120"/>
      <w:jc w:val="both"/>
    </w:pPr>
    <w:rPr>
      <w:rFonts w:eastAsia="Calibri"/>
      <w:szCs w:val="22"/>
      <w:lang w:eastAsia="en-GB"/>
    </w:rPr>
  </w:style>
  <w:style w:type="paragraph" w:customStyle="1" w:styleId="Tiret1">
    <w:name w:val="Tiret 1"/>
    <w:basedOn w:val="Normalny"/>
    <w:rsid w:val="00C22A5B"/>
    <w:pPr>
      <w:numPr>
        <w:numId w:val="8"/>
      </w:numPr>
      <w:spacing w:before="120" w:after="120"/>
      <w:jc w:val="both"/>
    </w:pPr>
    <w:rPr>
      <w:rFonts w:eastAsia="Calibri"/>
      <w:szCs w:val="22"/>
      <w:lang w:eastAsia="en-GB"/>
    </w:rPr>
  </w:style>
  <w:style w:type="paragraph" w:customStyle="1" w:styleId="NumPar1">
    <w:name w:val="NumPar 1"/>
    <w:basedOn w:val="Normalny"/>
    <w:next w:val="Text1"/>
    <w:rsid w:val="00C22A5B"/>
    <w:pPr>
      <w:numPr>
        <w:numId w:val="9"/>
      </w:numPr>
      <w:spacing w:before="120" w:after="120"/>
      <w:jc w:val="both"/>
    </w:pPr>
    <w:rPr>
      <w:rFonts w:eastAsia="Calibri"/>
      <w:szCs w:val="22"/>
      <w:lang w:eastAsia="en-GB"/>
    </w:rPr>
  </w:style>
  <w:style w:type="paragraph" w:customStyle="1" w:styleId="NumPar2">
    <w:name w:val="NumPar 2"/>
    <w:basedOn w:val="Normalny"/>
    <w:next w:val="Text1"/>
    <w:rsid w:val="00C22A5B"/>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C22A5B"/>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C22A5B"/>
    <w:pPr>
      <w:numPr>
        <w:ilvl w:val="3"/>
        <w:numId w:val="9"/>
      </w:numPr>
      <w:spacing w:before="120" w:after="120"/>
      <w:jc w:val="both"/>
    </w:pPr>
    <w:rPr>
      <w:rFonts w:eastAsia="Calibri"/>
      <w:szCs w:val="22"/>
      <w:lang w:eastAsia="en-GB"/>
    </w:rPr>
  </w:style>
  <w:style w:type="paragraph" w:customStyle="1" w:styleId="ChapterTitle">
    <w:name w:val="ChapterTitle"/>
    <w:basedOn w:val="Normalny"/>
    <w:next w:val="Normalny"/>
    <w:rsid w:val="00C22A5B"/>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22A5B"/>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22A5B"/>
    <w:pPr>
      <w:spacing w:before="120" w:after="120"/>
      <w:jc w:val="center"/>
    </w:pPr>
    <w:rPr>
      <w:rFonts w:eastAsia="Calibri"/>
      <w:b/>
      <w:szCs w:val="22"/>
      <w:u w:val="single"/>
      <w:lang w:eastAsia="en-GB"/>
    </w:rPr>
  </w:style>
  <w:style w:type="paragraph" w:styleId="Spistreci1">
    <w:name w:val="toc 1"/>
    <w:basedOn w:val="Normalny"/>
    <w:next w:val="Normalny"/>
    <w:autoRedefine/>
    <w:uiPriority w:val="39"/>
    <w:unhideWhenUsed/>
    <w:locked/>
    <w:rsid w:val="00C22A5B"/>
    <w:pPr>
      <w:tabs>
        <w:tab w:val="left" w:pos="0"/>
        <w:tab w:val="right" w:leader="hyphen" w:pos="9530"/>
      </w:tabs>
      <w:spacing w:before="240" w:after="120"/>
      <w:jc w:val="center"/>
    </w:pPr>
    <w:rPr>
      <w:rFonts w:ascii="Calibri" w:hAnsi="Calibri" w:cs="Tahoma"/>
      <w:b/>
      <w:sz w:val="20"/>
      <w:szCs w:val="20"/>
    </w:rPr>
  </w:style>
  <w:style w:type="paragraph" w:customStyle="1" w:styleId="Tekstpodstawowywcity34">
    <w:name w:val="Tekst podstawowy wcięty 34"/>
    <w:basedOn w:val="Normalny"/>
    <w:rsid w:val="00C22A5B"/>
    <w:pPr>
      <w:tabs>
        <w:tab w:val="left" w:pos="851"/>
      </w:tabs>
      <w:ind w:left="851"/>
    </w:pPr>
    <w:rPr>
      <w:szCs w:val="20"/>
    </w:rPr>
  </w:style>
  <w:style w:type="paragraph" w:customStyle="1" w:styleId="3">
    <w:name w:val="3"/>
    <w:basedOn w:val="Normalny"/>
    <w:next w:val="Mapadokumentu"/>
    <w:rsid w:val="00C22A5B"/>
    <w:pPr>
      <w:shd w:val="clear" w:color="auto" w:fill="000080"/>
    </w:pPr>
    <w:rPr>
      <w:rFonts w:ascii="Tahoma" w:hAnsi="Tahoma"/>
      <w:lang w:val="x-none" w:eastAsia="x-none"/>
    </w:rPr>
  </w:style>
  <w:style w:type="paragraph" w:customStyle="1" w:styleId="Nagwek21">
    <w:name w:val="Nagłówek 21"/>
    <w:basedOn w:val="Normalny"/>
    <w:next w:val="Normalny"/>
    <w:rsid w:val="00C22A5B"/>
    <w:pPr>
      <w:keepNext/>
      <w:widowControl w:val="0"/>
      <w:suppressAutoHyphens/>
      <w:autoSpaceDN w:val="0"/>
      <w:spacing w:before="240" w:after="120"/>
      <w:textAlignment w:val="baseline"/>
      <w:outlineLvl w:val="1"/>
    </w:pPr>
    <w:rPr>
      <w:rFonts w:ascii="Arial" w:eastAsia="DejaVu Sans" w:hAnsi="Arial" w:cs="DejaVu Sans"/>
      <w:b/>
      <w:bCs/>
      <w:i/>
      <w:iCs/>
      <w:kern w:val="3"/>
      <w:sz w:val="28"/>
      <w:szCs w:val="28"/>
      <w:lang w:eastAsia="zh-CN" w:bidi="hi-IN"/>
    </w:rPr>
  </w:style>
  <w:style w:type="paragraph" w:customStyle="1" w:styleId="Nagwek11">
    <w:name w:val="Nagłówek 11"/>
    <w:basedOn w:val="Normalny"/>
    <w:next w:val="Normalny"/>
    <w:rsid w:val="00C22A5B"/>
    <w:pPr>
      <w:keepNext/>
      <w:widowControl w:val="0"/>
      <w:suppressAutoHyphens/>
      <w:autoSpaceDN w:val="0"/>
      <w:spacing w:before="240" w:after="120"/>
      <w:textAlignment w:val="baseline"/>
      <w:outlineLvl w:val="0"/>
    </w:pPr>
    <w:rPr>
      <w:rFonts w:ascii="Arial" w:eastAsia="Droid Sans Fallback" w:hAnsi="Arial" w:cs="Lohit Hindi"/>
      <w:b/>
      <w:bCs/>
      <w:kern w:val="3"/>
      <w:sz w:val="28"/>
      <w:szCs w:val="28"/>
      <w:lang w:eastAsia="zh-CN" w:bidi="hi-IN"/>
    </w:rPr>
  </w:style>
  <w:style w:type="paragraph" w:customStyle="1" w:styleId="Legenda3">
    <w:name w:val="Legenda3"/>
    <w:basedOn w:val="Normalny"/>
    <w:rsid w:val="00C22A5B"/>
    <w:pPr>
      <w:widowControl w:val="0"/>
      <w:suppressLineNumbers/>
      <w:suppressAutoHyphens/>
      <w:spacing w:before="120" w:after="120"/>
    </w:pPr>
    <w:rPr>
      <w:rFonts w:eastAsia="Droid Sans" w:cs="Lohit Hindi"/>
      <w:i/>
      <w:iCs/>
      <w:kern w:val="1"/>
      <w:lang w:eastAsia="zh-CN" w:bidi="hi-IN"/>
    </w:rPr>
  </w:style>
  <w:style w:type="paragraph" w:customStyle="1" w:styleId="Normalny2">
    <w:name w:val="Normalny2"/>
    <w:rsid w:val="00C22A5B"/>
    <w:pPr>
      <w:suppressAutoHyphens/>
      <w:autoSpaceDE w:val="0"/>
    </w:pPr>
    <w:rPr>
      <w:rFonts w:ascii="Times New Roman" w:eastAsia="Times New Roman" w:hAnsi="Times New Roman"/>
      <w:color w:val="000000"/>
      <w:sz w:val="24"/>
      <w:szCs w:val="24"/>
      <w:lang w:eastAsia="zh-CN"/>
    </w:rPr>
  </w:style>
  <w:style w:type="paragraph" w:customStyle="1" w:styleId="NormalnyWeb2">
    <w:name w:val="Normalny (Web)2"/>
    <w:basedOn w:val="Normalny"/>
    <w:rsid w:val="00C22A5B"/>
    <w:pPr>
      <w:widowControl w:val="0"/>
      <w:suppressAutoHyphens/>
      <w:spacing w:before="28" w:after="28" w:line="100" w:lineRule="atLeast"/>
    </w:pPr>
    <w:rPr>
      <w:rFonts w:eastAsia="Calibri"/>
      <w:kern w:val="1"/>
      <w:lang w:eastAsia="zh-CN" w:bidi="hi-IN"/>
    </w:rPr>
  </w:style>
  <w:style w:type="paragraph" w:customStyle="1" w:styleId="Akapitzlist2">
    <w:name w:val="Akapit z listą2"/>
    <w:basedOn w:val="Normalny"/>
    <w:rsid w:val="00C22A5B"/>
    <w:pPr>
      <w:suppressAutoHyphens/>
      <w:ind w:left="708"/>
    </w:pPr>
    <w:rPr>
      <w:kern w:val="1"/>
      <w:lang w:eastAsia="zh-CN"/>
    </w:rPr>
  </w:style>
  <w:style w:type="paragraph" w:customStyle="1" w:styleId="PreformattedText">
    <w:name w:val="Preformatted Text"/>
    <w:basedOn w:val="Standard"/>
    <w:qFormat/>
    <w:rsid w:val="00C22A5B"/>
    <w:rPr>
      <w:rFonts w:ascii="Liberation Mono" w:eastAsia="Nimbus Mono L" w:hAnsi="Liberation Mono" w:cs="Liberation Mono"/>
      <w:sz w:val="20"/>
      <w:szCs w:val="20"/>
    </w:rPr>
  </w:style>
  <w:style w:type="paragraph" w:customStyle="1" w:styleId="2">
    <w:name w:val="2"/>
    <w:basedOn w:val="Normalny"/>
    <w:next w:val="Mapadokumentu"/>
    <w:rsid w:val="00C22A5B"/>
    <w:pPr>
      <w:shd w:val="clear" w:color="auto" w:fill="000080"/>
    </w:pPr>
    <w:rPr>
      <w:rFonts w:ascii="Tahoma" w:hAnsi="Tahoma" w:cs="Tahoma"/>
    </w:rPr>
  </w:style>
  <w:style w:type="paragraph" w:customStyle="1" w:styleId="Pa8">
    <w:name w:val="Pa8"/>
    <w:basedOn w:val="Normalny"/>
    <w:next w:val="Normalny"/>
    <w:uiPriority w:val="99"/>
    <w:rsid w:val="00C22A5B"/>
    <w:pPr>
      <w:autoSpaceDE w:val="0"/>
      <w:autoSpaceDN w:val="0"/>
      <w:adjustRightInd w:val="0"/>
      <w:spacing w:line="181" w:lineRule="atLeast"/>
    </w:pPr>
    <w:rPr>
      <w:rFonts w:ascii="Helvetica" w:eastAsia="Calibri" w:hAnsi="Helvetica"/>
      <w:lang w:eastAsia="en-US"/>
    </w:rPr>
  </w:style>
  <w:style w:type="paragraph" w:customStyle="1" w:styleId="Pa11">
    <w:name w:val="Pa11"/>
    <w:basedOn w:val="Normalny"/>
    <w:next w:val="Normalny"/>
    <w:uiPriority w:val="99"/>
    <w:rsid w:val="00C22A5B"/>
    <w:pPr>
      <w:autoSpaceDE w:val="0"/>
      <w:autoSpaceDN w:val="0"/>
      <w:adjustRightInd w:val="0"/>
      <w:spacing w:line="161" w:lineRule="atLeast"/>
    </w:pPr>
    <w:rPr>
      <w:rFonts w:ascii="Helvetica" w:eastAsia="Calibri" w:hAnsi="Helvetica"/>
      <w:lang w:eastAsia="en-US"/>
    </w:rPr>
  </w:style>
  <w:style w:type="character" w:customStyle="1" w:styleId="A13">
    <w:name w:val="A13"/>
    <w:uiPriority w:val="99"/>
    <w:rsid w:val="00C22A5B"/>
    <w:rPr>
      <w:rFonts w:ascii="ITC Zapf Dingbats" w:eastAsia="ITC Zapf Dingbats" w:cs="ITC Zapf Dingbats"/>
      <w:color w:val="000000"/>
      <w:sz w:val="9"/>
      <w:szCs w:val="9"/>
    </w:rPr>
  </w:style>
  <w:style w:type="paragraph" w:customStyle="1" w:styleId="Pa16">
    <w:name w:val="Pa16"/>
    <w:basedOn w:val="Default"/>
    <w:next w:val="Default"/>
    <w:uiPriority w:val="99"/>
    <w:rsid w:val="00C22A5B"/>
    <w:pPr>
      <w:spacing w:line="161" w:lineRule="atLeast"/>
    </w:pPr>
    <w:rPr>
      <w:rFonts w:ascii="Helvetica Neue" w:eastAsia="Calibri" w:hAnsi="Helvetica Neue"/>
      <w:color w:val="auto"/>
      <w:lang w:eastAsia="en-US"/>
    </w:rPr>
  </w:style>
  <w:style w:type="character" w:customStyle="1" w:styleId="A12">
    <w:name w:val="A12"/>
    <w:uiPriority w:val="99"/>
    <w:rsid w:val="00C22A5B"/>
    <w:rPr>
      <w:rFonts w:cs="Helvetica Neue"/>
      <w:b/>
      <w:bCs/>
      <w:color w:val="000000"/>
      <w:sz w:val="18"/>
      <w:szCs w:val="18"/>
    </w:rPr>
  </w:style>
  <w:style w:type="paragraph" w:customStyle="1" w:styleId="Pa10">
    <w:name w:val="Pa10"/>
    <w:basedOn w:val="Default"/>
    <w:next w:val="Default"/>
    <w:uiPriority w:val="99"/>
    <w:rsid w:val="00C22A5B"/>
    <w:pPr>
      <w:spacing w:line="161" w:lineRule="atLeast"/>
    </w:pPr>
    <w:rPr>
      <w:rFonts w:ascii="Helvetica Neue" w:eastAsia="Calibri" w:hAnsi="Helvetica Neue"/>
      <w:color w:val="auto"/>
      <w:lang w:eastAsia="en-US"/>
    </w:rPr>
  </w:style>
  <w:style w:type="paragraph" w:customStyle="1" w:styleId="Pa19">
    <w:name w:val="Pa19"/>
    <w:basedOn w:val="Default"/>
    <w:next w:val="Default"/>
    <w:uiPriority w:val="99"/>
    <w:rsid w:val="00C22A5B"/>
    <w:pPr>
      <w:spacing w:line="181" w:lineRule="atLeast"/>
    </w:pPr>
    <w:rPr>
      <w:rFonts w:ascii="Helvetica Neue" w:eastAsia="Calibri" w:hAnsi="Helvetica Neue"/>
      <w:color w:val="auto"/>
      <w:lang w:eastAsia="en-US"/>
    </w:rPr>
  </w:style>
  <w:style w:type="character" w:customStyle="1" w:styleId="PlandokumentuZnak">
    <w:name w:val="Plan dokumentu Znak"/>
    <w:rsid w:val="00C22A5B"/>
    <w:rPr>
      <w:rFonts w:ascii="Tahoma" w:hAnsi="Tahoma" w:cs="Tahoma"/>
      <w:sz w:val="24"/>
      <w:szCs w:val="24"/>
      <w:shd w:val="clear" w:color="auto" w:fill="000080"/>
    </w:rPr>
  </w:style>
  <w:style w:type="character" w:customStyle="1" w:styleId="PlandokumentuZnak1">
    <w:name w:val="Plan dokumentu Znak1"/>
    <w:uiPriority w:val="99"/>
    <w:semiHidden/>
    <w:rsid w:val="00C22A5B"/>
    <w:rPr>
      <w:rFonts w:ascii="Tahoma" w:hAnsi="Tahoma" w:cs="Tahoma"/>
      <w:sz w:val="16"/>
      <w:szCs w:val="16"/>
    </w:rPr>
  </w:style>
  <w:style w:type="character" w:customStyle="1" w:styleId="AkapitzlistZnak">
    <w:name w:val="Akapit z listą Znak"/>
    <w:link w:val="Akapitzlist"/>
    <w:uiPriority w:val="34"/>
    <w:locked/>
    <w:rsid w:val="00C22A5B"/>
    <w:rPr>
      <w:rFonts w:ascii="Times New Roman" w:eastAsia="Times New Roman" w:hAnsi="Times New Roman"/>
      <w:sz w:val="24"/>
      <w:szCs w:val="24"/>
    </w:rPr>
  </w:style>
  <w:style w:type="character" w:customStyle="1" w:styleId="BezodstpwZnak">
    <w:name w:val="Bez odstępów Znak"/>
    <w:link w:val="Bezodstpw"/>
    <w:rsid w:val="00C22A5B"/>
    <w:rPr>
      <w:rFonts w:cs="Calibri"/>
      <w:sz w:val="22"/>
      <w:szCs w:val="22"/>
      <w:lang w:eastAsia="en-US"/>
    </w:rPr>
  </w:style>
  <w:style w:type="character" w:customStyle="1" w:styleId="Znakiprzypiswdolnych">
    <w:name w:val="Znaki przypisów dolnych"/>
    <w:qFormat/>
    <w:rsid w:val="004567BD"/>
    <w:rPr>
      <w:vertAlign w:val="superscript"/>
    </w:rPr>
  </w:style>
  <w:style w:type="character" w:customStyle="1" w:styleId="Zakotwiczenieprzypisudolnego">
    <w:name w:val="Zakotwiczenie przypisu dolnego"/>
    <w:rsid w:val="004567BD"/>
    <w:rPr>
      <w:vertAlign w:val="superscript"/>
    </w:rPr>
  </w:style>
  <w:style w:type="paragraph" w:styleId="Nagwekspisutreci">
    <w:name w:val="TOC Heading"/>
    <w:basedOn w:val="Nagwek1"/>
    <w:next w:val="Normalny"/>
    <w:uiPriority w:val="39"/>
    <w:unhideWhenUsed/>
    <w:qFormat/>
    <w:rsid w:val="00B77D55"/>
    <w:pPr>
      <w:keepLines/>
      <w:spacing w:after="0" w:line="259" w:lineRule="auto"/>
      <w:outlineLvl w:val="9"/>
    </w:pPr>
    <w:rPr>
      <w:rFonts w:ascii="Calibri Light" w:eastAsia="Times New Roman" w:hAnsi="Calibri Light"/>
      <w:b w:val="0"/>
      <w:bCs w:val="0"/>
      <w:color w:val="2E74B5"/>
      <w:kern w:val="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5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bspan.waw.pl/zamowienia-publicz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A0442-0D2B-46F8-BF85-F85BD95D2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32</Pages>
  <Words>11940</Words>
  <Characters>71641</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IBSPAN</Company>
  <LinksUpToDate>false</LinksUpToDate>
  <CharactersWithSpaces>83415</CharactersWithSpaces>
  <SharedDoc>false</SharedDoc>
  <HLinks>
    <vt:vector size="18" baseType="variant">
      <vt:variant>
        <vt:i4>6750307</vt:i4>
      </vt:variant>
      <vt:variant>
        <vt:i4>9</vt:i4>
      </vt:variant>
      <vt:variant>
        <vt:i4>0</vt:i4>
      </vt:variant>
      <vt:variant>
        <vt:i4>5</vt:i4>
      </vt:variant>
      <vt:variant>
        <vt:lpwstr>https://www.ibspan.waw.pl/zamowienia-publiczne/</vt:lpwstr>
      </vt:variant>
      <vt:variant>
        <vt:lpwstr/>
      </vt:variant>
      <vt:variant>
        <vt:i4>7405591</vt:i4>
      </vt:variant>
      <vt:variant>
        <vt:i4>6</vt:i4>
      </vt:variant>
      <vt:variant>
        <vt:i4>0</vt:i4>
      </vt:variant>
      <vt:variant>
        <vt:i4>5</vt:i4>
      </vt:variant>
      <vt:variant>
        <vt:lpwstr>mailto:przetargi@ibspan.waw.pl</vt:lpwstr>
      </vt:variant>
      <vt:variant>
        <vt:lpwstr/>
      </vt:variant>
      <vt:variant>
        <vt:i4>6553642</vt:i4>
      </vt:variant>
      <vt:variant>
        <vt:i4>3</vt:i4>
      </vt:variant>
      <vt:variant>
        <vt:i4>0</vt:i4>
      </vt:variant>
      <vt:variant>
        <vt:i4>5</vt:i4>
      </vt:variant>
      <vt:variant>
        <vt:lpwstr>https://epuap.gov.pl/wps/portal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runowska</dc:creator>
  <cp:keywords/>
  <cp:lastModifiedBy>Bartłomiej Solarz-Niesłuchowski</cp:lastModifiedBy>
  <cp:revision>7</cp:revision>
  <cp:lastPrinted>2023-12-21T20:18:00Z</cp:lastPrinted>
  <dcterms:created xsi:type="dcterms:W3CDTF">2021-06-14T10:27:00Z</dcterms:created>
  <dcterms:modified xsi:type="dcterms:W3CDTF">2023-12-21T20:18:00Z</dcterms:modified>
</cp:coreProperties>
</file>