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D0E" w:rsidRPr="004567BD" w:rsidRDefault="003B4D0E" w:rsidP="00FB0D2C">
      <w:pPr>
        <w:pStyle w:val="NormalnyWeb"/>
        <w:pBdr>
          <w:bottom w:val="single" w:sz="4" w:space="1" w:color="auto"/>
        </w:pBdr>
        <w:spacing w:after="240" w:afterAutospacing="0"/>
        <w:jc w:val="right"/>
        <w:rPr>
          <w:rFonts w:ascii="Arial" w:hAnsi="Arial" w:cs="Arial"/>
          <w:sz w:val="22"/>
          <w:szCs w:val="22"/>
        </w:rPr>
      </w:pPr>
      <w:r w:rsidRPr="004567BD">
        <w:rPr>
          <w:rFonts w:ascii="Arial" w:hAnsi="Arial" w:cs="Arial"/>
          <w:sz w:val="22"/>
          <w:szCs w:val="22"/>
        </w:rPr>
        <w:t xml:space="preserve">Warszawa </w:t>
      </w:r>
      <w:r w:rsidRPr="004567BD">
        <w:rPr>
          <w:rFonts w:ascii="Arial" w:hAnsi="Arial" w:cs="Arial"/>
          <w:sz w:val="22"/>
          <w:szCs w:val="22"/>
        </w:rPr>
        <w:fldChar w:fldCharType="begin"/>
      </w:r>
      <w:r w:rsidRPr="004567BD">
        <w:rPr>
          <w:rFonts w:ascii="Arial" w:hAnsi="Arial" w:cs="Arial"/>
          <w:sz w:val="22"/>
          <w:szCs w:val="22"/>
        </w:rPr>
        <w:instrText xml:space="preserve"> TIME \@ "d MMMM yyyy" </w:instrText>
      </w:r>
      <w:r w:rsidRPr="004567BD">
        <w:rPr>
          <w:rFonts w:ascii="Arial" w:hAnsi="Arial" w:cs="Arial"/>
          <w:sz w:val="22"/>
          <w:szCs w:val="22"/>
        </w:rPr>
        <w:fldChar w:fldCharType="separate"/>
      </w:r>
      <w:r w:rsidR="00B26A37">
        <w:rPr>
          <w:rFonts w:ascii="Arial" w:hAnsi="Arial" w:cs="Arial"/>
          <w:noProof/>
          <w:sz w:val="22"/>
          <w:szCs w:val="22"/>
        </w:rPr>
        <w:t>7 kwietnia 2022</w:t>
      </w:r>
      <w:r w:rsidRPr="004567BD">
        <w:rPr>
          <w:rFonts w:ascii="Arial" w:hAnsi="Arial" w:cs="Arial"/>
          <w:sz w:val="22"/>
          <w:szCs w:val="22"/>
        </w:rPr>
        <w:fldChar w:fldCharType="end"/>
      </w:r>
    </w:p>
    <w:p w:rsidR="00EC41DE" w:rsidRPr="004567BD" w:rsidRDefault="00EC41DE" w:rsidP="00137D8E">
      <w:pPr>
        <w:pStyle w:val="NormalnyWeb"/>
        <w:pBdr>
          <w:bottom w:val="single" w:sz="4" w:space="1" w:color="auto"/>
        </w:pBdr>
        <w:spacing w:after="240" w:afterAutospacing="0"/>
        <w:rPr>
          <w:rFonts w:ascii="Arial" w:hAnsi="Arial" w:cs="Arial"/>
          <w:b/>
          <w:sz w:val="22"/>
          <w:szCs w:val="22"/>
        </w:rPr>
      </w:pPr>
      <w:r w:rsidRPr="004567BD">
        <w:rPr>
          <w:rFonts w:ascii="Arial" w:hAnsi="Arial" w:cs="Arial"/>
          <w:b/>
          <w:sz w:val="22"/>
          <w:szCs w:val="22"/>
        </w:rPr>
        <w:t xml:space="preserve">IBS PAN </w:t>
      </w:r>
      <w:r w:rsidR="00DD6965">
        <w:rPr>
          <w:rFonts w:ascii="Arial" w:hAnsi="Arial" w:cs="Arial"/>
          <w:b/>
          <w:sz w:val="22"/>
          <w:szCs w:val="22"/>
        </w:rPr>
        <w:t>F1-</w:t>
      </w:r>
      <w:r w:rsidR="002B7A2D">
        <w:rPr>
          <w:rFonts w:ascii="Arial" w:hAnsi="Arial" w:cs="Arial"/>
          <w:b/>
          <w:sz w:val="22"/>
          <w:szCs w:val="22"/>
        </w:rPr>
        <w:t>208-01</w:t>
      </w:r>
      <w:r w:rsidRPr="004567BD">
        <w:rPr>
          <w:rFonts w:ascii="Arial" w:hAnsi="Arial" w:cs="Arial"/>
          <w:b/>
          <w:sz w:val="22"/>
          <w:szCs w:val="22"/>
        </w:rPr>
        <w:t>/</w:t>
      </w:r>
      <w:r w:rsidR="002B7A2D">
        <w:rPr>
          <w:rFonts w:ascii="Arial" w:hAnsi="Arial" w:cs="Arial"/>
          <w:b/>
          <w:sz w:val="22"/>
          <w:szCs w:val="22"/>
        </w:rPr>
        <w:t>22</w:t>
      </w:r>
    </w:p>
    <w:p w:rsidR="007214F3" w:rsidRPr="004567BD" w:rsidRDefault="007214F3" w:rsidP="00137D8E">
      <w:pPr>
        <w:pStyle w:val="NormalnyWeb"/>
        <w:pBdr>
          <w:bottom w:val="single" w:sz="4" w:space="1" w:color="auto"/>
        </w:pBdr>
        <w:spacing w:after="240" w:afterAutospacing="0"/>
        <w:rPr>
          <w:rFonts w:ascii="Arial" w:hAnsi="Arial" w:cs="Arial"/>
          <w:bCs/>
          <w:sz w:val="18"/>
          <w:szCs w:val="18"/>
        </w:rPr>
      </w:pPr>
      <w:r w:rsidRPr="004567BD">
        <w:rPr>
          <w:rFonts w:ascii="Arial" w:hAnsi="Arial" w:cs="Arial"/>
          <w:sz w:val="22"/>
          <w:szCs w:val="22"/>
        </w:rPr>
        <w:t xml:space="preserve">Instytut Badań Systemowych PAN informuje o wszczęciu </w:t>
      </w:r>
      <w:r w:rsidRPr="004567BD">
        <w:rPr>
          <w:rFonts w:ascii="Arial" w:hAnsi="Arial" w:cs="Arial"/>
          <w:bCs/>
          <w:sz w:val="18"/>
          <w:szCs w:val="18"/>
        </w:rPr>
        <w:t xml:space="preserve">postępowania prowadzonego w trybie </w:t>
      </w:r>
      <w:r w:rsidR="00DB29A0">
        <w:rPr>
          <w:rFonts w:ascii="Arial" w:hAnsi="Arial" w:cs="Arial"/>
          <w:bCs/>
          <w:sz w:val="18"/>
          <w:szCs w:val="18"/>
        </w:rPr>
        <w:t xml:space="preserve">podstawowym wariant 1 </w:t>
      </w:r>
      <w:r w:rsidRPr="004567BD">
        <w:rPr>
          <w:rFonts w:ascii="Arial" w:hAnsi="Arial" w:cs="Arial"/>
          <w:bCs/>
          <w:sz w:val="18"/>
          <w:szCs w:val="18"/>
        </w:rPr>
        <w:t xml:space="preserve">poniżej </w:t>
      </w:r>
      <w:r w:rsidR="00CD072E">
        <w:rPr>
          <w:rFonts w:ascii="Arial" w:hAnsi="Arial" w:cs="Arial"/>
          <w:bCs/>
          <w:sz w:val="18"/>
          <w:szCs w:val="18"/>
        </w:rPr>
        <w:t>24</w:t>
      </w:r>
      <w:r w:rsidR="00881D30" w:rsidRPr="004567BD">
        <w:rPr>
          <w:rFonts w:ascii="Arial" w:hAnsi="Arial" w:cs="Arial"/>
          <w:bCs/>
          <w:sz w:val="18"/>
          <w:szCs w:val="18"/>
        </w:rPr>
        <w:t>0</w:t>
      </w:r>
      <w:r w:rsidRPr="004567BD">
        <w:rPr>
          <w:rFonts w:ascii="Arial" w:hAnsi="Arial" w:cs="Arial"/>
          <w:bCs/>
          <w:sz w:val="18"/>
          <w:szCs w:val="18"/>
        </w:rPr>
        <w:t>.000 Euro</w:t>
      </w:r>
      <w:r w:rsidRPr="004567BD">
        <w:rPr>
          <w:rFonts w:ascii="Arial" w:hAnsi="Arial" w:cs="Arial"/>
          <w:sz w:val="18"/>
          <w:szCs w:val="18"/>
        </w:rPr>
        <w:t xml:space="preserve"> na:</w:t>
      </w:r>
      <w:r w:rsidRPr="004567BD">
        <w:rPr>
          <w:rFonts w:ascii="Arial" w:hAnsi="Arial" w:cs="Arial"/>
          <w:bCs/>
          <w:sz w:val="18"/>
          <w:szCs w:val="18"/>
        </w:rPr>
        <w:t xml:space="preserve"> </w:t>
      </w:r>
    </w:p>
    <w:p w:rsidR="007214F3" w:rsidRPr="004567BD" w:rsidRDefault="00C22A5B" w:rsidP="00520C2D">
      <w:pPr>
        <w:pStyle w:val="NormalnyWeb"/>
        <w:spacing w:before="0" w:beforeAutospacing="0" w:after="0" w:afterAutospacing="0"/>
        <w:rPr>
          <w:rFonts w:ascii="Arial" w:hAnsi="Arial" w:cs="Arial"/>
          <w:b/>
          <w:bCs/>
          <w:sz w:val="22"/>
          <w:szCs w:val="22"/>
        </w:rPr>
      </w:pPr>
      <w:r w:rsidRPr="004567BD">
        <w:rPr>
          <w:rFonts w:ascii="Arial" w:hAnsi="Arial" w:cs="Arial"/>
          <w:b/>
          <w:bCs/>
          <w:sz w:val="22"/>
          <w:szCs w:val="22"/>
        </w:rPr>
        <w:t xml:space="preserve">na dostawę </w:t>
      </w:r>
      <w:r w:rsidR="003B0FC1">
        <w:rPr>
          <w:rFonts w:ascii="Arial" w:hAnsi="Arial" w:cs="Arial"/>
          <w:b/>
          <w:bCs/>
          <w:sz w:val="22"/>
          <w:szCs w:val="22"/>
        </w:rPr>
        <w:t xml:space="preserve">sprzętu komputerowego </w:t>
      </w:r>
      <w:r w:rsidRPr="004567BD">
        <w:rPr>
          <w:rFonts w:ascii="Arial" w:hAnsi="Arial" w:cs="Arial"/>
          <w:b/>
          <w:bCs/>
          <w:sz w:val="22"/>
          <w:szCs w:val="22"/>
        </w:rPr>
        <w:t xml:space="preserve">na potrzeby IBSPAN </w:t>
      </w:r>
    </w:p>
    <w:p w:rsidR="007214F3" w:rsidRPr="004567BD" w:rsidRDefault="00CD072E" w:rsidP="00AC3130">
      <w:pPr>
        <w:pStyle w:val="Nagwek1"/>
        <w:numPr>
          <w:ilvl w:val="0"/>
          <w:numId w:val="11"/>
        </w:numPr>
        <w:ind w:left="284" w:hanging="284"/>
      </w:pPr>
      <w:r w:rsidRPr="004567BD">
        <w:t>Zamawiający</w:t>
      </w:r>
    </w:p>
    <w:p w:rsidR="007214F3" w:rsidRPr="004567BD" w:rsidRDefault="007214F3" w:rsidP="00137D8E">
      <w:pPr>
        <w:keepNext/>
        <w:keepLines/>
        <w:widowControl w:val="0"/>
        <w:spacing w:line="360" w:lineRule="auto"/>
        <w:jc w:val="both"/>
        <w:rPr>
          <w:rFonts w:ascii="Arial" w:hAnsi="Arial" w:cs="Arial"/>
          <w:b/>
          <w:sz w:val="28"/>
          <w:szCs w:val="28"/>
        </w:rPr>
      </w:pPr>
      <w:r w:rsidRPr="004567BD">
        <w:rPr>
          <w:rFonts w:ascii="Arial" w:hAnsi="Arial" w:cs="Arial"/>
          <w:b/>
          <w:sz w:val="28"/>
          <w:szCs w:val="28"/>
        </w:rPr>
        <w:t>INSTYTUT BADAŃ SYSTEMOWYCH POLSKIEJ AKADEMII NAUK</w:t>
      </w:r>
    </w:p>
    <w:p w:rsidR="007214F3" w:rsidRPr="004567BD" w:rsidRDefault="007214F3" w:rsidP="00137D8E">
      <w:pPr>
        <w:spacing w:line="360" w:lineRule="auto"/>
        <w:jc w:val="both"/>
        <w:rPr>
          <w:rFonts w:ascii="Arial" w:hAnsi="Arial" w:cs="Arial"/>
        </w:rPr>
      </w:pPr>
      <w:r w:rsidRPr="004567BD">
        <w:rPr>
          <w:rFonts w:ascii="Arial" w:hAnsi="Arial" w:cs="Arial"/>
        </w:rPr>
        <w:t>ul. Newelska 6</w:t>
      </w:r>
    </w:p>
    <w:p w:rsidR="007214F3" w:rsidRPr="004567BD" w:rsidRDefault="007214F3" w:rsidP="00137D8E">
      <w:pPr>
        <w:spacing w:line="360" w:lineRule="auto"/>
        <w:jc w:val="both"/>
        <w:rPr>
          <w:rFonts w:ascii="Arial" w:hAnsi="Arial" w:cs="Arial"/>
        </w:rPr>
      </w:pPr>
      <w:r w:rsidRPr="004567BD">
        <w:rPr>
          <w:rFonts w:ascii="Arial" w:hAnsi="Arial" w:cs="Arial"/>
        </w:rPr>
        <w:t>01-447 Warszawa</w:t>
      </w:r>
    </w:p>
    <w:p w:rsidR="007214F3" w:rsidRDefault="007214F3" w:rsidP="00137D8E">
      <w:pPr>
        <w:spacing w:line="360" w:lineRule="auto"/>
        <w:jc w:val="both"/>
        <w:rPr>
          <w:rFonts w:ascii="Arial" w:hAnsi="Arial" w:cs="Arial"/>
        </w:rPr>
      </w:pPr>
      <w:r w:rsidRPr="004567BD">
        <w:rPr>
          <w:rFonts w:ascii="Arial" w:hAnsi="Arial" w:cs="Arial"/>
        </w:rPr>
        <w:t>Tel. 22</w:t>
      </w:r>
      <w:r w:rsidR="00643D7C" w:rsidRPr="004567BD">
        <w:rPr>
          <w:rFonts w:ascii="Arial" w:hAnsi="Arial" w:cs="Arial"/>
        </w:rPr>
        <w:t xml:space="preserve"> </w:t>
      </w:r>
      <w:r w:rsidRPr="004567BD">
        <w:rPr>
          <w:rFonts w:ascii="Arial" w:hAnsi="Arial" w:cs="Arial"/>
        </w:rPr>
        <w:t>3810100 (recepcja) Fax: 22</w:t>
      </w:r>
      <w:r w:rsidR="00643D7C" w:rsidRPr="004567BD">
        <w:rPr>
          <w:rFonts w:ascii="Arial" w:hAnsi="Arial" w:cs="Arial"/>
        </w:rPr>
        <w:t xml:space="preserve"> </w:t>
      </w:r>
      <w:r w:rsidRPr="004567BD">
        <w:rPr>
          <w:rFonts w:ascii="Arial" w:hAnsi="Arial" w:cs="Arial"/>
        </w:rPr>
        <w:t>3810105</w:t>
      </w:r>
    </w:p>
    <w:p w:rsidR="009B5A94" w:rsidRPr="004567BD" w:rsidRDefault="009B5A94" w:rsidP="00137D8E">
      <w:pPr>
        <w:spacing w:line="360" w:lineRule="auto"/>
        <w:jc w:val="both"/>
        <w:rPr>
          <w:rFonts w:ascii="Arial" w:hAnsi="Arial" w:cs="Arial"/>
        </w:rPr>
      </w:pPr>
    </w:p>
    <w:p w:rsidR="007214F3" w:rsidRPr="004567BD" w:rsidRDefault="007214F3" w:rsidP="00137D8E">
      <w:pPr>
        <w:pStyle w:val="Nagwek4"/>
        <w:spacing w:line="360" w:lineRule="auto"/>
        <w:jc w:val="both"/>
        <w:rPr>
          <w:rFonts w:ascii="Arial" w:hAnsi="Arial" w:cs="Arial"/>
          <w:b w:val="0"/>
          <w:sz w:val="24"/>
          <w:szCs w:val="24"/>
        </w:rPr>
      </w:pPr>
      <w:r w:rsidRPr="004567BD">
        <w:rPr>
          <w:rFonts w:ascii="Arial" w:hAnsi="Arial" w:cs="Arial"/>
          <w:b w:val="0"/>
          <w:sz w:val="24"/>
          <w:szCs w:val="24"/>
        </w:rPr>
        <w:t>NIP 525-000-86-08 REGON 0686434</w:t>
      </w:r>
    </w:p>
    <w:p w:rsidR="007214F3" w:rsidRPr="004567BD" w:rsidRDefault="007214F3" w:rsidP="00137D8E">
      <w:pPr>
        <w:jc w:val="both"/>
        <w:rPr>
          <w:rFonts w:ascii="Arial" w:hAnsi="Arial" w:cs="Arial"/>
          <w:b/>
        </w:rPr>
      </w:pPr>
    </w:p>
    <w:p w:rsidR="007214F3" w:rsidRPr="004567BD" w:rsidRDefault="00CD072E" w:rsidP="00CD072E">
      <w:pPr>
        <w:pStyle w:val="Nagwek1"/>
      </w:pPr>
      <w:r>
        <w:t xml:space="preserve">II. </w:t>
      </w:r>
      <w:r w:rsidRPr="004567BD">
        <w:t>Tryb udzielania zamówienia publicznego</w:t>
      </w:r>
    </w:p>
    <w:p w:rsidR="007214F3" w:rsidRDefault="00CD072E" w:rsidP="00CD072E">
      <w:pPr>
        <w:pStyle w:val="Body"/>
        <w:spacing w:line="360" w:lineRule="auto"/>
        <w:rPr>
          <w:rFonts w:ascii="Arial" w:hAnsi="Arial" w:cs="Arial"/>
          <w:noProof w:val="0"/>
          <w:szCs w:val="24"/>
        </w:rPr>
      </w:pPr>
      <w:r w:rsidRPr="00CD072E">
        <w:rPr>
          <w:rFonts w:ascii="Arial" w:hAnsi="Arial" w:cs="Arial"/>
          <w:noProof w:val="0"/>
          <w:szCs w:val="24"/>
        </w:rPr>
        <w:t>1. Postępowanie prowadzone jest zgodnie z przepisami ustawy z dnia 11 września 2019 roku Prawo zamówień publicznych (Dz. U. z 24 października 2019 r.  oraz zmiany opublikowane w następujących Dz. U. z 2020 poz. 288, poz. 1492, poz. 1517, 2275) (zwanej dalej również "ustawą Pzp"), a także wydane na podstawie niniejszej ustawy rozporządzenia wykonawcze oraz rozporządzenia wykonawcze, dotyczące przedmiotowego zamówienia publicznego, a zwłaszcza Rozporządzenie Ministra Rozwoju, Pracy i Technologii z dnia 23 grudnia 2020 r. w sprawie podmiotowych środków dowodowych oraz innych dokumentów lub oświadczeń, jakich może żądać zamawiający od wykonawcy (Dz. U. z 2020 r. poz. 2415). 2. Postępowanie prowadzone jest w trybie podstawowym bez negocjacji o wartości mniejszej niż progi unijne. 3. Podstawa prawna wyboru trybu udzielenia zamówienia publicznego: art. 266, art. 275 ustawy Pzp. 4. W zakresie nieuregulowanym w niniejszej Specyfikacji Warunków Zamówienia (zwanej dalej "</w:t>
      </w:r>
      <w:r w:rsidR="00967A79">
        <w:rPr>
          <w:rFonts w:ascii="Arial" w:hAnsi="Arial" w:cs="Arial"/>
          <w:noProof w:val="0"/>
          <w:szCs w:val="24"/>
        </w:rPr>
        <w:t>SIWZ</w:t>
      </w:r>
      <w:r w:rsidRPr="00CD072E">
        <w:rPr>
          <w:rFonts w:ascii="Arial" w:hAnsi="Arial" w:cs="Arial"/>
          <w:noProof w:val="0"/>
          <w:szCs w:val="24"/>
        </w:rPr>
        <w:t xml:space="preserve">" lub "specyfikacją"), zastosowanie mają przepisy ustawy Pzp. 5. Postępowanie prowadzone jest przy użyciu ePUAPu </w:t>
      </w:r>
      <w:hyperlink r:id="rId8" w:history="1">
        <w:r w:rsidRPr="000C6F76">
          <w:rPr>
            <w:rStyle w:val="Hipercze"/>
            <w:rFonts w:ascii="Arial" w:hAnsi="Arial" w:cs="Arial"/>
            <w:noProof w:val="0"/>
            <w:szCs w:val="24"/>
          </w:rPr>
          <w:t>https://epuap.gov.pl/wps/portal</w:t>
        </w:r>
      </w:hyperlink>
      <w:r w:rsidR="003B0FC1">
        <w:rPr>
          <w:rFonts w:ascii="Arial" w:hAnsi="Arial" w:cs="Arial"/>
          <w:noProof w:val="0"/>
          <w:szCs w:val="24"/>
        </w:rPr>
        <w:t>,</w:t>
      </w:r>
      <w:r w:rsidRPr="00CD072E">
        <w:rPr>
          <w:rFonts w:ascii="Arial" w:hAnsi="Arial" w:cs="Arial"/>
          <w:noProof w:val="0"/>
          <w:szCs w:val="24"/>
        </w:rPr>
        <w:t xml:space="preserve"> poczty elektronicznej: </w:t>
      </w:r>
      <w:hyperlink r:id="rId9" w:history="1">
        <w:r w:rsidRPr="000C6F76">
          <w:rPr>
            <w:rStyle w:val="Hipercze"/>
            <w:rFonts w:ascii="Arial" w:hAnsi="Arial" w:cs="Arial"/>
            <w:noProof w:val="0"/>
            <w:szCs w:val="24"/>
          </w:rPr>
          <w:t>przetargi@ibspan.waw.pl</w:t>
        </w:r>
      </w:hyperlink>
      <w:r w:rsidR="003B0FC1">
        <w:rPr>
          <w:rFonts w:ascii="Arial" w:hAnsi="Arial" w:cs="Arial"/>
          <w:noProof w:val="0"/>
          <w:szCs w:val="24"/>
        </w:rPr>
        <w:t>,</w:t>
      </w:r>
      <w:r>
        <w:rPr>
          <w:rFonts w:ascii="Arial" w:hAnsi="Arial" w:cs="Arial"/>
          <w:noProof w:val="0"/>
          <w:szCs w:val="24"/>
        </w:rPr>
        <w:t xml:space="preserve"> </w:t>
      </w:r>
      <w:r w:rsidRPr="00CD072E">
        <w:rPr>
          <w:rFonts w:ascii="Arial" w:hAnsi="Arial" w:cs="Arial"/>
          <w:noProof w:val="0"/>
          <w:szCs w:val="24"/>
        </w:rPr>
        <w:t>Portal</w:t>
      </w:r>
      <w:r w:rsidR="003B0FC1">
        <w:rPr>
          <w:rFonts w:ascii="Arial" w:hAnsi="Arial" w:cs="Arial"/>
          <w:noProof w:val="0"/>
          <w:szCs w:val="24"/>
        </w:rPr>
        <w:t>i</w:t>
      </w:r>
      <w:r w:rsidRPr="00CD072E">
        <w:rPr>
          <w:rFonts w:ascii="Arial" w:hAnsi="Arial" w:cs="Arial"/>
          <w:noProof w:val="0"/>
          <w:szCs w:val="24"/>
        </w:rPr>
        <w:t xml:space="preserve"> Dostępowy</w:t>
      </w:r>
      <w:r w:rsidR="003B0FC1">
        <w:rPr>
          <w:rFonts w:ascii="Arial" w:hAnsi="Arial" w:cs="Arial"/>
          <w:noProof w:val="0"/>
          <w:szCs w:val="24"/>
        </w:rPr>
        <w:t>ch</w:t>
      </w:r>
      <w:r w:rsidRPr="00CD072E">
        <w:rPr>
          <w:rFonts w:ascii="Arial" w:hAnsi="Arial" w:cs="Arial"/>
          <w:noProof w:val="0"/>
          <w:szCs w:val="24"/>
        </w:rPr>
        <w:t xml:space="preserve">  </w:t>
      </w:r>
      <w:r w:rsidRPr="00CD072E">
        <w:rPr>
          <w:rFonts w:ascii="Arial" w:hAnsi="Arial" w:cs="Arial"/>
          <w:noProof w:val="0"/>
          <w:szCs w:val="24"/>
        </w:rPr>
        <w:lastRenderedPageBreak/>
        <w:t>(ezamowienia.gov.pl</w:t>
      </w:r>
      <w:r w:rsidR="003B0FC1">
        <w:rPr>
          <w:rFonts w:ascii="Arial" w:hAnsi="Arial" w:cs="Arial"/>
          <w:noProof w:val="0"/>
          <w:szCs w:val="24"/>
        </w:rPr>
        <w:t>/miniportal.uzp.gov.pl</w:t>
      </w:r>
      <w:r w:rsidRPr="00CD072E">
        <w:rPr>
          <w:rFonts w:ascii="Arial" w:hAnsi="Arial" w:cs="Arial"/>
          <w:noProof w:val="0"/>
          <w:szCs w:val="24"/>
        </w:rPr>
        <w:t xml:space="preserve">). Ilekroć w niniejszej </w:t>
      </w:r>
      <w:r w:rsidR="00967A79">
        <w:rPr>
          <w:rFonts w:ascii="Arial" w:hAnsi="Arial" w:cs="Arial"/>
          <w:noProof w:val="0"/>
          <w:szCs w:val="24"/>
        </w:rPr>
        <w:t>SIWZ</w:t>
      </w:r>
      <w:r w:rsidRPr="00CD072E">
        <w:rPr>
          <w:rFonts w:ascii="Arial" w:hAnsi="Arial" w:cs="Arial"/>
          <w:noProof w:val="0"/>
          <w:szCs w:val="24"/>
        </w:rPr>
        <w:t xml:space="preserve"> lub w przepisach o zamówieniach publicznych mowa jest o stronie internetowej prowadzonego postępowania należy przez to rozumieć także Platformę. 6. Adres strony internetowej prowadzonego postępowania, na której udostępniane będą zmiany i wyjaśnienia treści </w:t>
      </w:r>
      <w:r w:rsidR="00967A79">
        <w:rPr>
          <w:rFonts w:ascii="Arial" w:hAnsi="Arial" w:cs="Arial"/>
          <w:noProof w:val="0"/>
          <w:szCs w:val="24"/>
        </w:rPr>
        <w:t>SIWZ</w:t>
      </w:r>
      <w:r w:rsidRPr="00CD072E">
        <w:rPr>
          <w:rFonts w:ascii="Arial" w:hAnsi="Arial" w:cs="Arial"/>
          <w:noProof w:val="0"/>
          <w:szCs w:val="24"/>
        </w:rPr>
        <w:t xml:space="preserve"> oraz inne dokumenty zamówienia bezpośrednio związane z postępowaniem o udzielenie zamówienia: Strona: Portal</w:t>
      </w:r>
      <w:r w:rsidR="003B0FC1">
        <w:rPr>
          <w:rFonts w:ascii="Arial" w:hAnsi="Arial" w:cs="Arial"/>
          <w:noProof w:val="0"/>
          <w:szCs w:val="24"/>
        </w:rPr>
        <w:t>i</w:t>
      </w:r>
      <w:r w:rsidRPr="00CD072E">
        <w:rPr>
          <w:rFonts w:ascii="Arial" w:hAnsi="Arial" w:cs="Arial"/>
          <w:noProof w:val="0"/>
          <w:szCs w:val="24"/>
        </w:rPr>
        <w:t xml:space="preserve"> Dostępowy</w:t>
      </w:r>
      <w:r w:rsidR="003B0FC1">
        <w:rPr>
          <w:rFonts w:ascii="Arial" w:hAnsi="Arial" w:cs="Arial"/>
          <w:noProof w:val="0"/>
          <w:szCs w:val="24"/>
        </w:rPr>
        <w:t>ch</w:t>
      </w:r>
      <w:r w:rsidRPr="00CD072E">
        <w:rPr>
          <w:rFonts w:ascii="Arial" w:hAnsi="Arial" w:cs="Arial"/>
          <w:noProof w:val="0"/>
          <w:szCs w:val="24"/>
        </w:rPr>
        <w:t xml:space="preserve">  (ezamowienia.gov.pl</w:t>
      </w:r>
      <w:r w:rsidR="003B0FC1">
        <w:rPr>
          <w:rFonts w:ascii="Arial" w:hAnsi="Arial" w:cs="Arial"/>
          <w:noProof w:val="0"/>
          <w:szCs w:val="24"/>
        </w:rPr>
        <w:t>/miniportal.uzp.gov.pl</w:t>
      </w:r>
      <w:r w:rsidRPr="00CD072E">
        <w:rPr>
          <w:rFonts w:ascii="Arial" w:hAnsi="Arial" w:cs="Arial"/>
          <w:noProof w:val="0"/>
          <w:szCs w:val="24"/>
        </w:rPr>
        <w:t xml:space="preserve">) i </w:t>
      </w:r>
      <w:hyperlink r:id="rId10" w:history="1">
        <w:r w:rsidRPr="000C6F76">
          <w:rPr>
            <w:rStyle w:val="Hipercze"/>
            <w:rFonts w:ascii="Arial" w:hAnsi="Arial" w:cs="Arial"/>
            <w:noProof w:val="0"/>
            <w:szCs w:val="24"/>
          </w:rPr>
          <w:t>https://www.ibspan.waw.pl/zamowienia-publiczne/</w:t>
        </w:r>
      </w:hyperlink>
      <w:r>
        <w:rPr>
          <w:rFonts w:ascii="Arial" w:hAnsi="Arial" w:cs="Arial"/>
          <w:noProof w:val="0"/>
          <w:szCs w:val="24"/>
        </w:rPr>
        <w:t xml:space="preserve"> </w:t>
      </w:r>
      <w:r w:rsidR="007214F3" w:rsidRPr="004567BD">
        <w:rPr>
          <w:rFonts w:ascii="Arial" w:hAnsi="Arial" w:cs="Arial"/>
          <w:noProof w:val="0"/>
          <w:szCs w:val="24"/>
        </w:rPr>
        <w:t>.</w:t>
      </w:r>
    </w:p>
    <w:p w:rsidR="00DD083E" w:rsidRDefault="00DD083E" w:rsidP="00CD072E">
      <w:pPr>
        <w:pStyle w:val="Body"/>
        <w:spacing w:line="360" w:lineRule="auto"/>
        <w:rPr>
          <w:rFonts w:ascii="Arial" w:hAnsi="Arial" w:cs="Arial"/>
          <w:noProof w:val="0"/>
          <w:szCs w:val="24"/>
        </w:rPr>
      </w:pPr>
      <w:r>
        <w:rPr>
          <w:rFonts w:ascii="Arial" w:hAnsi="Arial" w:cs="Arial"/>
          <w:noProof w:val="0"/>
          <w:szCs w:val="24"/>
        </w:rPr>
        <w:t>Zamówienie jest dofinansowane z środków Unii Europejskiej:</w:t>
      </w:r>
    </w:p>
    <w:p w:rsidR="00DD083E" w:rsidRPr="00FB3D5E" w:rsidRDefault="00DD083E" w:rsidP="00DD083E">
      <w:pPr>
        <w:pStyle w:val="Body"/>
        <w:spacing w:line="360" w:lineRule="auto"/>
        <w:rPr>
          <w:rFonts w:ascii="Arial" w:hAnsi="Arial" w:cs="Arial"/>
          <w:noProof w:val="0"/>
          <w:szCs w:val="24"/>
        </w:rPr>
      </w:pPr>
      <w:r w:rsidRPr="00FB3D5E">
        <w:rPr>
          <w:rFonts w:ascii="Arial" w:hAnsi="Arial" w:cs="Arial"/>
          <w:noProof w:val="0"/>
          <w:szCs w:val="24"/>
        </w:rPr>
        <w:t xml:space="preserve">Bipolar disorder prediction with sensor-based semi-supervised learning (BIPOLAR) (NOR/SGS/BIPOLAR/0239/2020-00) oraz </w:t>
      </w:r>
      <w:r w:rsidR="00FB3D5E" w:rsidRPr="00FB3D5E">
        <w:rPr>
          <w:rFonts w:ascii="Arial" w:hAnsi="Arial" w:cs="Arial"/>
          <w:noProof w:val="0"/>
          <w:szCs w:val="24"/>
        </w:rPr>
        <w:t>Narzędzie do precyzyjnego zarządzania cenową elastycznością odbiorców w Krajowym Systemie Energetycznym</w:t>
      </w:r>
      <w:r w:rsidR="00FB3D5E">
        <w:rPr>
          <w:rFonts w:ascii="Arial" w:hAnsi="Arial" w:cs="Arial"/>
          <w:noProof w:val="0"/>
          <w:szCs w:val="24"/>
        </w:rPr>
        <w:t xml:space="preserve"> </w:t>
      </w:r>
      <w:r w:rsidR="002B77E7">
        <w:rPr>
          <w:rFonts w:ascii="Arial" w:hAnsi="Arial" w:cs="Arial"/>
          <w:noProof w:val="0"/>
          <w:szCs w:val="24"/>
        </w:rPr>
        <w:t>(</w:t>
      </w:r>
      <w:r w:rsidR="002B77E7" w:rsidRPr="002B77E7">
        <w:rPr>
          <w:rFonts w:ascii="Arial" w:hAnsi="Arial" w:cs="Arial"/>
          <w:noProof w:val="0"/>
          <w:szCs w:val="24"/>
        </w:rPr>
        <w:t>POIR.01.01.01-00-2023/20-00</w:t>
      </w:r>
      <w:r w:rsidR="002B77E7">
        <w:rPr>
          <w:rFonts w:ascii="Arial" w:hAnsi="Arial" w:cs="Arial"/>
          <w:noProof w:val="0"/>
          <w:szCs w:val="24"/>
        </w:rPr>
        <w:t>)</w:t>
      </w:r>
    </w:p>
    <w:p w:rsidR="00DD083E" w:rsidRPr="00DD083E" w:rsidRDefault="00B26A37" w:rsidP="00DD083E">
      <w:pPr>
        <w:pStyle w:val="Body"/>
        <w:spacing w:line="360" w:lineRule="auto"/>
        <w:rPr>
          <w:rFonts w:ascii="Arial" w:hAnsi="Arial" w:cs="Arial"/>
          <w:noProof w:val="0"/>
          <w:szCs w:val="24"/>
          <w:lang w:val="en-US"/>
        </w:rPr>
      </w:pPr>
      <w:r>
        <w:rPr>
          <w:rFonts w:ascii="Arial" w:hAnsi="Arial" w:cs="Arial"/>
          <w:noProof w:val="0"/>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46.5pt">
            <v:imagedata r:id="rId11" o:title="loga"/>
          </v:shape>
        </w:pict>
      </w:r>
    </w:p>
    <w:p w:rsidR="00DD6965" w:rsidRDefault="00C22A5B" w:rsidP="00FB0D2C">
      <w:pPr>
        <w:jc w:val="both"/>
      </w:pPr>
      <w:r w:rsidRPr="00C94C41">
        <w:rPr>
          <w:rFonts w:ascii="Arial" w:hAnsi="Arial" w:cs="Arial"/>
        </w:rPr>
        <w:br w:type="page"/>
      </w:r>
      <w:r w:rsidR="00CD072E" w:rsidRPr="00CD072E">
        <w:rPr>
          <w:rStyle w:val="Nagwek1Znak"/>
        </w:rPr>
        <w:lastRenderedPageBreak/>
        <w:t>III. Opis przedmiotu zamówienia</w:t>
      </w:r>
      <w:r w:rsidR="00CD072E" w:rsidRPr="00CD072E">
        <w:rPr>
          <w:rStyle w:val="Nagwek1Znak"/>
        </w:rPr>
        <w:cr/>
      </w:r>
      <w:r w:rsidR="00CD072E" w:rsidRPr="0024634D">
        <w:t xml:space="preserve">1. </w:t>
      </w:r>
      <w:r w:rsidR="00CD072E" w:rsidRPr="003972ED">
        <w:rPr>
          <w:u w:val="single"/>
        </w:rPr>
        <w:t>Przedmiot zamówienia stanowi</w:t>
      </w:r>
      <w:r w:rsidR="00CD072E" w:rsidRPr="0024634D">
        <w:cr/>
      </w:r>
      <w:r w:rsidR="00FB0D2C">
        <w:t>a.</w:t>
      </w:r>
      <w:r w:rsidR="00FB0D2C">
        <w:tab/>
      </w:r>
      <w:r w:rsidR="002B7A2D">
        <w:t xml:space="preserve">Monitor typu N </w:t>
      </w:r>
      <w:r w:rsidR="005F7227">
        <w:t xml:space="preserve">wraz z oprzyrządowaniem </w:t>
      </w:r>
      <w:r w:rsidR="002B7A2D">
        <w:t>(2</w:t>
      </w:r>
      <w:r w:rsidR="00DD6965" w:rsidRPr="00DD6965">
        <w:t xml:space="preserve"> szt</w:t>
      </w:r>
      <w:r w:rsidR="005F7227">
        <w:t>uki</w:t>
      </w:r>
      <w:r w:rsidR="00DD6965" w:rsidRPr="00DD6965">
        <w:t>)</w:t>
      </w:r>
    </w:p>
    <w:p w:rsidR="00DD6965" w:rsidRDefault="000B4562" w:rsidP="00FB0D2C">
      <w:pPr>
        <w:jc w:val="both"/>
      </w:pPr>
      <w:r>
        <w:t>b</w:t>
      </w:r>
      <w:r w:rsidR="00DD6965">
        <w:t>.</w:t>
      </w:r>
      <w:r w:rsidR="00DD6965">
        <w:tab/>
        <w:t>K</w:t>
      </w:r>
      <w:r w:rsidR="00DD6965" w:rsidRPr="00DD6965">
        <w:t>omputer przenośn</w:t>
      </w:r>
      <w:r w:rsidR="005F7227">
        <w:t>y</w:t>
      </w:r>
      <w:r w:rsidR="00DD6965" w:rsidRPr="00DD6965">
        <w:t xml:space="preserve"> typu A (</w:t>
      </w:r>
      <w:r w:rsidR="005F7227">
        <w:t>1</w:t>
      </w:r>
      <w:r w:rsidR="00DD6965" w:rsidRPr="00DD6965">
        <w:t xml:space="preserve"> sztuk</w:t>
      </w:r>
      <w:r w:rsidR="005F7227">
        <w:t>a</w:t>
      </w:r>
      <w:r w:rsidR="00DD6965" w:rsidRPr="00DD6965">
        <w:t>)</w:t>
      </w:r>
    </w:p>
    <w:p w:rsidR="005F7227" w:rsidRDefault="005F7227" w:rsidP="005F7227">
      <w:pPr>
        <w:jc w:val="both"/>
      </w:pPr>
      <w:r>
        <w:t>c.</w:t>
      </w:r>
      <w:r>
        <w:tab/>
        <w:t xml:space="preserve">Tablet </w:t>
      </w:r>
      <w:r w:rsidRPr="00DD6965">
        <w:t xml:space="preserve">typu </w:t>
      </w:r>
      <w:r>
        <w:t>C</w:t>
      </w:r>
      <w:r w:rsidRPr="00DD6965">
        <w:t xml:space="preserve"> (</w:t>
      </w:r>
      <w:r>
        <w:t>2</w:t>
      </w:r>
      <w:r w:rsidRPr="00DD6965">
        <w:t xml:space="preserve"> sztuk</w:t>
      </w:r>
      <w:r>
        <w:t>i</w:t>
      </w:r>
      <w:r w:rsidRPr="00DD6965">
        <w:t>)</w:t>
      </w:r>
    </w:p>
    <w:p w:rsidR="00146C67" w:rsidRDefault="00146C67" w:rsidP="00146C67">
      <w:pPr>
        <w:jc w:val="both"/>
      </w:pPr>
      <w:r>
        <w:t>d</w:t>
      </w:r>
      <w:r w:rsidR="00273A17">
        <w:t>.</w:t>
      </w:r>
      <w:r w:rsidR="00273A17">
        <w:tab/>
      </w:r>
      <w:r w:rsidR="009B5A1A" w:rsidRPr="00273A17">
        <w:t xml:space="preserve">Komputer </w:t>
      </w:r>
      <w:r w:rsidR="00273A17" w:rsidRPr="00273A17">
        <w:t>przenośn</w:t>
      </w:r>
      <w:r w:rsidR="009B5A1A">
        <w:t>y</w:t>
      </w:r>
      <w:r w:rsidR="00273A17" w:rsidRPr="00273A17">
        <w:t xml:space="preserve"> typu D (</w:t>
      </w:r>
      <w:r w:rsidR="00402E02">
        <w:t>5</w:t>
      </w:r>
      <w:r w:rsidR="00273A17" w:rsidRPr="00273A17">
        <w:t xml:space="preserve"> sztuk</w:t>
      </w:r>
      <w:r w:rsidR="00402E02">
        <w:t>)</w:t>
      </w:r>
    </w:p>
    <w:p w:rsidR="009B5A1A" w:rsidRDefault="00146C67" w:rsidP="005F7227">
      <w:pPr>
        <w:jc w:val="both"/>
      </w:pPr>
      <w:r>
        <w:t>e</w:t>
      </w:r>
      <w:r w:rsidR="009B5A1A">
        <w:t>.</w:t>
      </w:r>
      <w:r w:rsidR="009B5A1A">
        <w:tab/>
        <w:t>Komputer przenośny typu E (1 sztuka)</w:t>
      </w:r>
    </w:p>
    <w:p w:rsidR="009269B4" w:rsidRDefault="00146C67" w:rsidP="005F7227">
      <w:pPr>
        <w:jc w:val="both"/>
      </w:pPr>
      <w:r>
        <w:t>f</w:t>
      </w:r>
      <w:r w:rsidR="009269B4">
        <w:t>.</w:t>
      </w:r>
      <w:r w:rsidR="009269B4">
        <w:tab/>
        <w:t>Monitor typu M (3 sztuki)</w:t>
      </w:r>
    </w:p>
    <w:p w:rsidR="00C23CDC" w:rsidRDefault="00146C67" w:rsidP="005F7227">
      <w:pPr>
        <w:jc w:val="both"/>
      </w:pPr>
      <w:r>
        <w:t>g</w:t>
      </w:r>
      <w:r w:rsidR="00C23CDC">
        <w:t>.</w:t>
      </w:r>
      <w:r w:rsidR="00C23CDC">
        <w:tab/>
      </w:r>
      <w:r w:rsidR="00C23CDC" w:rsidRPr="00C23CDC">
        <w:t xml:space="preserve">Oprogramowanie typu G </w:t>
      </w:r>
      <w:r w:rsidR="00C23CDC">
        <w:t>(</w:t>
      </w:r>
      <w:r w:rsidR="00C23CDC" w:rsidRPr="00C23CDC">
        <w:t>1 zestaw</w:t>
      </w:r>
      <w:r w:rsidR="00C23CDC">
        <w:t>)</w:t>
      </w:r>
    </w:p>
    <w:p w:rsidR="00C23CDC" w:rsidRDefault="00146C67" w:rsidP="00C23CDC">
      <w:pPr>
        <w:jc w:val="both"/>
      </w:pPr>
      <w:r>
        <w:t>h</w:t>
      </w:r>
      <w:r w:rsidR="00C23CDC">
        <w:t>.</w:t>
      </w:r>
      <w:r w:rsidR="00C23CDC">
        <w:tab/>
      </w:r>
      <w:r w:rsidR="00C23CDC" w:rsidRPr="00C23CDC">
        <w:t>Oprogramowanie typu Z</w:t>
      </w:r>
      <w:r w:rsidR="00C23CDC">
        <w:t xml:space="preserve"> (</w:t>
      </w:r>
      <w:r w:rsidR="004A3C3C">
        <w:t>7</w:t>
      </w:r>
      <w:r w:rsidR="00C23CDC">
        <w:t xml:space="preserve"> sztuk)</w:t>
      </w:r>
    </w:p>
    <w:p w:rsidR="006E2675" w:rsidRDefault="00146C67" w:rsidP="00C23CDC">
      <w:pPr>
        <w:jc w:val="both"/>
      </w:pPr>
      <w:r>
        <w:t>i</w:t>
      </w:r>
      <w:r w:rsidR="006E2675">
        <w:t>.</w:t>
      </w:r>
      <w:r w:rsidR="006E2675">
        <w:tab/>
      </w:r>
      <w:r w:rsidR="006E2675" w:rsidRPr="006E2675">
        <w:t>Oprogramowanie typu Y (1 zestaw)</w:t>
      </w:r>
    </w:p>
    <w:p w:rsidR="006E2675" w:rsidRPr="00C23CDC" w:rsidRDefault="00146C67" w:rsidP="006E2675">
      <w:pPr>
        <w:jc w:val="both"/>
      </w:pPr>
      <w:r>
        <w:t>j</w:t>
      </w:r>
      <w:r w:rsidR="006E2675">
        <w:t>.</w:t>
      </w:r>
      <w:r w:rsidR="006E2675">
        <w:tab/>
      </w:r>
      <w:r>
        <w:t xml:space="preserve">Zestaw: </w:t>
      </w:r>
      <w:r w:rsidR="006E2675" w:rsidRPr="006E2675">
        <w:t>Serwer typu I (1 szt</w:t>
      </w:r>
      <w:r w:rsidR="006E2675">
        <w:t>uka), macierz typu J (1 sztuka)</w:t>
      </w:r>
    </w:p>
    <w:p w:rsidR="00FB0D2C" w:rsidRDefault="00FB0D2C" w:rsidP="00FB0D2C">
      <w:pPr>
        <w:jc w:val="both"/>
      </w:pPr>
      <w:r>
        <w:t>2.</w:t>
      </w:r>
      <w:r>
        <w:tab/>
        <w:t xml:space="preserve">Szczegółowy opis przedmiotu zamówienia stanowi Załącznik nr </w:t>
      </w:r>
      <w:r w:rsidR="00D93028">
        <w:t>5</w:t>
      </w:r>
      <w:r>
        <w:t xml:space="preserve"> do SIWZ.</w:t>
      </w:r>
    </w:p>
    <w:p w:rsidR="00FB0D2C" w:rsidRDefault="00FB0D2C" w:rsidP="00FB0D2C">
      <w:pPr>
        <w:jc w:val="both"/>
      </w:pPr>
      <w:r>
        <w:t>3.</w:t>
      </w:r>
      <w:r>
        <w:tab/>
        <w:t>Dla wyspecyfikowanych urządzeń podane parametry są wartościami minimalnymi, każdy sprzęt o parametrach lepszych, wyższych od wyspecyfikowanych spełnia wymagania określone przez Zamawiającego. Wszystkie urządzenia powinny spełniać wymagania określone w przepisach dotyczących dopuszczenia do użytkowania w Polsce oraz posiadać stosowne dokumenty świadczące o spełnianiu wszystkich niezbędnych norm i wytycznych, które powinien spełniać ww. sprzęt przed dopuszczeniem go do użytkowania. Wraz z przedmiotem umowy Wykonawca dostarczy wszystkie płyty z systemem, oprogramowaniem, sterownikami dodawanymi do sprzętu.</w:t>
      </w:r>
    </w:p>
    <w:p w:rsidR="00FB0D2C" w:rsidRDefault="00FB0D2C" w:rsidP="00FB0D2C">
      <w:pPr>
        <w:jc w:val="both"/>
      </w:pPr>
      <w:r>
        <w:t>4.</w:t>
      </w:r>
      <w:r>
        <w:tab/>
        <w:t>Miejscem realizacji dostaw przedmiotu zamówienia jest siedziba Zamawiającego</w:t>
      </w:r>
    </w:p>
    <w:p w:rsidR="00FB0D2C" w:rsidRDefault="00FB0D2C" w:rsidP="00FB0D2C">
      <w:pPr>
        <w:jc w:val="both"/>
      </w:pPr>
      <w:r>
        <w:t>5.</w:t>
      </w:r>
      <w:r>
        <w:tab/>
        <w:t>Dostarczone urządzenie musi być zgodne z unijną dyrektywą RoHS (Restriction of Hazardous Substances), warunkującą użycie i ilość niektórych substancji niebezpiecznych w sprzęcie elektrycznym oraz elektronicznym. Nowa dyrektywa (ROHS 2011/65/UE), przyjęta przez Parlament Europejski 8 czerwca 2011 r., weszła w życie z dniem 3 stycznia 2013 r. (w Polsce od 8 maja 2013r., zgodnie z Rozporządzeniem Ministra Gospodarki w sprawie zasadniczych wymagań dotyczących ograniczenia stosowania niektórych niebezpiecznych substancji w sprzęcie elektrycznym i elektronicznym Dz.U. 2013 poz. 547), a obecnie zgodnie z Rozporządzeniem Ministra Rozwoju i Finansów z dnia 21 grudnia 2016 r. w sprawie zasadniczych wymagań dotyczących ograniczenia stosowania niektórych niebezpiecznych substancji w sprzęcie elektrycznym i elektronicznym (Dz. U. 2017 r., poz. 7)) i zastąpiła starą dyrektywę RoHS z 27 stycznia 2003 r. (ROHS 2002/95/EC). Zgodnie z ww. dokumentami nowy sprzęt elektroniczny wprowadzany na terenie UE oraz EFTA musi mieć ograniczoną zawartość materiałów szkodliwych: ołowiu, rtęci, kadmu, sześciowartościowego chromu, polibromowanych bifenyli (PBB) i  polibromowanych eterów fenylowych (PBDE). Maksymalne dopuszczalne stężenie wagowe w substancji jednorodnej dla ołowiu, rtęci, sześciowartościowego chromu, PBB oraz PBDE wynosi 0,1%, natomiast dla kadmu stężenie to wynosi 0,01%. Od dyrektywy ROHS istnieją wyjątki związane z przypadkami, gdy nie istnieje możliwość zastąpienia wspomnianego w niej związku, pierwiastka lub gdy zmiana jego ilości poniżej wymaganego poziomu wiązałaby się ze utratą pożądanych własności fizycznych bądź fizykochemicznych, a także wyjątki o których mowa w Ministra Rozwoju i Finansów z dnia 21 grudnia 2016 r. , o którym mowa powyżej.</w:t>
      </w:r>
    </w:p>
    <w:p w:rsidR="00FB0D2C" w:rsidRDefault="00FB0D2C" w:rsidP="00FB0D2C">
      <w:pPr>
        <w:jc w:val="both"/>
      </w:pPr>
      <w:r>
        <w:t>6.</w:t>
      </w:r>
      <w:r>
        <w:tab/>
        <w:t>Opis przedmiotu zamówienia w oparciu o Wspólny Słownik Zamówień (CPV):</w:t>
      </w:r>
    </w:p>
    <w:p w:rsidR="00DD6965" w:rsidRDefault="00DD6965" w:rsidP="00DD6965">
      <w:pPr>
        <w:jc w:val="both"/>
      </w:pPr>
      <w:r>
        <w:t>30213100-6 Komputery przenośne;</w:t>
      </w:r>
    </w:p>
    <w:p w:rsidR="00DD6965" w:rsidRDefault="005F7227" w:rsidP="00DD6965">
      <w:pPr>
        <w:jc w:val="both"/>
      </w:pPr>
      <w:r w:rsidRPr="005F7227">
        <w:t>30231310-3</w:t>
      </w:r>
      <w:r>
        <w:t xml:space="preserve"> </w:t>
      </w:r>
      <w:r w:rsidR="00DD6965">
        <w:t>Wyświetlacze płaskie;</w:t>
      </w:r>
    </w:p>
    <w:p w:rsidR="005F7227" w:rsidRDefault="005F7227" w:rsidP="005F7227">
      <w:pPr>
        <w:jc w:val="both"/>
      </w:pPr>
      <w:r>
        <w:t xml:space="preserve">30237450-8 </w:t>
      </w:r>
      <w:r w:rsidRPr="005F7227">
        <w:t>Tablety graficzne</w:t>
      </w:r>
      <w:r>
        <w:t>;</w:t>
      </w:r>
    </w:p>
    <w:p w:rsidR="006E2675" w:rsidRDefault="006E2675" w:rsidP="005F7227">
      <w:pPr>
        <w:jc w:val="both"/>
      </w:pPr>
      <w:r w:rsidRPr="006E2675">
        <w:t>48822000-6</w:t>
      </w:r>
      <w:r>
        <w:t xml:space="preserve"> </w:t>
      </w:r>
      <w:r w:rsidRPr="006E2675">
        <w:t>Serwery komputerowe</w:t>
      </w:r>
    </w:p>
    <w:p w:rsidR="006E2675" w:rsidRDefault="006E2675" w:rsidP="005F7227">
      <w:pPr>
        <w:jc w:val="both"/>
      </w:pPr>
      <w:r w:rsidRPr="006E2675">
        <w:t>48623000-1</w:t>
      </w:r>
      <w:r>
        <w:t xml:space="preserve"> </w:t>
      </w:r>
      <w:r w:rsidRPr="006E2675">
        <w:t>Pakiety oprogramowania dla systemów operacyjnych mikrokomputerów</w:t>
      </w:r>
    </w:p>
    <w:p w:rsidR="006E2675" w:rsidRDefault="006E2675" w:rsidP="005F7227">
      <w:pPr>
        <w:jc w:val="both"/>
      </w:pPr>
      <w:r w:rsidRPr="006E2675">
        <w:t>48771000-3</w:t>
      </w:r>
      <w:r>
        <w:t xml:space="preserve"> </w:t>
      </w:r>
      <w:r w:rsidRPr="006E2675">
        <w:t>Pakiety oprogramowania użytkowego ogólnego</w:t>
      </w:r>
    </w:p>
    <w:p w:rsidR="00FB0D2C" w:rsidRDefault="00FB0D2C" w:rsidP="00FB0D2C">
      <w:pPr>
        <w:jc w:val="both"/>
      </w:pPr>
      <w:r>
        <w:t>7.</w:t>
      </w:r>
      <w:r>
        <w:tab/>
        <w:t xml:space="preserve">Zamawiający dopuszcza rozwiązania równoważne opisywanym. Wskazanie równoważności oferowanego przedmiotu zamówienia spoczywa na Wykonawcy. Jeżeli użyto do opisania </w:t>
      </w:r>
      <w:r>
        <w:lastRenderedPageBreak/>
        <w:t>przedmiotu zamówienia oznaczeń lub parametrów wskazujących konkretnego producenta, konkretny produkt lub wskazano znaki towarowe, patenty lub pochodzenie, Zamawiający dopuszcza zastosowanie produktów równoważnych, przez które należy rozumieć produkty o parametrach nie gorszych od przedstawionych w opisie przedmiotu zamówienia. Wykonawca,</w:t>
      </w:r>
      <w:r w:rsidR="00D93028">
        <w:t xml:space="preserve"> </w:t>
      </w:r>
      <w:r>
        <w:t>który</w:t>
      </w:r>
      <w:r w:rsidR="00D93028">
        <w:t xml:space="preserve"> </w:t>
      </w:r>
      <w:r>
        <w:t>złoży</w:t>
      </w:r>
      <w:r w:rsidR="00D93028">
        <w:t xml:space="preserve"> </w:t>
      </w:r>
      <w:r>
        <w:t>ofertę</w:t>
      </w:r>
      <w:r w:rsidR="00D93028">
        <w:t xml:space="preserve"> </w:t>
      </w:r>
      <w:r>
        <w:t>na</w:t>
      </w:r>
      <w:r w:rsidR="00D93028">
        <w:t xml:space="preserve"> </w:t>
      </w:r>
      <w:r>
        <w:t>produkty</w:t>
      </w:r>
      <w:r w:rsidR="00D93028">
        <w:t xml:space="preserve"> </w:t>
      </w:r>
      <w:r>
        <w:t>równoważne</w:t>
      </w:r>
      <w:r w:rsidR="00D93028">
        <w:t xml:space="preserve"> </w:t>
      </w:r>
      <w:r>
        <w:t>musi</w:t>
      </w:r>
      <w:r w:rsidR="00D93028">
        <w:t xml:space="preserve"> </w:t>
      </w:r>
      <w:r>
        <w:t>do oferty załączyć dokładny opis oferowanych produktów, z którego wynikać będzie zachowanie warunków równoważności. W przypadku złożenia oferty równoważnej</w:t>
      </w:r>
      <w:r w:rsidR="00D93028">
        <w:t xml:space="preserve"> </w:t>
      </w:r>
      <w:r>
        <w:t>(dotyczy</w:t>
      </w:r>
      <w:r w:rsidR="00D93028">
        <w:t xml:space="preserve"> </w:t>
      </w:r>
      <w:r>
        <w:t>również</w:t>
      </w:r>
      <w:r w:rsidR="00D93028">
        <w:t xml:space="preserve"> </w:t>
      </w:r>
      <w:r>
        <w:t>sprzętu</w:t>
      </w:r>
      <w:r w:rsidR="00D93028">
        <w:t xml:space="preserve"> </w:t>
      </w:r>
      <w:r>
        <w:t>wyższej</w:t>
      </w:r>
      <w:r w:rsidR="00D93028">
        <w:t xml:space="preserve"> </w:t>
      </w:r>
      <w:r>
        <w:t>klasy),</w:t>
      </w:r>
      <w:r w:rsidR="00D93028">
        <w:t xml:space="preserve"> </w:t>
      </w:r>
      <w:r>
        <w:t>składający</w:t>
      </w:r>
      <w:r w:rsidR="00D93028">
        <w:t xml:space="preserve"> </w:t>
      </w:r>
      <w:r>
        <w:t>ofertę</w:t>
      </w:r>
      <w:r w:rsidR="00D93028">
        <w:t xml:space="preserve"> </w:t>
      </w:r>
      <w:r>
        <w:t>ma obowiązek wykazania zgodności produktów poprzez porównanie parametrów oferowanych produktów z parametrami przedmiotu zamówienia.</w:t>
      </w:r>
    </w:p>
    <w:p w:rsidR="00FB0D2C" w:rsidRDefault="00FB0D2C" w:rsidP="00FB0D2C">
      <w:pPr>
        <w:jc w:val="both"/>
      </w:pPr>
      <w:r>
        <w:t>8.</w:t>
      </w:r>
      <w:r>
        <w:tab/>
        <w:t xml:space="preserve">Zamawiający dopuszcza możliwość złożenia oferty na </w:t>
      </w:r>
      <w:r w:rsidR="00DD6965">
        <w:t xml:space="preserve">dowolną liczbę części bądź </w:t>
      </w:r>
      <w:r>
        <w:t>całość zapytania. Każdy Wykonawca może złożyć tylko jedną ofertę.</w:t>
      </w:r>
    </w:p>
    <w:p w:rsidR="00CD072E" w:rsidRDefault="00D93028" w:rsidP="00CD072E">
      <w:pPr>
        <w:jc w:val="both"/>
      </w:pPr>
      <w:r>
        <w:t>9</w:t>
      </w:r>
      <w:r w:rsidR="00CD072E" w:rsidRPr="0024634D">
        <w:t xml:space="preserve">. Zamawiający nie dopuszcza możliwości </w:t>
      </w:r>
      <w:r>
        <w:t xml:space="preserve">składania ofert wariantowych  </w:t>
      </w:r>
      <w:r>
        <w:cr/>
        <w:t>10</w:t>
      </w:r>
      <w:r w:rsidR="00CD072E" w:rsidRPr="0024634D">
        <w:t>. Przedmiotem niniejszego postępowania nie jes</w:t>
      </w:r>
      <w:r>
        <w:t>t zawarcie umowy ramowej</w:t>
      </w:r>
      <w:r>
        <w:cr/>
        <w:t>11</w:t>
      </w:r>
      <w:r w:rsidR="00CD072E" w:rsidRPr="0024634D">
        <w:t>. Zamawiający nie dopuszcza możliwości udzielenia zamówień uzupełniających (dotychczasowemu wykonawcy zamówienia podstawowego), o których mowa w a</w:t>
      </w:r>
      <w:r>
        <w:t>rt. 214 ust. 1 pkt. 7 lub 8) .</w:t>
      </w:r>
      <w:r>
        <w:cr/>
        <w:t>12</w:t>
      </w:r>
      <w:r w:rsidR="00CD072E" w:rsidRPr="0024634D">
        <w:t>. Informacja na temat możliwości powierzenia przez wykonawcę wykonania cz</w:t>
      </w:r>
      <w:r>
        <w:t>ęści zamówienia podwykonawcom:</w:t>
      </w:r>
      <w:r>
        <w:cr/>
        <w:t>12</w:t>
      </w:r>
      <w:r w:rsidR="00CD072E" w:rsidRPr="0024634D">
        <w:t>.1 Zamawiający nie wprowadza zastrzeżenia wskazującego na obowiązek osobistego wykonania przez Wykonawcę kluczowych części zamówienia. Wykonawca może powierzyć wykonanie części zamówienia podwykonawcy.</w:t>
      </w:r>
      <w:r w:rsidR="00CD072E" w:rsidRPr="0024634D">
        <w:cr/>
      </w:r>
      <w:r>
        <w:rPr>
          <w:u w:val="single"/>
        </w:rPr>
        <w:t>13</w:t>
      </w:r>
      <w:r w:rsidR="00CD072E" w:rsidRPr="003972ED">
        <w:rPr>
          <w:u w:val="single"/>
        </w:rPr>
        <w:t>. Wymagania stawiane wykonawcy</w:t>
      </w:r>
      <w:r w:rsidR="00CD072E" w:rsidRPr="0024634D">
        <w:t xml:space="preserve">: </w:t>
      </w:r>
      <w:r w:rsidR="00CD072E" w:rsidRPr="0024634D">
        <w:cr/>
      </w:r>
      <w:r>
        <w:t>13</w:t>
      </w:r>
      <w:r w:rsidR="00CD072E" w:rsidRPr="003B0FC1">
        <w:t xml:space="preserve">.1 Wykonawca jest odpowiedzialny za jakość, zgodność z warunkami technicznymi i jakościowymi opisanymi dla przedmiotu zamówienia. </w:t>
      </w:r>
      <w:r w:rsidR="00CD072E" w:rsidRPr="003B0FC1">
        <w:cr/>
      </w:r>
      <w:r>
        <w:t>13</w:t>
      </w:r>
      <w:r w:rsidR="00CD072E" w:rsidRPr="0024634D">
        <w:t>.2 Wymagana jest należyta staranność przy</w:t>
      </w:r>
      <w:r>
        <w:t xml:space="preserve"> realizacji zobowiązań umowy, </w:t>
      </w:r>
      <w:r>
        <w:cr/>
        <w:t>13</w:t>
      </w:r>
      <w:r w:rsidR="00CD072E" w:rsidRPr="0024634D">
        <w:t>.3 Ustalenia i decyzje dotyczące wykonywania zamówienia uzgadniane będą przez zamawiającego z ustanowiony</w:t>
      </w:r>
      <w:r>
        <w:t xml:space="preserve">m przedstawicielem wykonawcy. </w:t>
      </w:r>
      <w:r>
        <w:cr/>
        <w:t>13</w:t>
      </w:r>
      <w:r w:rsidR="00CD072E" w:rsidRPr="0024634D">
        <w:t>.4 Określenie przez wykonawcę telefonów kontaktowych i numerów fax. oraz innych ustaleń niezbędnych dla sprawnego i terminowego wykonani</w:t>
      </w:r>
      <w:r>
        <w:t xml:space="preserve">a zamówienia. </w:t>
      </w:r>
      <w:r>
        <w:cr/>
        <w:t>13</w:t>
      </w:r>
      <w:r w:rsidR="00CD072E" w:rsidRPr="0024634D">
        <w:t>.5 Zamawiający nie ponosi odpowiedzialności za szkody wyrządzone przez wykonawcę podczas wykon</w:t>
      </w:r>
      <w:r>
        <w:t xml:space="preserve">ywania przedmiotu zamówienia. </w:t>
      </w:r>
      <w:r>
        <w:cr/>
        <w:t>14</w:t>
      </w:r>
      <w:r w:rsidR="00CD072E" w:rsidRPr="0024634D">
        <w:t>. Wymagania dot. zatrudnienia osób wykonujących wskazane czynności w zakresie realizacji zamówienia na podstawie umowy o pracę</w:t>
      </w:r>
      <w:r w:rsidR="00CD072E" w:rsidRPr="0024634D">
        <w:cr/>
      </w:r>
      <w:r>
        <w:t>14</w:t>
      </w:r>
      <w:r w:rsidR="00CD072E" w:rsidRPr="0024634D">
        <w:t>.1</w:t>
      </w:r>
      <w:r w:rsidR="00CD072E">
        <w:t xml:space="preserve"> Zamawiający nie precyzuje  wymagań</w:t>
      </w:r>
      <w:r w:rsidR="00CD072E" w:rsidRPr="0024634D">
        <w:t xml:space="preserve"> zatrudnienia przez wykonawcę lub podwykonawcę na podstawie umowy o pracę osób wykonujących wskazane czynności w zakresie realizacji niniejszego zamówienia</w:t>
      </w:r>
      <w:r w:rsidR="00CD072E">
        <w:t>.</w:t>
      </w:r>
      <w:r w:rsidR="00CD072E">
        <w:cr/>
      </w:r>
      <w:r>
        <w:t>15</w:t>
      </w:r>
      <w:r w:rsidR="00CD072E">
        <w:t xml:space="preserve">. Zamawiający nie </w:t>
      </w:r>
      <w:r w:rsidR="00CD072E" w:rsidRPr="0024634D">
        <w:t xml:space="preserve"> wymaga złożenia przedmiotowych środków dowodowych</w:t>
      </w:r>
      <w:r w:rsidR="00CD072E">
        <w:t>.</w:t>
      </w:r>
      <w:r w:rsidR="00CD072E" w:rsidRPr="0024634D">
        <w:cr/>
        <w:t>1</w:t>
      </w:r>
      <w:r>
        <w:t>6</w:t>
      </w:r>
      <w:r w:rsidR="00CD072E" w:rsidRPr="0024634D">
        <w:t>. Wymagania organizacyjne</w:t>
      </w:r>
      <w:r w:rsidR="00CD072E" w:rsidRPr="0024634D">
        <w:cr/>
      </w:r>
      <w:r w:rsidR="00CD072E" w:rsidRPr="008429B3">
        <w:t xml:space="preserve"> </w:t>
      </w:r>
      <w:r w:rsidR="00CD072E" w:rsidRPr="0024634D">
        <w:t xml:space="preserve">Zamawiający </w:t>
      </w:r>
      <w:r w:rsidR="00CD072E">
        <w:t xml:space="preserve"> nie precyzuje wymagań</w:t>
      </w:r>
      <w:r w:rsidR="00CD072E" w:rsidRPr="0024634D">
        <w:t xml:space="preserve"> organizacyjn</w:t>
      </w:r>
      <w:r w:rsidR="00CD072E">
        <w:t>ych</w:t>
      </w:r>
      <w:r w:rsidR="00CD072E" w:rsidRPr="0024634D">
        <w:t xml:space="preserve"> związan</w:t>
      </w:r>
      <w:r w:rsidR="00CD072E">
        <w:t>ych</w:t>
      </w:r>
      <w:r w:rsidR="00CD072E" w:rsidRPr="0024634D">
        <w:t xml:space="preserve"> z realizacją zamówienia, które mogą obejmować m.in. aspekty gospodarcze, środowiskowe, społeczne, związane z innowacyjnością lub zatrudnieniem, w szczególności dotyczące zatrudnienia osób bezrobotnych, młodocianych, niepełnosprawnych lub innych, wymagania w zakresie dostępności dla osób niepełnosprawnych lub projektowania z przeznaczeniem dla wszystkich użytkowników</w:t>
      </w:r>
      <w:r w:rsidR="00CD072E">
        <w:t xml:space="preserve">.  </w:t>
      </w:r>
      <w:r w:rsidR="00CD072E" w:rsidRPr="0024634D">
        <w:cr/>
      </w:r>
      <w:r w:rsidR="00CD072E">
        <w:t xml:space="preserve"> </w:t>
      </w:r>
    </w:p>
    <w:p w:rsidR="00CD072E" w:rsidRDefault="00CD072E" w:rsidP="00CD072E">
      <w:pPr>
        <w:jc w:val="both"/>
      </w:pPr>
      <w:r w:rsidRPr="00967A79">
        <w:rPr>
          <w:rStyle w:val="Nagwek1Znak"/>
        </w:rPr>
        <w:t xml:space="preserve">IV. Termin wykonania zamówienia </w:t>
      </w:r>
      <w:r w:rsidRPr="00967A79">
        <w:rPr>
          <w:rStyle w:val="Nagwek1Znak"/>
        </w:rPr>
        <w:cr/>
      </w:r>
      <w:r w:rsidRPr="0024634D">
        <w:t xml:space="preserve">Wymagany termin wykonania zamówienia  </w:t>
      </w:r>
      <w:r w:rsidR="005F7227">
        <w:t>31</w:t>
      </w:r>
      <w:r>
        <w:t>.</w:t>
      </w:r>
      <w:r w:rsidR="003B0FC1">
        <w:t>0</w:t>
      </w:r>
      <w:r w:rsidR="005F7227">
        <w:t>5</w:t>
      </w:r>
      <w:r>
        <w:t>.202</w:t>
      </w:r>
      <w:r w:rsidR="00DD6965">
        <w:t>2</w:t>
      </w:r>
      <w:r w:rsidRPr="0024634D">
        <w:cr/>
      </w:r>
      <w:r w:rsidR="003B0FC1" w:rsidRPr="0024634D">
        <w:t xml:space="preserve"> </w:t>
      </w:r>
      <w:r w:rsidRPr="0024634D">
        <w:cr/>
      </w:r>
      <w:r w:rsidRPr="00967A79">
        <w:rPr>
          <w:rStyle w:val="Nagwek1Znak"/>
        </w:rPr>
        <w:t xml:space="preserve">V. Podstawy wykluczenia </w:t>
      </w:r>
      <w:r w:rsidRPr="00967A79">
        <w:rPr>
          <w:rStyle w:val="Nagwek1Znak"/>
        </w:rPr>
        <w:cr/>
      </w:r>
      <w:r w:rsidRPr="0024634D">
        <w:t>1. Z udziału w niniejszym postępowaniu wyklucza się wykonawców, którzy podlegają wykluczeniu na podstawie art. 108 ustawy Pzp.</w:t>
      </w:r>
      <w:r w:rsidRPr="0024634D">
        <w:cr/>
      </w:r>
      <w:r w:rsidRPr="0024634D">
        <w:lastRenderedPageBreak/>
        <w:t xml:space="preserve">2. Zamawiający nie przewiduje wykluczenia wykonawcy z udziału w postępowaniu na podstawie art. 109 ustawy Pzp. </w:t>
      </w:r>
      <w:r w:rsidRPr="0024634D">
        <w:cr/>
        <w:t xml:space="preserve">3. Wykonawca nie podlega wykluczeniu w okolicznościach określonych w art. 108 ust. 1 pkt 1, 2, </w:t>
      </w:r>
      <w:r>
        <w:t>5 i 6 lub art. 109 ust. 1 pkt 2-</w:t>
      </w:r>
      <w:r w:rsidRPr="0024634D">
        <w:t xml:space="preserve">10, jeżeli udowodni zamawiającemu, że spełnił łącznie następujące przesłanki: </w:t>
      </w:r>
      <w:r w:rsidRPr="0024634D">
        <w:cr/>
        <w:t xml:space="preserve">1) naprawił lub zobowiązał się do naprawienia szkody wyrządzonej przestępstwem, wykroczeniem lub swoim nieprawidłowym postępowaniem, w tym poprzez zadośćuczynienie pieniężne; </w:t>
      </w:r>
      <w:r w:rsidRPr="0024634D">
        <w:c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r w:rsidRPr="0024634D">
        <w:cr/>
        <w:t xml:space="preserve">3) podjął konkretne środki techniczne, organizacyjne i kadrowe, odpowiednie dla zapobiegania dalszym przestępstwom, wykroczeniom lub nieprawidłowemu postępowaniu, w szczególności: </w:t>
      </w:r>
      <w:r w:rsidRPr="0024634D">
        <w:cr/>
        <w:t xml:space="preserve">a) zerwał wszelkie powiązania z osobami lub podmiotami odpowiedzialnymi za nieprawidłowe postępowanie wykonawcy, </w:t>
      </w:r>
      <w:r w:rsidRPr="0024634D">
        <w:cr/>
        <w:t xml:space="preserve">b) zreorganizował personel, </w:t>
      </w:r>
      <w:r w:rsidRPr="0024634D">
        <w:cr/>
        <w:t xml:space="preserve">c) wdrożył system sprawozdawczości i kontroli, </w:t>
      </w:r>
      <w:r w:rsidRPr="0024634D">
        <w:cr/>
        <w:t xml:space="preserve">d) utworzył struktury audytu wewnętrznego do monitorowania przestrzegania przepisów, wewnętrznych regulacji lub standardów, </w:t>
      </w:r>
      <w:r w:rsidRPr="0024634D">
        <w:cr/>
        <w:t xml:space="preserve">e) wprowadził wewnętrzne regulacje dotyczące odpowiedzialności i odszkodowań za nieprzestrzeganie przepisów, wewnętrznych regulacji lub standardów. </w:t>
      </w:r>
      <w:r w:rsidRPr="0024634D">
        <w:cr/>
        <w:t>4. Zamawiający ocenia, czy podjęte przez wykonawcę czynności, o których mowa w pkt. 3, są wystarczające do wykazania jego rzetelności, uwzględniając wagę i szczególne okoliczności czynu wykonawcy. Jeżeli podjęte przez wykonawcę czynności nie są wystarczające do wykazania jego rzetelności, zamawiający wyklucza wykonawcę.</w:t>
      </w:r>
      <w:r w:rsidRPr="0024634D">
        <w:cr/>
        <w:t>5. Zamawiający może wykluczyć Wykonawcę na każdym etapie postępowania o udzielenie zamówienia.</w:t>
      </w:r>
      <w:r w:rsidRPr="0024634D">
        <w:cr/>
        <w:t>6. Zamawiający odrzuca ofertę, jeżeli:</w:t>
      </w:r>
      <w:r w:rsidRPr="0024634D">
        <w:cr/>
        <w:t xml:space="preserve">1) została złożona po terminie składania ofert; </w:t>
      </w:r>
      <w:r w:rsidRPr="0024634D">
        <w:cr/>
        <w:t xml:space="preserve">2) została złożona przez wykonawcę: </w:t>
      </w:r>
      <w:r w:rsidRPr="0024634D">
        <w:cr/>
        <w:t xml:space="preserve">a) podlegającego wykluczeniu z postępowania lub </w:t>
      </w:r>
      <w:r w:rsidRPr="0024634D">
        <w:cr/>
        <w:t xml:space="preserve">b) niespełniającego warunków udziału w postępowaniu, lub </w:t>
      </w:r>
      <w:r w:rsidRPr="0024634D">
        <w:cr/>
        <w:t xml:space="preserve">c) który nie złożył w przewidzianym terminie oświadczenia, o którym mowa w art. 125 ust. 1, lub podmiotowego środka dowodowego, potwierdzających brak podstaw wykluczenia lub spełnianie warunków udziału w postępowaniu, lub innych dokumentów lub oświadczeń; </w:t>
      </w:r>
      <w:r w:rsidRPr="0024634D">
        <w:cr/>
        <w:t xml:space="preserve">3) jest niezgodna z przepisami ustawy; </w:t>
      </w:r>
      <w:r w:rsidRPr="0024634D">
        <w:cr/>
        <w:t xml:space="preserve">4) jest nieważna na podstawie odrębnych przepisów; </w:t>
      </w:r>
      <w:r w:rsidRPr="0024634D">
        <w:cr/>
        <w:t xml:space="preserve">5) jej treść jest niezgodna z warunkami zamówienia; </w:t>
      </w:r>
      <w:r w:rsidRPr="0024634D">
        <w:cr/>
        <w:t xml:space="preserve">6) nie została sporządzona lub przekazana w sposób zgodny z wymaganiami technicznymi oraz organizacyjnymi sporządzania lub przekazywania ofert przy użyciu środków komunikacji elektronicznej określonymi przez zamawiającego; </w:t>
      </w:r>
      <w:r w:rsidRPr="0024634D">
        <w:cr/>
        <w:t xml:space="preserve">7) została złożona w warunkach czynu nieuczciwej konkurencji w rozumieniu ustawy z dnia 16 kwietnia 1993 r. o zwalczaniu nieuczciwej konkurencji; </w:t>
      </w:r>
      <w:r w:rsidRPr="0024634D">
        <w:cr/>
        <w:t xml:space="preserve">8) zawiera rażąco niską cenę lub koszt w stosunku do przedmiotu zamówienia; </w:t>
      </w:r>
      <w:r w:rsidRPr="0024634D">
        <w:cr/>
        <w:t xml:space="preserve">9) została złożona przez wykonawcę niezaproszonego do składania ofert </w:t>
      </w:r>
      <w:r w:rsidRPr="0024634D">
        <w:cr/>
        <w:t xml:space="preserve">10) zawiera błędy w obliczeniu ceny lub kosztu; </w:t>
      </w:r>
      <w:r w:rsidRPr="0024634D">
        <w:cr/>
        <w:t xml:space="preserve">11) wykonawca w wyznaczonym terminie zakwestionował poprawienie omyłki, o której mowa w art. 223 ust. 2 pkt 3; </w:t>
      </w:r>
      <w:r w:rsidRPr="0024634D">
        <w:cr/>
        <w:t xml:space="preserve">12) wykonawca nie wyraził pisemnej zgody na przedłużenie terminu związania ofertą; </w:t>
      </w:r>
      <w:r w:rsidRPr="0024634D">
        <w:cr/>
        <w:t xml:space="preserve">13) wykonawca nie wyraził pisemnej zgody na wybór jego oferty po upływie terminu związania ofertą; </w:t>
      </w:r>
      <w:r w:rsidRPr="0024634D">
        <w:cr/>
      </w:r>
      <w:r w:rsidRPr="0024634D">
        <w:lastRenderedPageBreak/>
        <w:t xml:space="preserve">14) wykonawca nie wniósł wadium, lub wniósł w sposób nieprawidłowy lub nie utrzymywał wadium nieprzerwanie do upływu terminu związania ofertą lub złożył wniosek o zwrot wadium w przypadku, o którym mowa w art. 98 ust. 2 pkt 3; </w:t>
      </w:r>
      <w:r w:rsidRPr="0024634D">
        <w:cr/>
        <w:t>15) oferta wariantowa nie została złożona lub nie spełnia minimalnych wymagań określonych przez zamawiającego</w:t>
      </w:r>
      <w:r w:rsidRPr="0024634D">
        <w:cr/>
        <w:t xml:space="preserve">16) jej przyjęcie naruszałoby bezpieczeństwo publiczne lub istotny interes bezpieczeństwa państwa, a tego bezpieczeństwa lub interesu nie można zagwarantować w inny sposób; </w:t>
      </w:r>
      <w:r w:rsidRPr="0024634D">
        <w:cr/>
        <w:t xml:space="preserve">17) obejmuje ona urządzenia informatyczne lub oprogramowanie wskazane w rekomendacji, o której mowa w art. 33 ust. 4 ustawy z dnia 5 lipca 2018 r. o krajowym systemie cyberbezpieczeństwa (Dz. U. poz. 1560), stwierdzającej ich negatywny wpływ na bezpieczeństwo publiczne lub bezpieczeństwo narodowe; </w:t>
      </w:r>
      <w:r w:rsidRPr="0024634D">
        <w:cr/>
        <w:t>18) została złożona bez odbycia wizji lokalnej lub bez sprawdzenia dokumentów niezbędnych do realizacji zamówienia dostępnych na miejscu u zamawiającego.</w:t>
      </w:r>
      <w:r w:rsidRPr="0024634D">
        <w:cr/>
        <w:t>7. Ocena spełnienia warunków udziału w postępowaniu oraz niepodleganie wykluczeniu dokonywana będzie w oparciu o złożone przez wykonawcę w niniejszym postępowaniu oświadczenia oraz dokumenty.</w:t>
      </w:r>
      <w:r w:rsidRPr="0024634D">
        <w:cr/>
      </w:r>
      <w:r w:rsidRPr="0024634D">
        <w:cr/>
      </w:r>
      <w:r w:rsidRPr="00967A79">
        <w:rPr>
          <w:rStyle w:val="Nagwek1Znak"/>
        </w:rPr>
        <w:t>VI. Warunki udziału w postępowaniu</w:t>
      </w:r>
      <w:r w:rsidRPr="00967A79">
        <w:rPr>
          <w:rStyle w:val="Nagwek1Znak"/>
        </w:rPr>
        <w:cr/>
      </w:r>
      <w:r w:rsidRPr="0024634D">
        <w:cr/>
        <w:t>1. O udzielenie niniejszego zamówienia mogą ubiegać się wykonawcy, którzy:</w:t>
      </w:r>
      <w:r w:rsidRPr="0024634D">
        <w:cr/>
        <w:t>1)</w:t>
      </w:r>
      <w:r w:rsidRPr="0024634D">
        <w:tab/>
        <w:t xml:space="preserve">nie podlegają wykluczeniu; </w:t>
      </w:r>
      <w:r w:rsidRPr="0024634D">
        <w:cr/>
        <w:t>2)</w:t>
      </w:r>
      <w:r w:rsidRPr="0024634D">
        <w:tab/>
        <w:t xml:space="preserve">spełniają warunki </w:t>
      </w:r>
      <w:r w:rsidRPr="007B58F9">
        <w:t>udziału w postępowaniu, określone w ogłoszeniu o zamówieniu oraz niniejszej specyfikacji warunków zamówienia.</w:t>
      </w:r>
      <w:r w:rsidRPr="0093426A">
        <w:rPr>
          <w:color w:val="C00000"/>
        </w:rPr>
        <w:cr/>
      </w:r>
      <w:r w:rsidRPr="0057798C">
        <w:t>2. Warunki udziału w postępowaniu dotyczą:</w:t>
      </w:r>
      <w:r w:rsidRPr="0057798C">
        <w:cr/>
        <w:t>1)</w:t>
      </w:r>
      <w:r w:rsidRPr="0057798C">
        <w:tab/>
        <w:t>zdolności do występowania w obrocie gospodarczym,</w:t>
      </w:r>
      <w:r w:rsidRPr="0057798C">
        <w:cr/>
        <w:t>-   zamawiający wymaga, aby wykonawcy ubiegający się o udzielenie niniejszego zamówienia byli wpisani do jednego z rejestrów zawodowych lub handlowych prowadzonych w kraju, w którym mają siedzibę lub miejsce zamieszkania.</w:t>
      </w:r>
      <w:r w:rsidRPr="0057798C">
        <w:cr/>
      </w:r>
      <w:r w:rsidRPr="001F6796">
        <w:t>2)</w:t>
      </w:r>
      <w:r w:rsidRPr="001F6796">
        <w:tab/>
        <w:t>uprawnień do prowadzenia określonej działalności gospodarczej lub zawodowej,</w:t>
      </w:r>
      <w:r w:rsidRPr="001F6796">
        <w:cr/>
      </w:r>
      <w:r w:rsidR="003B0FC1">
        <w:t xml:space="preserve">- </w:t>
      </w:r>
      <w:r w:rsidRPr="001F6796">
        <w:t>wpis do jednego z rejestrów handlow</w:t>
      </w:r>
      <w:r w:rsidR="003B0FC1">
        <w:t>ego</w:t>
      </w:r>
      <w:r w:rsidRPr="001F6796">
        <w:t xml:space="preserve"> prowadzonych w państwie członkowskim UE, w którym posiadają siedzibę lub miejsce zamieszkania</w:t>
      </w:r>
      <w:r w:rsidRPr="001F6796">
        <w:rPr>
          <w:u w:val="single"/>
        </w:rPr>
        <w:t xml:space="preserve"> </w:t>
      </w:r>
      <w:r w:rsidRPr="001F6796">
        <w:rPr>
          <w:u w:val="single"/>
        </w:rPr>
        <w:cr/>
      </w:r>
      <w:r w:rsidRPr="0024634D">
        <w:t>Warunek ten zamawiający uzna za spełniony, jeżeli co najmniej jeden z wykonawców wspólnie ubiegających się o udzielenie zamówienia posiada uprawnienia do prowadzenia określonej działalności gospodarczej lub zawodowej i zrealizuje dostawy do których realizacji te uprawnienia są wymagane.</w:t>
      </w:r>
      <w:r w:rsidRPr="0024634D">
        <w:cr/>
        <w:t>3)</w:t>
      </w:r>
      <w:r w:rsidRPr="0024634D">
        <w:tab/>
        <w:t>sytuacji ekonomicznej lub finansowej,</w:t>
      </w:r>
      <w:r w:rsidRPr="0024634D">
        <w:cr/>
      </w:r>
      <w:r>
        <w:t xml:space="preserve"> - </w:t>
      </w:r>
      <w:r w:rsidRPr="0024634D">
        <w:t>Zamawiający nie wyznacza szczegółowego warunku w tym zakresie.</w:t>
      </w:r>
      <w:r w:rsidRPr="0024634D">
        <w:cr/>
        <w:t xml:space="preserve"> </w:t>
      </w:r>
      <w:r w:rsidR="000C56DE">
        <w:t>- Zawiera-   Oświadczenia</w:t>
      </w:r>
      <w:r>
        <w:t xml:space="preserve"> Wykonawcy – wg. załącznika nr </w:t>
      </w:r>
      <w:r w:rsidR="000C56DE">
        <w:t xml:space="preserve">2 oraz </w:t>
      </w:r>
      <w:r>
        <w:t xml:space="preserve">3 do </w:t>
      </w:r>
      <w:r w:rsidR="00967A79">
        <w:t>SIWZ</w:t>
      </w:r>
      <w:r>
        <w:t xml:space="preserve"> </w:t>
      </w:r>
    </w:p>
    <w:p w:rsidR="00CD072E" w:rsidRDefault="00CD072E" w:rsidP="00CD072E">
      <w:pPr>
        <w:jc w:val="both"/>
      </w:pPr>
      <w:r w:rsidRPr="0024634D">
        <w:t>4)</w:t>
      </w:r>
      <w:r w:rsidRPr="0024634D">
        <w:tab/>
        <w:t>zdolności technicznej lub zawodowej,</w:t>
      </w:r>
      <w:r w:rsidRPr="0024634D">
        <w:cr/>
      </w:r>
      <w:r>
        <w:t xml:space="preserve"> - </w:t>
      </w:r>
      <w:r w:rsidRPr="0024634D">
        <w:t>Zamawiający nie wyznacza szczegółowego warunku w tym zakresie.</w:t>
      </w:r>
      <w:r w:rsidRPr="0024634D">
        <w:cr/>
      </w:r>
      <w:r>
        <w:t xml:space="preserve">- Zawiera-   Oświadczenie Wykonawcy – wg. załącznika nr </w:t>
      </w:r>
      <w:r w:rsidR="000C56DE">
        <w:t xml:space="preserve">2 oraz </w:t>
      </w:r>
      <w:r>
        <w:t xml:space="preserve">3 do </w:t>
      </w:r>
      <w:r w:rsidR="00967A79">
        <w:t>SIWZ</w:t>
      </w:r>
      <w:r>
        <w:t xml:space="preserve"> </w:t>
      </w:r>
    </w:p>
    <w:p w:rsidR="00CD072E" w:rsidRDefault="00CD072E" w:rsidP="00CD072E">
      <w:pPr>
        <w:jc w:val="both"/>
      </w:pPr>
      <w:r w:rsidRPr="0024634D">
        <w:t>3. Postanowienia dotyczące Podmiotów udostępniających zasoby:</w:t>
      </w:r>
      <w:r w:rsidRPr="0024634D">
        <w:cr/>
        <w:t>1)</w:t>
      </w:r>
      <w:r w:rsidRPr="0024634D">
        <w:tab/>
        <w:t xml:space="preserve">Wykonawca może w celu potwierdzenia spełniania warunków udziału w postępowaniu w stosownych sytuacjach oraz w odniesieniu do niniejszego zamówienia polegać na zdolnościach technicznych lub zawodowych lub sytuacji finansowej lub ekonomicznej innych podmiotów udostępniających zasoby, niezależnie od charakteru prawnego łączących go z nim stosunków prawnych (Podmioty udostępniające zasoby). </w:t>
      </w:r>
      <w:r w:rsidRPr="0024634D">
        <w:cr/>
        <w:t>2)</w:t>
      </w:r>
      <w:r w:rsidRPr="0024634D">
        <w:tab/>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t>
      </w:r>
      <w:r w:rsidRPr="0024634D">
        <w:lastRenderedPageBreak/>
        <w:t xml:space="preserve">wymagane. </w:t>
      </w:r>
      <w:r w:rsidRPr="0024634D">
        <w:cr/>
        <w:t>3)</w:t>
      </w:r>
      <w:r w:rsidRPr="0024634D">
        <w:tab/>
        <w:t xml:space="preserve">Wykonawca, który polega na zdolnościach lub sytuacji podmiotów udostępniających zasoby, składa, wraz z ofertą, zobowiązanie podmiotu udostępniającego zasoby do oddania mu do dyspozycji niezbędnych zasobów na potrzeby realizacji niniejszego zamówienia lub inny podmiotowy środek dowodowy potwierdzający, że wykonawca realizując zamówienie, będzie dysponował niezbędnymi zasobami tego podmiotów. </w:t>
      </w:r>
      <w:r w:rsidRPr="0024634D">
        <w:cr/>
        <w:t>4)</w:t>
      </w:r>
      <w:r w:rsidRPr="0024634D">
        <w:tab/>
        <w:t xml:space="preserve">Zobowiązanie podmiotu udostępniającego zasoby potwierdza, że stosunek łączący wykonawcę z tym podmiotem / podmiotami udostępniającymi zasoby gwarantuje rzeczywisty dostęp do tych zasobów oraz określa w szczególności: </w:t>
      </w:r>
      <w:r w:rsidRPr="0024634D">
        <w:cr/>
        <w:t xml:space="preserve">1) zakres dostępnych wykonawcy zasobów podmiotu udostępniającego zasoby; </w:t>
      </w:r>
      <w:r w:rsidRPr="0024634D">
        <w:cr/>
        <w:t xml:space="preserve">2) sposób i okres udostępnienia wykonawcy i wykorzystania przez niego zasobów podmiotu udostępniającego te zasoby przy wykonywaniu zamówienia; </w:t>
      </w:r>
      <w:r w:rsidRPr="0024634D">
        <w:c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r w:rsidRPr="0024634D">
        <w:cr/>
        <w:t>5)</w:t>
      </w:r>
      <w:r w:rsidRPr="0024634D">
        <w:tab/>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r w:rsidRPr="0024634D">
        <w:cr/>
        <w:t>4. Postanowienia dotyczące społecznej i zawodowej integracji osób będących członkami grup społecznie marginalizowanych:</w:t>
      </w:r>
      <w:r w:rsidRPr="0024634D">
        <w:cr/>
      </w:r>
      <w:r>
        <w:t>-Z</w:t>
      </w:r>
      <w:r w:rsidRPr="0024634D">
        <w:t>amawi</w:t>
      </w:r>
      <w:r>
        <w:t>ający nie wyznacza szczegółowych warunków</w:t>
      </w:r>
      <w:r w:rsidRPr="0024634D">
        <w:t xml:space="preserve"> w tym zakresie </w:t>
      </w:r>
    </w:p>
    <w:p w:rsidR="00CD072E" w:rsidRDefault="00CD072E" w:rsidP="00CD072E">
      <w:pPr>
        <w:jc w:val="both"/>
      </w:pPr>
      <w:r w:rsidRPr="0024634D">
        <w:t xml:space="preserve">5. Określone przez Zamawiającego warunki udziału w postępowaniu oraz wymagane środki dowodowe mają na celu ocenę zdolności wykonawcy do należytego wykonania niniejszego zamówienia. Wykonawcy, którzy nie wykażą spełnienia warunków udziału w postępowaniu podlegać będą wykluczeniu z udziału w postępowaniu. </w:t>
      </w:r>
      <w:r w:rsidRPr="0024634D">
        <w:cr/>
        <w:t>6</w:t>
      </w:r>
      <w:r>
        <w:t xml:space="preserve">. </w:t>
      </w:r>
      <w:r w:rsidRPr="0024634D">
        <w:t>W przypadku wykonawców wspólnie ubiegających się o udzielenie zamówienia, zobowiązani są oni wykazać spełnienie warunków ud</w:t>
      </w:r>
      <w:r>
        <w:t xml:space="preserve">ziału w postępowaniu wspólnie. </w:t>
      </w:r>
    </w:p>
    <w:p w:rsidR="00967A79" w:rsidRDefault="00967A79" w:rsidP="00CD072E">
      <w:pPr>
        <w:jc w:val="both"/>
      </w:pPr>
    </w:p>
    <w:p w:rsidR="00CD072E" w:rsidRDefault="00CD072E" w:rsidP="00CD072E">
      <w:pPr>
        <w:jc w:val="both"/>
      </w:pPr>
      <w:r w:rsidRPr="00967A79">
        <w:rPr>
          <w:rStyle w:val="Nagwek1Znak"/>
        </w:rPr>
        <w:t xml:space="preserve">VII. Wykaz podmiotowych środków dowodowych </w:t>
      </w:r>
      <w:r w:rsidRPr="00967A79">
        <w:rPr>
          <w:rStyle w:val="Nagwek1Znak"/>
        </w:rPr>
        <w:cr/>
      </w:r>
      <w:r w:rsidRPr="0024634D">
        <w:cr/>
        <w:t>1. Na ofertę składają się następujące dokumenty i załączniki:</w:t>
      </w:r>
      <w:r w:rsidRPr="0024634D">
        <w:cr/>
        <w:t>1)</w:t>
      </w:r>
      <w:r w:rsidRPr="0024634D">
        <w:tab/>
        <w:t>Formularz ofertowy - wypełniony i podpisany przez wykonawcę</w:t>
      </w:r>
      <w:r w:rsidRPr="0024634D">
        <w:cr/>
      </w:r>
      <w:r w:rsidR="000C56DE">
        <w:t xml:space="preserve">2) </w:t>
      </w:r>
      <w:r w:rsidR="000C56DE">
        <w:tab/>
        <w:t>Oświadczenia</w:t>
      </w:r>
      <w:r w:rsidRPr="0024634D">
        <w:t xml:space="preserve"> Wykonawcy o spełnieniu warunków udziału w postępowaniu oraz o nie podleganiu wykluczeniu - wypełnione i podpisane przez wykonawcę. Oświadczeni</w:t>
      </w:r>
      <w:r w:rsidR="000C56DE">
        <w:t>a</w:t>
      </w:r>
      <w:r w:rsidRPr="0024634D">
        <w:t xml:space="preserve"> stanowi</w:t>
      </w:r>
      <w:r w:rsidR="000C56DE">
        <w:t>ą</w:t>
      </w:r>
      <w:r w:rsidRPr="0024634D">
        <w:t xml:space="preserve"> dowód potwierdzający brak podstaw wykluczenia, spełnianie warunków udziału w postępowaniu odpowiednio na dzień </w:t>
      </w:r>
      <w:r>
        <w:t xml:space="preserve">składania ofert, stanowi dowód </w:t>
      </w:r>
      <w:r w:rsidRPr="0024634D">
        <w:t xml:space="preserve"> zastępujący wymagane przez zamawiającego podmiotowe środki dowodowe.</w:t>
      </w:r>
      <w:r w:rsidRPr="0024634D">
        <w:cr/>
        <w:t>3)   Dokument, o którym mowa w pkt. VI.3. ppkt. 3) (zobowiązanie podmiotu udostępniającego zasoby) jeżeli Wykonawca w celu potwierdzenia spełniania warunków udziału w postępowaniu polega na zdolnościach technicznych lub zawodowych lub sytuacji finansowej lub ekonomicznej innych podmiotów.</w:t>
      </w:r>
      <w:r w:rsidRPr="0024634D">
        <w:cr/>
        <w:t>4)   W przypadku wspólnego ubiegania się o zamówienie przez wykonawców, oświadczenie, o którym mowa w pkt 2</w:t>
      </w:r>
      <w:r>
        <w:t>)</w:t>
      </w:r>
      <w:r w:rsidRPr="0024634D">
        <w:t xml:space="preserve"> składa każdy z Wykonawców w zakresie, w jakim każdy z wykonawców wykazuje spełnianie warunków udziału w postępowaniu. </w:t>
      </w:r>
      <w:r w:rsidRPr="0024634D">
        <w:cr/>
        <w:t xml:space="preserve">5) Wykonawca, w przypadku polegania na zdolnościach lub sytuacji podmiotów udostępniających zasoby, przedstawia, wraz z własnym oświadczeniem, o którym mowa w pkt 2, także oświadczenie podmiotu udostępniającego zasoby, potwierdzające brak podstaw wykluczenia tego podmiotu oraz odpowiednio spełnianie warunków udziału w postępowaniu w zakresie, w jakim wykonawca </w:t>
      </w:r>
      <w:r w:rsidRPr="0024634D">
        <w:lastRenderedPageBreak/>
        <w:t>powołuje się na jego zasoby.</w:t>
      </w:r>
      <w:r w:rsidRPr="0024634D">
        <w:cr/>
      </w:r>
      <w:r>
        <w:t>6)</w:t>
      </w:r>
      <w:r w:rsidRPr="005A0EF9">
        <w:t xml:space="preserve"> </w:t>
      </w:r>
      <w:r>
        <w:t>O</w:t>
      </w:r>
      <w:r w:rsidRPr="007C2322">
        <w:t>dpowiednie pełnomocnictw</w:t>
      </w:r>
      <w:r>
        <w:t>o</w:t>
      </w:r>
      <w:r w:rsidRPr="007C2322">
        <w:t xml:space="preserve"> </w:t>
      </w:r>
      <w:r>
        <w:t>(jeśli dotyczy)</w:t>
      </w:r>
      <w:r w:rsidRPr="0024634D">
        <w:cr/>
        <w:t>2. Zamawiający żąda wymienionych w niniejszej S</w:t>
      </w:r>
      <w:r w:rsidR="00967A79">
        <w:t>I</w:t>
      </w:r>
      <w:r w:rsidRPr="0024634D">
        <w:t>WZ podmiotowych środków dowodowych na potwierdzenie braku podstaw wykluczenia oraz na potwierdzenie spełniania warunków udziału w postępowaniu (również w odniesieniu do podmiotów udostępniających zasoby  oraz podwykonawców)</w:t>
      </w:r>
      <w:r w:rsidRPr="0024634D">
        <w:cr/>
        <w:t>3. W celu wykazania braku podstaw wykluczenia z postępowania o udzielenie zamówienia na podstawi</w:t>
      </w:r>
      <w:r>
        <w:t xml:space="preserve">e okoliczności, o których mowa </w:t>
      </w:r>
      <w:r w:rsidRPr="0024634D">
        <w:t xml:space="preserve"> </w:t>
      </w:r>
      <w:r w:rsidRPr="00371AA0">
        <w:t xml:space="preserve">niniejszej </w:t>
      </w:r>
      <w:r w:rsidR="00967A79">
        <w:t>SIWZ</w:t>
      </w:r>
      <w:r w:rsidRPr="00371AA0">
        <w:rPr>
          <w:color w:val="FF0000"/>
        </w:rPr>
        <w:t xml:space="preserve"> </w:t>
      </w:r>
      <w:r w:rsidRPr="0024634D">
        <w:t xml:space="preserve">należy </w:t>
      </w:r>
      <w:r>
        <w:t xml:space="preserve">dołączyć do oferty </w:t>
      </w:r>
      <w:r w:rsidRPr="0024634D">
        <w:t xml:space="preserve"> pod rygorem wykluczenia z postępowania, następujące podmiotowe środki dowodowe:</w:t>
      </w:r>
      <w:r w:rsidRPr="0024634D">
        <w:cr/>
      </w:r>
      <w:r>
        <w:t>- Zawiera- Oświadczeni</w:t>
      </w:r>
      <w:r w:rsidR="000C56DE">
        <w:t>a</w:t>
      </w:r>
      <w:r>
        <w:t xml:space="preserve"> Wykonawcy – wg. załącznika nr </w:t>
      </w:r>
      <w:r w:rsidR="000C56DE">
        <w:t xml:space="preserve">2 oraz </w:t>
      </w:r>
      <w:r>
        <w:t xml:space="preserve">3 do SIWZ </w:t>
      </w:r>
    </w:p>
    <w:p w:rsidR="00CD072E" w:rsidRPr="00055772" w:rsidRDefault="00CD072E" w:rsidP="00CD072E">
      <w:pPr>
        <w:jc w:val="both"/>
      </w:pPr>
      <w:r w:rsidRPr="00C20587">
        <w:t xml:space="preserve">4. </w:t>
      </w:r>
      <w:r w:rsidRPr="00055772">
        <w:t>Postanowienia dotyczące wykonawców mających siedzibę lub miejsce zamieszkania poza granicami Rzeczypospolitej Polskiej</w:t>
      </w:r>
      <w:r w:rsidRPr="00055772">
        <w:cr/>
        <w:t xml:space="preserve">1) Wykonawca, który ma siedzibę lub miejsce zamieszkania poza terytorium Rzeczpospolitej Polskiej,  składa dokumenty i oświadczenia  o którym mowa w </w:t>
      </w:r>
      <w:r w:rsidR="00967A79">
        <w:t>SIWZ</w:t>
      </w:r>
      <w:r w:rsidRPr="00055772">
        <w:t xml:space="preserve"> </w:t>
      </w:r>
    </w:p>
    <w:p w:rsidR="00DB321B" w:rsidRDefault="00CD072E" w:rsidP="00DB321B">
      <w:pPr>
        <w:jc w:val="both"/>
      </w:pPr>
      <w:r w:rsidRPr="00055772">
        <w:t xml:space="preserve">2) Jeżeli w kraju, w którym wykonawca ma siedzibę lub miejsce zamieszkania, nie wydaje się dokumentów, o których mowa  w </w:t>
      </w:r>
      <w:r w:rsidR="00967A79">
        <w:t>SIWZ</w:t>
      </w:r>
      <w:r w:rsidRPr="00055772">
        <w:t xml:space="preserve"> , lub gdy dokumenty te nie odnoszą się do wszystkich przypadków,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Pr="00055772">
        <w:cr/>
        <w:t xml:space="preserve">5. W celu oceny spełnienia przez wykonawcę warunków, o których mowa w pkt. VI.2 ppkt. 1) </w:t>
      </w:r>
      <w:r w:rsidR="00967A79">
        <w:t>SIWZ</w:t>
      </w:r>
      <w:r w:rsidRPr="00055772">
        <w:t>, należy, pod rygorem wykluczenia z postępowania, dołączyć dokumenty potwierdzające, że wykonawca jest wpisany do jednego z rejestrów zawodowych lub handlowych, prowadzonych w kraju, w którym ma siedzibę lub miejsce zamieszkania, wystawione nie wcześniej niż 6 miesięcy przed jego złożeniem</w:t>
      </w:r>
      <w:r w:rsidRPr="00055772">
        <w:cr/>
      </w:r>
      <w:r w:rsidRPr="0024634D">
        <w:t xml:space="preserve">6. W celu oceny spełnienia przez wykonawcę warunków, o których mowa w pkt. VI.2 ppkt. 2) </w:t>
      </w:r>
      <w:r w:rsidR="00967A79">
        <w:t>SIWZ</w:t>
      </w:r>
      <w:r w:rsidRPr="0024634D">
        <w:t xml:space="preserve">, należy, pod rygorem wykluczenia z postępowania, </w:t>
      </w:r>
      <w:r>
        <w:t xml:space="preserve">należy </w:t>
      </w:r>
      <w:r w:rsidRPr="0024634D">
        <w:t xml:space="preserve">złożyć następujące podmiotowe środki dowodowe: </w:t>
      </w:r>
      <w:r w:rsidRPr="0024634D">
        <w:cr/>
      </w:r>
      <w:r w:rsidR="00DB321B">
        <w:t xml:space="preserve">- Zawiera- Oświadczenia Wykonawcy – wg. załącznika nr 2 oraz 3 do SIWZ </w:t>
      </w:r>
    </w:p>
    <w:p w:rsidR="00CD072E" w:rsidRDefault="00CD072E" w:rsidP="00CD072E">
      <w:pPr>
        <w:jc w:val="both"/>
      </w:pPr>
      <w:r w:rsidRPr="0024634D">
        <w:t xml:space="preserve">7. W celu oceny spełnienia przez wykonawcę warunków, o których mowa w pkt. VI.2 ppkt. 3) </w:t>
      </w:r>
      <w:r w:rsidR="00967A79">
        <w:t>SIWZ</w:t>
      </w:r>
      <w:r w:rsidRPr="0024634D">
        <w:t>, należy, pod rygorem wykluczenia z postępowania, złożyć następujące podmiotowe środki dowodowe:</w:t>
      </w:r>
      <w:r w:rsidRPr="0024634D">
        <w:cr/>
      </w:r>
      <w:r>
        <w:t>- Zawiera-   Oświadczeni</w:t>
      </w:r>
      <w:r w:rsidR="000C56DE">
        <w:t>a</w:t>
      </w:r>
      <w:r>
        <w:t xml:space="preserve"> Wykonawcy – wg. załącznika nr </w:t>
      </w:r>
      <w:r w:rsidR="000C56DE">
        <w:t xml:space="preserve">2 oraz </w:t>
      </w:r>
      <w:r>
        <w:t xml:space="preserve">3 do SIWZ </w:t>
      </w:r>
    </w:p>
    <w:p w:rsidR="00CD072E" w:rsidRDefault="00CD072E" w:rsidP="00CD072E">
      <w:pPr>
        <w:jc w:val="both"/>
        <w:rPr>
          <w:b/>
        </w:rPr>
      </w:pPr>
      <w:r w:rsidRPr="0024634D">
        <w:t xml:space="preserve">8. W celu oceny spełnienia przez wykonawcę warunków, o których mowa w pkt. VI.2 ppkt. 4) </w:t>
      </w:r>
      <w:r w:rsidR="00967A79">
        <w:t>SIWZ</w:t>
      </w:r>
      <w:r w:rsidRPr="0024634D">
        <w:t>, należy, pod rygorem wykluczenia z postępowania, złożyć następujące podmiotowe środki dowodowe:</w:t>
      </w:r>
      <w:r w:rsidRPr="0024634D">
        <w:cr/>
      </w:r>
      <w:r>
        <w:t>- Zawiera-   Oświadczeni</w:t>
      </w:r>
      <w:r w:rsidR="000C56DE">
        <w:t>a</w:t>
      </w:r>
      <w:r>
        <w:t xml:space="preserve"> Wykonawcy – wg. załącznika nr </w:t>
      </w:r>
      <w:r w:rsidR="000C56DE">
        <w:t xml:space="preserve">2 oraz </w:t>
      </w:r>
      <w:r>
        <w:t xml:space="preserve">3 do </w:t>
      </w:r>
      <w:r w:rsidR="00967A79">
        <w:t>SIWZ</w:t>
      </w:r>
      <w:r>
        <w:t xml:space="preserve"> </w:t>
      </w:r>
      <w:r w:rsidRPr="0024634D">
        <w:cr/>
        <w:t>9. Postanowienia dot. podmiotowych środków dowodowych</w:t>
      </w:r>
      <w:r w:rsidRPr="0024634D">
        <w:cr/>
        <w:t>1) Podmiotowe środki dow</w:t>
      </w:r>
      <w:r>
        <w:t>odowe wymienione w pkt. od VII.1</w:t>
      </w:r>
      <w:r w:rsidRPr="0024634D">
        <w:t xml:space="preserve"> do VII.8  są dołączane do oferty. </w:t>
      </w:r>
      <w:r w:rsidRPr="0024634D">
        <w:cr/>
        <w:t xml:space="preserve">2)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r w:rsidRPr="0024634D">
        <w:cr/>
        <w:t xml:space="preserve">3)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r w:rsidRPr="0024634D">
        <w:cr/>
        <w:t xml:space="preserve">4) Zamawiający nie wzywa do złożenia podmiotowych środków dowodowych w sytuacjach </w:t>
      </w:r>
      <w:r w:rsidRPr="0024634D">
        <w:lastRenderedPageBreak/>
        <w:t>określonych w art. 127 ustawy Pzp.</w:t>
      </w:r>
      <w:r w:rsidRPr="0024634D">
        <w:cr/>
        <w:t xml:space="preserve">5) W sytuacjach określonych w art. 128 ustawy Pzp zamawiający może wezwać do złożenia, poprawienia lub uzupełnienia w wyznaczonym terminie: </w:t>
      </w:r>
      <w:r w:rsidRPr="0024634D">
        <w:cr/>
        <w:t xml:space="preserve">-  podmiotowych środków dowodowych, </w:t>
      </w:r>
      <w:r w:rsidRPr="0024634D">
        <w:cr/>
        <w:t>-</w:t>
      </w:r>
      <w:r>
        <w:t xml:space="preserve"> </w:t>
      </w:r>
      <w:r w:rsidRPr="0024634D">
        <w:t xml:space="preserve"> innych dokumentów lub oświadczeń składanych w postępowaniu,</w:t>
      </w:r>
      <w:r w:rsidRPr="0024634D">
        <w:cr/>
        <w:t>jeżeli są one niekompletne lub zawierają błędy.</w:t>
      </w:r>
      <w:r w:rsidRPr="0024634D">
        <w:cr/>
        <w:t>10. Postanowienia dotyczące składanych w niniejszym postępowaniu dokumentów i oświadczeń:</w:t>
      </w:r>
      <w:r w:rsidRPr="0024634D">
        <w:cr/>
        <w:t>1) Oświadczenia Wykonawcy,  Podmiotów ud</w:t>
      </w:r>
      <w:r>
        <w:t xml:space="preserve">ostępniających zasoby,    </w:t>
      </w:r>
      <w:r w:rsidRPr="0024634D">
        <w:t>Podwykonawców składane są w oryginale w formie elektronicznej (tj. opatrzonej kwalifikowanym podpisem elektronicznym) lub w postaci elektronicznej opatrzonej podpisem zaufanym lub podpisem osobistym przez osoby uprawnione do reprezentowania ww. podmiotów.</w:t>
      </w:r>
      <w:r w:rsidRPr="0024634D">
        <w:cr/>
        <w:t>2) Dokumenty, inne niż oświadczenia, składane są w oryginale w postaci dokumentu elektronicznego lub elektronicznej kopii dokumentu poświadczonej elektronicznie za zgodność z oryginałem, przez osoby uprawnione do reprezentowania.</w:t>
      </w:r>
      <w:r w:rsidRPr="0024634D">
        <w:cr/>
        <w:t>3) W przypadku przekazywania przez wykonawcę elektronicznej kopii dokumentu lub oświadczenia, opatrzenie jej kwalifikowanym podpisem elektronicznym przez odpowiedni podmiot (Wykonawca, Podmiot udostępniający zasoby albo Wykonawca wspólnie ubiegający się o udzielenie zamówienia publicznego, albo Podwykonawca - w zakresie dokumentów, które każdego z nich dotyczą), jest równoznaczne z poświadczeniem elektronicznej kopii dokumentu lub oświadczenia za zgodność z oryginałem.</w:t>
      </w:r>
      <w:r w:rsidRPr="0024634D">
        <w:cr/>
        <w:t>4) Wykonawca może przekazać dokumenty lub oświadczenia w formie pliku zawierającego skompresowane dane. W takim przypadku opatrzenie kwalifikowanym podpisem elektronicznym tego pliku jest równoznaczne z poświadczeniem przez wykonawcę za zgodność z oryginałem wszystkich elektronicznych kopii dokumentów zawartych w tym pliku. Nie dotyczy to kopii poświadczonych przez inny odpowiedni podmiot, którego dotyczą przekazywane oświadczenia lub dokumenty.</w:t>
      </w:r>
      <w:r w:rsidRPr="0024634D">
        <w:cr/>
        <w:t>5) Oferta, wszystkie wymagane załączniki, składane dokumenty oraz oświadczenia podpisane przez upoważnionego przedstawiciela wykonawcy wymagają załączenia właściwego pełnomocnictwa lub umocowania prawnego. Pełnomocnictwo należy złożyć w formie oryginału w postaci dokumentu elektronicznego. Wymóg ten dotyczy również notarialnie poświadczonej kopii pełnomocnictwa.</w:t>
      </w:r>
      <w:r w:rsidRPr="0024634D">
        <w:cr/>
        <w:t>6) Podmiotowe środki dowodowe, przedmiotowe środki dowodowe oraz inne dokumenty lub oświadczenia, sporządzone w języku obcym przekazuje się wraz z tłumaczeniem na język polski.</w:t>
      </w:r>
      <w:r w:rsidRPr="0024634D">
        <w:cr/>
        <w:t>7) 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Zamawiający może je uzyskać za pomocą bezpłatnych i ogólnodostępnych baz danych, o ile wykonawca wskazał dane umożliwiające dostęp do tych dokumentów.</w:t>
      </w:r>
      <w:r w:rsidRPr="0024634D">
        <w:cr/>
        <w:t xml:space="preserve"> </w:t>
      </w:r>
      <w:r w:rsidRPr="0024634D">
        <w:cr/>
      </w:r>
      <w:r w:rsidRPr="00F0147A">
        <w:rPr>
          <w:rStyle w:val="Nagwek1Znak"/>
        </w:rPr>
        <w:t>VIII. Informacja o sposobie porozumiewania się zamawiającego z wykonawcami.</w:t>
      </w:r>
    </w:p>
    <w:p w:rsidR="00CD072E" w:rsidRDefault="00CD072E" w:rsidP="00CD072E">
      <w:pPr>
        <w:jc w:val="both"/>
      </w:pPr>
      <w:r>
        <w:t xml:space="preserve">1. Sposób porozumiewania się: </w:t>
      </w:r>
    </w:p>
    <w:p w:rsidR="00CD072E" w:rsidRDefault="00CD072E" w:rsidP="00CD072E">
      <w:pPr>
        <w:jc w:val="both"/>
      </w:pPr>
      <w:r>
        <w:t>1</w:t>
      </w:r>
      <w:r w:rsidRPr="0024634D">
        <w:t>)</w:t>
      </w:r>
      <w:r>
        <w:t xml:space="preserve"> </w:t>
      </w:r>
      <w:r w:rsidRPr="0024634D">
        <w:t>Komunikacja pomiędzy Zamawiającym a Wykonawcami (składanie oświadczeń, dokumentów, zawiadomień oraz przekazywanie informacji odbywa się elektronicznie za pośrednictwem dedykowanego formularza:</w:t>
      </w:r>
      <w:r w:rsidRPr="0024634D">
        <w:cr/>
      </w:r>
      <w:r>
        <w:t>-</w:t>
      </w:r>
      <w:r w:rsidRPr="0024634D">
        <w:t xml:space="preserve">   dostępnego w ramach platformy do przeprowadzania postępowań</w:t>
      </w:r>
      <w:r>
        <w:t xml:space="preserve"> </w:t>
      </w:r>
      <w:r w:rsidR="00F0147A" w:rsidRPr="00F0147A">
        <w:t xml:space="preserve">https://ezamowienia.gov.pl/ </w:t>
      </w:r>
      <w:r w:rsidR="00FB0D2C">
        <w:t>a także https://miniportal.uzp.gov.pl</w:t>
      </w:r>
      <w:r w:rsidRPr="0024634D">
        <w:cr/>
        <w:t>2)</w:t>
      </w:r>
      <w:r w:rsidRPr="0024634D">
        <w:tab/>
        <w:t xml:space="preserve">We wszelkiej korespondencji związanej z niniejszym postępowaniem Zamawiający i Wykonawcy posługują się </w:t>
      </w:r>
      <w:r w:rsidRPr="005A0EF9">
        <w:rPr>
          <w:b/>
        </w:rPr>
        <w:t>numerem ogłoszenia w</w:t>
      </w:r>
      <w:r w:rsidRPr="0024634D">
        <w:t xml:space="preserve"> </w:t>
      </w:r>
      <w:r w:rsidRPr="005A0EF9">
        <w:rPr>
          <w:b/>
        </w:rPr>
        <w:t>BZP lub Identyfikator Postępowania</w:t>
      </w:r>
      <w:r w:rsidRPr="0024634D">
        <w:t xml:space="preserve">. </w:t>
      </w:r>
      <w:r w:rsidRPr="0024634D">
        <w:cr/>
        <w:t>3)</w:t>
      </w:r>
      <w:r w:rsidRPr="0024634D">
        <w:tab/>
        <w:t xml:space="preserve">Dokumenty elektroniczne, oświadczenia lub elektroniczne kopie dokumentów lub </w:t>
      </w:r>
      <w:r w:rsidRPr="0024634D">
        <w:lastRenderedPageBreak/>
        <w:t xml:space="preserve">oświadczeń  składane są przez Wykonawcę za  pośrednictwem Formularza do komunikacji jako załączniki. </w:t>
      </w:r>
      <w:r w:rsidRPr="0024634D">
        <w:cr/>
        <w:t>4)</w:t>
      </w:r>
      <w:r w:rsidRPr="0024634D">
        <w:tab/>
        <w:t>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zamawiający od wykonawcy w postępowaniu o udzielenie zamówienia.</w:t>
      </w:r>
      <w:r w:rsidRPr="0024634D">
        <w:cr/>
        <w:t>5)</w:t>
      </w:r>
      <w:r w:rsidRPr="0024634D">
        <w:tab/>
      </w:r>
      <w:r w:rsidRPr="006B6110">
        <w:rPr>
          <w:b/>
        </w:rPr>
        <w:t>Forma</w:t>
      </w:r>
      <w:r w:rsidRPr="0024634D">
        <w:t xml:space="preserve"> </w:t>
      </w:r>
      <w:r w:rsidRPr="006B6110">
        <w:rPr>
          <w:b/>
        </w:rPr>
        <w:t xml:space="preserve">złożenia oferty - zgodnie z pkt. XI.1 niniejszej </w:t>
      </w:r>
      <w:r w:rsidR="00967A79">
        <w:rPr>
          <w:b/>
        </w:rPr>
        <w:t>SIWZ</w:t>
      </w:r>
      <w:r w:rsidRPr="006B6110">
        <w:rPr>
          <w:b/>
        </w:rPr>
        <w:t>.</w:t>
      </w:r>
      <w:r w:rsidRPr="006B6110">
        <w:rPr>
          <w:b/>
        </w:rPr>
        <w:cr/>
      </w:r>
      <w:r w:rsidRPr="0024634D">
        <w:t>6) Zamawiający dopuszcza również możliwość komunikacji z Wykonawcami za pomocą poczty elektronicznej, (adres zamawiającego podany w pkt. I niniejszej Specyfikacji), w tym również możliwość składania dokumentów elektronicznych, oświadczeń lub elektronicznych kopii dokumentów lub oświadczeń  za pomocą poczty elektronicznej.</w:t>
      </w:r>
      <w:r w:rsidRPr="0024634D">
        <w:cr/>
        <w:t>2. Osoby uprawnione do porozumiewania się z wykonawcami</w:t>
      </w:r>
      <w:r w:rsidRPr="0024634D">
        <w:cr/>
        <w:t>1)</w:t>
      </w:r>
      <w:r w:rsidRPr="0024634D">
        <w:tab/>
        <w:t>Osobą ze strony zamawiającego upoważnioną do kontaktowania się z wykonawcami jest:</w:t>
      </w:r>
      <w:r w:rsidRPr="0024634D">
        <w:cr/>
      </w:r>
      <w:r>
        <w:t>imię i nazwisko</w:t>
      </w:r>
      <w:r>
        <w:tab/>
        <w:t xml:space="preserve">- </w:t>
      </w:r>
      <w:r w:rsidR="00F0147A">
        <w:t>Bartłomiej Solarz-Niesłuchowski</w:t>
      </w:r>
    </w:p>
    <w:p w:rsidR="00CD072E" w:rsidRPr="00F0147A" w:rsidRDefault="00CD072E" w:rsidP="00CD072E">
      <w:pPr>
        <w:jc w:val="both"/>
      </w:pPr>
      <w:r>
        <w:t>numer telefonu</w:t>
      </w:r>
      <w:r w:rsidR="00F0147A">
        <w:t xml:space="preserve"> 793162837 </w:t>
      </w:r>
      <w:r>
        <w:t xml:space="preserve">fax. </w:t>
      </w:r>
      <w:r w:rsidR="00F0147A">
        <w:t>223810105</w:t>
      </w:r>
      <w:r w:rsidR="00F0147A" w:rsidRPr="00F0147A">
        <w:t xml:space="preserve"> </w:t>
      </w:r>
      <w:r w:rsidRPr="00F0147A">
        <w:t xml:space="preserve">adres e-mail: </w:t>
      </w:r>
      <w:r w:rsidR="00F0147A" w:rsidRPr="00F0147A">
        <w:t>przetargi@ibspan.</w:t>
      </w:r>
      <w:r w:rsidR="00F0147A">
        <w:t>waw.pl</w:t>
      </w:r>
      <w:r w:rsidRPr="00F0147A">
        <w:t xml:space="preserve"> </w:t>
      </w:r>
    </w:p>
    <w:p w:rsidR="00CD072E" w:rsidRDefault="00CD072E" w:rsidP="00CD072E">
      <w:pPr>
        <w:jc w:val="both"/>
      </w:pPr>
      <w:r w:rsidRPr="00B51EF3">
        <w:t xml:space="preserve">w terminach </w:t>
      </w:r>
      <w:r w:rsidRPr="00B51EF3">
        <w:tab/>
        <w:t>godz. pomiędzy 9.00 a 1</w:t>
      </w:r>
      <w:r w:rsidR="00F0147A">
        <w:t>5</w:t>
      </w:r>
      <w:r>
        <w:t>.</w:t>
      </w:r>
      <w:r w:rsidR="00F0147A">
        <w:t>00</w:t>
      </w:r>
    </w:p>
    <w:p w:rsidR="00F0147A" w:rsidRDefault="00CD072E" w:rsidP="00F0147A">
      <w:pPr>
        <w:jc w:val="both"/>
      </w:pPr>
      <w:r w:rsidRPr="0024634D">
        <w:t>3. Wyjaśnienie treści specyfikacji istotnych warunków zamówienia</w:t>
      </w:r>
      <w:r w:rsidRPr="0024634D">
        <w:cr/>
        <w:t>1)</w:t>
      </w:r>
      <w:r w:rsidRPr="0024634D">
        <w:tab/>
        <w:t xml:space="preserve">Wykonawca może zwrócić się do zamawiającego o wyjaśnienie treści niniejszej specyfikacji warunków zamówienia. </w:t>
      </w:r>
      <w:r w:rsidRPr="0024634D">
        <w:cr/>
        <w:t xml:space="preserve">2) </w:t>
      </w:r>
      <w:r>
        <w:t xml:space="preserve"> </w:t>
      </w:r>
      <w:r w:rsidRPr="0024634D">
        <w:t>Zamawiający udzieli wyjaśnień niezwłocznie wszystkim wykonawcom nie później niż na 2 dni przed upływem terminu składania ofert, pod warunkiem że wniosek o wyjaśnienie treści wpłynął do za</w:t>
      </w:r>
      <w:r>
        <w:t xml:space="preserve">mawiającego nie później niż na </w:t>
      </w:r>
      <w:r w:rsidRPr="0024634D">
        <w:t>4 dni przed upływem terminu składania ofert.</w:t>
      </w:r>
      <w:r w:rsidRPr="0024634D">
        <w:cr/>
        <w:t>3)</w:t>
      </w:r>
      <w:r>
        <w:t xml:space="preserve"> </w:t>
      </w:r>
      <w:r w:rsidRPr="0024634D">
        <w:t xml:space="preserve"> Ewentualna zmiana terminu składania ofert nie powoduje przesunięcia terminu, o którym mowa w pkt. 2), po upłynięciu, którego zamawiający może pozostawić wniosek o wyjaśnienie treści specyfikacji bez rozpoznania.</w:t>
      </w:r>
      <w:r w:rsidRPr="0024634D">
        <w:cr/>
        <w:t>4) Treść zapytań oraz udzielone wyjaśnienia zostaną zamieszczone na stronie internetowej</w:t>
      </w:r>
    </w:p>
    <w:p w:rsidR="00CD072E" w:rsidRDefault="00CD072E" w:rsidP="00CD072E">
      <w:pPr>
        <w:jc w:val="both"/>
      </w:pPr>
      <w:r w:rsidRPr="0024634D">
        <w:t>5) Nie udziela się żadnych ustnych i telefonicznych informacji, wyjaśnień czy odpowiedzi na kierowane do zamawiającego zapytania w sprawach wymagających zachowania pisemności postępowania.</w:t>
      </w:r>
      <w:r w:rsidRPr="0024634D">
        <w:cr/>
        <w:t>6) Zamawiający nie przewiduje zorganizowania zebrania wszystkich wykonawców</w:t>
      </w:r>
      <w:r w:rsidRPr="0024634D">
        <w:cr/>
        <w:t>4. Modyfikacja treści specyfikacji warunków zamówienia:</w:t>
      </w:r>
      <w:r w:rsidRPr="0024634D">
        <w:cr/>
        <w:t>1)</w:t>
      </w:r>
      <w:r w:rsidRPr="0024634D">
        <w:tab/>
        <w:t>W uzasadnionych przypadkach zamawiający może przed upływem terminu składania ofert zmodyfikować treść specyfikacji warunków zamówienia.</w:t>
      </w:r>
      <w:r w:rsidRPr="0024634D">
        <w:cr/>
        <w:t>2)</w:t>
      </w:r>
      <w:r w:rsidRPr="0024634D">
        <w:tab/>
        <w:t>Wprowadzone w ten sposób modyfikacje, uzupełnienia i ustalenia lub zmiany, w tym zmiany terminów zamieszczone zostaną na stronie internetowej</w:t>
      </w:r>
    </w:p>
    <w:p w:rsidR="00CD072E" w:rsidRDefault="00CD072E" w:rsidP="00CD072E">
      <w:pPr>
        <w:jc w:val="both"/>
      </w:pPr>
      <w:r w:rsidRPr="0024634D">
        <w:t>3)</w:t>
      </w:r>
      <w:r w:rsidRPr="0024634D">
        <w:tab/>
        <w:t>Wszelkie modyfikacje, uzupełnienia i ustalenia oraz zmiany, w tym zmiany terminów, jak również pytania wykonawców wraz z wyjaśnieniami stają się integralną częścią specyfikacji warunków zamówienia i będą wiążące przy składaniu ofert. Wszelkie prawa i zobowiązania wykonawcy odnośnie wcześniej ustalonych terminów będą podlegały nowemu terminowi.</w:t>
      </w:r>
      <w:r w:rsidRPr="0024634D">
        <w:cr/>
      </w:r>
      <w:r w:rsidRPr="0024634D">
        <w:cr/>
      </w:r>
      <w:r w:rsidRPr="00F0147A">
        <w:rPr>
          <w:rStyle w:val="Nagwek1Znak"/>
        </w:rPr>
        <w:t>IX. Wymagania dotyczące wadium</w:t>
      </w:r>
      <w:r w:rsidRPr="00F0147A">
        <w:rPr>
          <w:rStyle w:val="Nagwek1Znak"/>
        </w:rPr>
        <w:cr/>
      </w:r>
      <w:r w:rsidRPr="0024634D">
        <w:t>1. Zamawiający nie wymaga wniesienia wadium.</w:t>
      </w:r>
      <w:r w:rsidRPr="0024634D">
        <w:cr/>
      </w:r>
      <w:r w:rsidRPr="0024634D">
        <w:cr/>
      </w:r>
      <w:r w:rsidRPr="00F0147A">
        <w:rPr>
          <w:rStyle w:val="Nagwek1Znak"/>
        </w:rPr>
        <w:t>X. Termin związania ofertą</w:t>
      </w:r>
      <w:r w:rsidRPr="00F0147A">
        <w:rPr>
          <w:rStyle w:val="Nagwek1Znak"/>
        </w:rPr>
        <w:cr/>
      </w:r>
      <w:r w:rsidRPr="0024634D">
        <w:t>1. Bieg terminu związania ofertą rozpoczyna się wraz z upływem terminu składania ofert.</w:t>
      </w:r>
      <w:r w:rsidRPr="0024634D">
        <w:cr/>
        <w:t>2. Wykonawca pozostaje związany ofertą przez okres 30 dni od upływu terminu składania ofert</w:t>
      </w:r>
      <w:r>
        <w:t>.</w:t>
      </w:r>
    </w:p>
    <w:p w:rsidR="00CD072E" w:rsidRDefault="00CD072E" w:rsidP="00CD072E">
      <w:pPr>
        <w:jc w:val="both"/>
      </w:pPr>
      <w:r w:rsidRPr="0024634D">
        <w:lastRenderedPageBreak/>
        <w:t>3. W przypadku gdy wybór najkorzystniejszej oferty nie nastąpi przed upływem terminu związania ofertą zamawiający przed upływem terminu związania ofertą, zwraca się jednokrotnie do wykonawców o wyrażenie zgody na przedłużenie tego terminu o wskazywany okres, nie dłuższy niż 30 dni.</w:t>
      </w:r>
      <w:r w:rsidRPr="0024634D">
        <w:cr/>
        <w:t>4. Przedłużenie terminu związania ofertą, o którym mowa w ust. 2, wymaga złożenia przez wykonawcę pisemnego oświadczenia o wyrażeniu zgody na przedłużenie terminu związania ofertą.</w:t>
      </w:r>
      <w:r w:rsidRPr="0024634D">
        <w:cr/>
        <w:t>5. Przedłużenie terminu związania ofertą może nastąpić wraz z przedłużeniem okresu ważności wadium albo, jeżeli nie jest to możliwe, z wniesieniem nowego wadium na przedłużony okres związania ofertą.</w:t>
      </w:r>
      <w:r w:rsidRPr="0024634D">
        <w:cr/>
      </w:r>
      <w:r w:rsidRPr="0024634D">
        <w:cr/>
      </w:r>
      <w:r w:rsidRPr="00F0147A">
        <w:rPr>
          <w:rStyle w:val="Nagwek1Znak"/>
        </w:rPr>
        <w:t>XI. Opis sposobu przygotowania oferty</w:t>
      </w:r>
      <w:r w:rsidRPr="00F0147A">
        <w:rPr>
          <w:rStyle w:val="Nagwek1Znak"/>
        </w:rPr>
        <w:cr/>
      </w:r>
      <w:r w:rsidRPr="0024634D">
        <w:t>1. Forma oferty oraz oświadczenia:</w:t>
      </w:r>
      <w:r w:rsidRPr="0024634D">
        <w:cr/>
        <w:t>1)</w:t>
      </w:r>
      <w:r w:rsidRPr="0024634D">
        <w:tab/>
        <w:t xml:space="preserve">Ofertę oraz wszystkie załączniki składa się pod rygorem nieważności w formie elektronicznej lub w postaci elektronicznej opatrzonej podpisem zaufanym lub podpisem osobistym. </w:t>
      </w:r>
      <w:r w:rsidRPr="0024634D">
        <w:cr/>
        <w:t>2)</w:t>
      </w:r>
      <w:r w:rsidRPr="0024634D">
        <w:tab/>
        <w:t xml:space="preserve">Wykonawca składa ofertę za  pośrednictwem Platformy </w:t>
      </w:r>
      <w:r w:rsidR="00F80DBD">
        <w:t>https://miniportal.uzp.gov.pl</w:t>
      </w:r>
      <w:r w:rsidR="00F80DBD" w:rsidRPr="0024634D">
        <w:t xml:space="preserve"> </w:t>
      </w:r>
      <w:r w:rsidRPr="0024634D">
        <w:cr/>
        <w:t>3)</w:t>
      </w:r>
      <w:r w:rsidRPr="0024634D">
        <w:tab/>
        <w:t xml:space="preserve">Oferta powinna być sporządzona w języku polskim, z zachowaniem postaci elektronicznej w formatach dopuszczonych odpowiednimi przepisami prawa tj. m.in.:  PDF, DOC, DOCX, RTF, XPS, ODT i podpisana kwalifikowanym podpisem elektronicznym, podpisem zaufanym lub podpisem osobistym.  Ze względów technicznych rozmiar przesyłanych plików nie może przekraczać </w:t>
      </w:r>
      <w:r>
        <w:t>150</w:t>
      </w:r>
      <w:r w:rsidRPr="0024634D">
        <w:t xml:space="preserve"> MB.</w:t>
      </w:r>
      <w:r w:rsidRPr="0024634D">
        <w:cr/>
        <w:t>4)</w:t>
      </w:r>
      <w:r w:rsidRPr="0024634D">
        <w:tab/>
        <w:t>Sposób złożenia oferty, w tym zaszyfrowania oferty opisany został w Regulaminie Platformy zamówieniowej. Ofertę należy złożyć w oryginale. Zamawiający dopuszcza możliwość złożenia oferty w formie skanu dokumentu pierwotnie wytworzonego i wypełnionego w postaci papierowej, pod warunkiem opatrzenia powstałego w ten sposób dokumentu elektronicznego kwalifikowanym podpisem elektronicznym, podpisem zaufanym lub podpisem osobistym. Powstały w ten sposób dokument elektroniczny Zamawiający traktował będzie jako ofertę złożoną w postaci elektronicznej niezależnie od tego, czy jej postać elektroniczna powstała wyłącznie przy użyciu programu komputerowego, czy też na skutek przekształcenia postaci papierowej do postaci elektronicznej, jeżeli tylko dokument ten zostanie opatrzony prawidłowym podpisem.</w:t>
      </w:r>
      <w:r w:rsidRPr="0024634D">
        <w:cr/>
        <w:t>5)</w:t>
      </w:r>
      <w:r w:rsidRPr="0024634D">
        <w:tab/>
        <w:t xml:space="preserve">Wszelkie informacje stanowiące tajemnicę przedsiębiorstwa należy złożyć w osobnym pliku wraz z jednoczesnym zaznaczeniem polecenia „Załącznik stanowiący tajemnicę przedsiębiorstwa" a następnie wraz z plikami stanowiącymi jawną część skompresowane do jednego pliku archiwum (ZIP). </w:t>
      </w:r>
      <w:r w:rsidRPr="0024634D">
        <w:cr/>
        <w:t>6)</w:t>
      </w:r>
      <w:r w:rsidRPr="0024634D">
        <w:tab/>
        <w:t>Wykonawca może przed upływem terminu do składania ofert zmienić lub wycofać ofertę za  pośrednictwem Platformy zamówieniowej. Po upływie terminu do składania ofert wykonawca nie może skutecznie dokonać zmiany ani wycofać złożonej oferty</w:t>
      </w:r>
      <w:r w:rsidRPr="0024634D">
        <w:cr/>
        <w:t>2. Przygotowanie oferty:</w:t>
      </w:r>
      <w:r w:rsidRPr="0024634D">
        <w:cr/>
        <w:t>1)</w:t>
      </w:r>
      <w:r w:rsidRPr="0024634D">
        <w:tab/>
        <w:t xml:space="preserve">Na ofertę składają się wszystkie oświadczenia i załączniki wymienione w pkt. VII niniejszej specyfikacji. </w:t>
      </w:r>
      <w:r w:rsidRPr="0024634D">
        <w:cr/>
        <w:t>2)</w:t>
      </w:r>
      <w:r w:rsidRPr="0024634D">
        <w:tab/>
        <w:t>Wykonawca może złożyć jedną ofertę.</w:t>
      </w:r>
      <w:r w:rsidRPr="0024634D">
        <w:cr/>
        <w:t>3)</w:t>
      </w:r>
      <w:r w:rsidRPr="0024634D">
        <w:tab/>
        <w:t>Koszty związane z przygotowaniem oferty ponosi składający ofertę.</w:t>
      </w:r>
      <w:r w:rsidRPr="0024634D">
        <w:cr/>
        <w:t>4)</w:t>
      </w:r>
      <w:r w:rsidRPr="0024634D">
        <w:tab/>
        <w:t>Oferta oraz wymagane formularze, zestawienia i wykazy składane wraz z ofertą wymagają podpisu osób uprawnionych do reprezentowania firmy w obrocie gospodarczym, zgodnie z aktem rejestracyjnym oraz przepisami prawa.</w:t>
      </w:r>
      <w:r w:rsidRPr="0024634D">
        <w:cr/>
        <w:t>5)</w:t>
      </w:r>
      <w:r w:rsidRPr="0024634D">
        <w:tab/>
        <w:t>Oferta podpisana przez upoważnionego przedstawiciela wykonawcy wymaga załączenia właściwego pełnomocnictwa lub umocowania prawnego.</w:t>
      </w:r>
      <w:r w:rsidRPr="0024634D">
        <w:cr/>
        <w:t>6)</w:t>
      </w:r>
      <w:r w:rsidRPr="0024634D">
        <w:tab/>
        <w:t>Oferta powinna zawierać wszystkie wymagane dokumenty, oświadczenia, załączniki i inne dokumenty, o których mowa w treści niniejszej specyfikacji.</w:t>
      </w:r>
      <w:r w:rsidRPr="0024634D">
        <w:cr/>
        <w:t>7)</w:t>
      </w:r>
      <w:r w:rsidRPr="0024634D">
        <w:tab/>
        <w:t xml:space="preserve">Dokumenty winny być sporządzone zgodnie z zaleceniami oraz przedstawionymi przez </w:t>
      </w:r>
      <w:r w:rsidRPr="0024634D">
        <w:lastRenderedPageBreak/>
        <w:t>zamawiającego wzorcami (załącznikami), zawierać informacje i dane określone w tych dokumentach.</w:t>
      </w:r>
      <w:r w:rsidRPr="0024634D">
        <w:cr/>
        <w:t>8)</w:t>
      </w:r>
      <w:r w:rsidRPr="0024634D">
        <w:tab/>
        <w:t>Wykonawca może zastrzec w ofercie informacje stanowiące tajemnice przedsiębiorstwa w rozumieniu przepisów o zwalczaniu nieuczciwej konkurencji. Wykonawca w takim przypadku zobowiązany jest wykazać, że zastrzeżone informacje stanowią tajemnicę przedsiębiorstwa, a także wydzielić je w osobnym pliku. Tak wydzielonych informacji Zamawiający nie będzie ujawniał. Wykonawca nie może zastrzec informacji i dokumentów, których jawność wynika z innych aktów prawnych w tym m.in. z zapisu art. 222 ust. 5 ustawy Pzp.</w:t>
      </w:r>
      <w:r w:rsidRPr="0024634D">
        <w:cr/>
        <w:t>9)</w:t>
      </w:r>
      <w:r w:rsidRPr="0024634D">
        <w:tab/>
        <w:t>W przypadku określonym w art. 225 wykonawca, składając ofertę, informuje zamawiającego, że:</w:t>
      </w:r>
      <w:r w:rsidRPr="0024634D">
        <w:cr/>
        <w:t xml:space="preserve">a) wybór jego oferty będzie prowadził do powstania u zamawiającego obowiązku podatkowego; </w:t>
      </w:r>
      <w:r w:rsidRPr="0024634D">
        <w:cr/>
        <w:t xml:space="preserve">b) wskazuje nazwy (rodzaju) towaru lub usługi, których dostawa lub świadczenie będą prowadziły do powstania obowiązku podatkowego; </w:t>
      </w:r>
      <w:r w:rsidRPr="0024634D">
        <w:cr/>
        <w:t xml:space="preserve">c) wskazuje wartości towaru lub usługi objętego obowiązkiem podatkowym zamawiającego, bez kwoty podatku; </w:t>
      </w:r>
      <w:r w:rsidRPr="0024634D">
        <w:cr/>
        <w:t>d) wskazuje stawki podatku od towarów i usług, która zgodnie z wiedzą wykonawcy, będzie miała zastosowanie.</w:t>
      </w:r>
      <w:r w:rsidRPr="0024634D">
        <w:cr/>
        <w:t>3. Postanowienia dotyczące wnoszenia oferty wspólnej przez dwa lub więcej podmioty gospodarcze (konsorcja/ spółki cywilne):</w:t>
      </w:r>
      <w:r w:rsidRPr="0024634D">
        <w:cr/>
        <w:t>1)</w:t>
      </w:r>
      <w:r w:rsidRPr="0024634D">
        <w:tab/>
        <w:t>Wykonawcy mogą wspólnie ubiegać się o udzielenie zamówienia.</w:t>
      </w:r>
      <w:r w:rsidRPr="0024634D">
        <w:cr/>
        <w:t>2)</w:t>
      </w:r>
      <w:r w:rsidRPr="0024634D">
        <w:tab/>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r w:rsidRPr="0024634D">
        <w:cr/>
        <w:t>3)</w:t>
      </w:r>
      <w:r w:rsidRPr="0024634D">
        <w:tab/>
        <w:t>Oferta winna być podpisana przez każdego z wykonawców występujących wspólnie lub przez upoważnionego przedstawiciela.</w:t>
      </w:r>
      <w:r w:rsidRPr="0024634D">
        <w:cr/>
        <w:t>4)</w:t>
      </w:r>
      <w:r w:rsidRPr="0024634D">
        <w:tab/>
        <w:t>Wykonawcy wspólnie ubiegający się o udzielenie zamówienia ponoszą solidarną odpowiedzialność za wykonanie umowy.</w:t>
      </w:r>
      <w:r w:rsidRPr="0024634D">
        <w:cr/>
        <w:t>5)</w:t>
      </w:r>
      <w:r w:rsidRPr="0024634D">
        <w:tab/>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r w:rsidRPr="0024634D">
        <w:cr/>
        <w:t>6)</w:t>
      </w:r>
      <w:r w:rsidRPr="0024634D">
        <w:tab/>
        <w:t>Wykonawców obowiązują postanowienia pkt. VII "Wykaz oświadczeń lub dokumentów, potwierdzających spełnianie warunków udziału w postępowaniu oraz brak podstaw wykluczenia " pkt. 8 w sprawie dokumentów wymaganych w przypadku składania oferty wspólnej.</w:t>
      </w:r>
      <w:r w:rsidRPr="0024634D">
        <w:cr/>
        <w:t>4. Postanowienia dotyczące prowadzenia przez Zamawiającego wyjaśnień w toku badania i oceny ofert:</w:t>
      </w:r>
      <w:r w:rsidRPr="0024634D">
        <w:cr/>
        <w:t>1) Zamawiający może wezwać wykonawców do złożenia, uzupełnienia, poprawienia lub uzupełnienia oświadczenia wykonawcy, podmiotowych środków dowodowych, innych dokumentów lub oświadczeń na zasadach określonych w art. 128 ustawy Pzp.</w:t>
      </w:r>
      <w:r w:rsidRPr="0024634D">
        <w:cr/>
        <w:t xml:space="preserve">2) Zamawiający poprawia w ofercie oczywiste omyłki pisarskie oraz oczywiste omyłki rachunkowe, z uwzględnieniem konsekwencji rachunkowych dokonanych poprawek, niezwłocznie </w:t>
      </w:r>
      <w:r w:rsidRPr="002D61C4">
        <w:t xml:space="preserve">zawiadamiając </w:t>
      </w:r>
      <w:r w:rsidRPr="0024634D">
        <w:t>o tym wykonawcę, którego oferta została poprawiona.</w:t>
      </w:r>
      <w:r w:rsidRPr="0024634D">
        <w:cr/>
        <w:t xml:space="preserve">3) Zamawiający poprawia w ofercie inne omyłki polegające na niezgodności oferty z dokumentami zamówienia, niepowodujące istotnych zmian w treści oferty, niezwłocznie zawiadamiając o tym wykonawcę, którego oferta została poprawiona, wyznaczając jednocześnie wykonawcy odpowiedni termin na wyrażenie zgody na poprawienie w ofercie omyłki lub zakwestionowanie sposobu jej poprawienia. Brak odpowiedzi w wyznaczonym terminie uznaje się za wyrażenie zgody na </w:t>
      </w:r>
      <w:r w:rsidRPr="0024634D">
        <w:lastRenderedPageBreak/>
        <w:t>poprawienie omyłki.</w:t>
      </w:r>
      <w:r w:rsidRPr="0024634D">
        <w:cr/>
        <w:t xml:space="preserve">4) Jeżeli zaoferowana cena lub koszt, lub ich istotne części składowe, wydają się rażąco niskie w stosunku do przedmiotu zamówienia lub budzą wątpliwości zamawiającego co do możliwości wykonania przedmiotu zamówienia zgodnie z wymaganiami określonymi w niniejszej specyfikacji lub wynikającymi z odrębnych przepisów, zamawiający zażąda od wykonawcy wyjaśnień, w tym złożenia dowodów w zakresie wyliczenia ceny lub kosztu, lub ich istotnych części składowych. </w:t>
      </w:r>
      <w:r w:rsidRPr="0024634D">
        <w:cr/>
        <w:t>Obowiązek wykazania, że oferta nie zawiera rażąco niskiej ceny lub kosztu spoczywa na wykonawcy. Odrzuceniu, jako oferta z rażąco niską ceną lub kosztem, podlega oferta wykonawcy, który nie udzielił wyjaśnień w wyznaczonym terminie, lub jeżeli złożone wyjaśnienia wraz z dowodami nie uzasadniają rażąco niskie</w:t>
      </w:r>
      <w:r>
        <w:t>j ceny lub kosztu tej oferty.</w:t>
      </w:r>
      <w:r>
        <w:cr/>
        <w:t>5</w:t>
      </w:r>
      <w:r w:rsidRPr="0024634D">
        <w:t>. Postanowienia dotyczące przetwarzania danych osobowych:</w:t>
      </w:r>
      <w:r w:rsidRPr="0024634D">
        <w:cr/>
        <w:t>1) Zamawiający informuję, że dane osobowe pozyskane w związku z przeprowadzeniem niniejszego postępowania przetwarzane będą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RODO" w celu związanym z postępowaniem o udzielenie zamówienia publicznego</w:t>
      </w:r>
      <w:r w:rsidRPr="0024634D">
        <w:cr/>
        <w:t xml:space="preserve">2) Administratorem danych osobowych jest </w:t>
      </w:r>
      <w:r w:rsidR="00984197" w:rsidRPr="00984197">
        <w:t>INSTYTUT BADAŃ SYSTEMOWYCH POLSKIEJ AKADEMII NAUK ul. Newelska 6, 01-447 Warszawa</w:t>
      </w:r>
      <w:r w:rsidRPr="0024634D">
        <w:t xml:space="preserve">. </w:t>
      </w:r>
      <w:r w:rsidR="00984197" w:rsidRPr="0024634D">
        <w:t>Podstaw</w:t>
      </w:r>
      <w:r w:rsidR="00984197">
        <w:t>ę</w:t>
      </w:r>
      <w:r w:rsidR="00984197" w:rsidRPr="0024634D">
        <w:t xml:space="preserve"> </w:t>
      </w:r>
      <w:r w:rsidRPr="0024634D">
        <w:t xml:space="preserve">prawną przetwarzania danych osobowych stanowi ustawa Prawo zamówień publicznych </w:t>
      </w:r>
      <w:r w:rsidR="00984197">
        <w:t xml:space="preserve">oraz </w:t>
      </w:r>
      <w:r w:rsidRPr="0024634D">
        <w:t>wydane na jej podstawie akty wykonawcze, a także ustawa o narodowym zasobie archiwalnym i archiwach.  Inspektorem ochrony danych osobowych jest</w:t>
      </w:r>
      <w:r>
        <w:t xml:space="preserve"> Pan </w:t>
      </w:r>
      <w:r w:rsidR="00F0147A">
        <w:t>Michał Tuz</w:t>
      </w:r>
      <w:r>
        <w:t xml:space="preserve">, adres email </w:t>
      </w:r>
      <w:r w:rsidR="00B77D55">
        <w:t>iod@ibspan.waw.pl</w:t>
      </w:r>
    </w:p>
    <w:p w:rsidR="00CD072E" w:rsidRDefault="00CD072E" w:rsidP="00CD072E">
      <w:pPr>
        <w:jc w:val="both"/>
        <w:rPr>
          <w:b/>
        </w:rPr>
      </w:pPr>
      <w:r>
        <w:t xml:space="preserve"> </w:t>
      </w:r>
      <w:r w:rsidRPr="0024634D">
        <w:t xml:space="preserve">3) Dane osobowe będą przetwarzane, z uwzględnieniem przepisów prawa, w celu: </w:t>
      </w:r>
      <w:r w:rsidRPr="0024634D">
        <w:cr/>
        <w:t>a)</w:t>
      </w:r>
      <w:r w:rsidRPr="0024634D">
        <w:tab/>
        <w:t>przeprowadzenie postępowania o udzielenie zamówienia publicznego,</w:t>
      </w:r>
      <w:r w:rsidRPr="0024634D">
        <w:cr/>
        <w:t>b)</w:t>
      </w:r>
      <w:r w:rsidRPr="0024634D">
        <w:tab/>
        <w:t>zawarcia i realizacji umowy z wyłonionym w niniejszym postępowaniu wykonawcą,</w:t>
      </w:r>
      <w:r w:rsidRPr="0024634D">
        <w:cr/>
        <w:t>c)</w:t>
      </w:r>
      <w:r w:rsidRPr="0024634D">
        <w:tab/>
        <w:t>dokonania rozliczenia i płatności związanych z realizacją umowy,</w:t>
      </w:r>
      <w:r w:rsidRPr="0024634D">
        <w:cr/>
        <w:t>d)</w:t>
      </w:r>
      <w:r w:rsidRPr="0024634D">
        <w:tab/>
        <w:t>przeprowadzenie ewentualnych postępowań kontrolnych i / lub audytu przez komórki Zamawiającego i inne uprawnione podmioty,</w:t>
      </w:r>
      <w:r w:rsidRPr="0024634D">
        <w:cr/>
        <w:t>e)</w:t>
      </w:r>
      <w:r w:rsidRPr="0024634D">
        <w:tab/>
        <w:t>udostępnienie dokumentacji postępowania i zawartej umowy jako informacji publicznej,</w:t>
      </w:r>
      <w:r w:rsidRPr="0024634D">
        <w:cr/>
        <w:t>f)</w:t>
      </w:r>
      <w:r w:rsidRPr="0024634D">
        <w:tab/>
        <w:t>archiwizacji postępowania.</w:t>
      </w:r>
      <w:r w:rsidRPr="0024634D">
        <w:cr/>
        <w:t>4) Dane osobowe będą ujawniane wykonawcom oraz wszystkim zainteresowanym.</w:t>
      </w:r>
      <w:r w:rsidRPr="0024634D">
        <w:cr/>
        <w:t>5) Dane osobowe będą przechowywane przez okres obowiązywania umowy a następnie przez okres co najmniej 5 lat zgodnie z przepisami dotyczącymi archiwizacji. Dotyczy to wszystkich uczestników postępowania.</w:t>
      </w:r>
      <w:r w:rsidRPr="0024634D">
        <w:cr/>
        <w:t xml:space="preserve">6) Osobie, której dane dotyczą przysługuje na warunkach określonych w przepisach Rozporządzenia RODO: </w:t>
      </w:r>
      <w:r w:rsidRPr="0024634D">
        <w:cr/>
        <w:t>a)</w:t>
      </w:r>
      <w:r w:rsidRPr="0024634D">
        <w:tab/>
        <w:t xml:space="preserve">prawo dostępu do danych (art. 15), </w:t>
      </w:r>
      <w:r w:rsidRPr="0024634D">
        <w:cr/>
        <w:t>b)</w:t>
      </w:r>
      <w:r w:rsidRPr="0024634D">
        <w:tab/>
        <w:t>prawo sprostowania danych (art. 16),</w:t>
      </w:r>
      <w:r w:rsidRPr="0024634D">
        <w:cr/>
        <w:t>c)</w:t>
      </w:r>
      <w:r w:rsidRPr="0024634D">
        <w:tab/>
        <w:t>prawo do usunięcia danych (art. 17),</w:t>
      </w:r>
      <w:r w:rsidRPr="0024634D">
        <w:cr/>
        <w:t>d)</w:t>
      </w:r>
      <w:r w:rsidRPr="0024634D">
        <w:tab/>
        <w:t xml:space="preserve">prawo do ograniczenia przetwarzania danych (art. 18). </w:t>
      </w:r>
      <w:r w:rsidRPr="0024634D">
        <w:cr/>
        <w:t>e)</w:t>
      </w:r>
      <w:r w:rsidRPr="0024634D">
        <w:tab/>
        <w:t xml:space="preserve">prawo wniesienia skargi do organu nadzorczego. </w:t>
      </w:r>
      <w:r w:rsidRPr="0024634D">
        <w:cr/>
        <w:t>7) Osobie, której dane dotyczą nie przysługuje:</w:t>
      </w:r>
      <w:r w:rsidRPr="0024634D">
        <w:cr/>
        <w:t>a)</w:t>
      </w:r>
      <w:r w:rsidRPr="0024634D">
        <w:tab/>
        <w:t>prawo do usunięcia danych osobowych, "prawo do bycia zapomnianym" w związku z art. 17 ust. 3 lit. b, d lub e Rozporządzenia RODO,</w:t>
      </w:r>
      <w:r w:rsidRPr="0024634D">
        <w:cr/>
        <w:t>b)</w:t>
      </w:r>
      <w:r w:rsidRPr="0024634D">
        <w:tab/>
        <w:t>prawo do przenoszenia danych osobowych, o którym mowa w art. 20 Rozporządzenia RODO,</w:t>
      </w:r>
      <w:r w:rsidRPr="0024634D">
        <w:cr/>
        <w:t>c)</w:t>
      </w:r>
      <w:r w:rsidRPr="0024634D">
        <w:tab/>
        <w:t xml:space="preserve">prawo sprzeciwu, o którym mowa w art. 21 Rozporządzenia RODO, </w:t>
      </w:r>
      <w:r w:rsidRPr="0024634D">
        <w:cr/>
        <w:t xml:space="preserve">8) Podanie danych jest dobrowolne, jednakże ich niepodanie może uniemożliwić Zamawiającemu dokonanie oceny spełniania warunków udziału w postępowaniu oraz zdolności wykonawcy do </w:t>
      </w:r>
      <w:r w:rsidRPr="0024634D">
        <w:lastRenderedPageBreak/>
        <w:t>należytego wykonania zamówienia, co skutkować może wykluczeniem wykonawcy z postępowania lub odrzuceniem jego oferty.</w:t>
      </w:r>
      <w:r w:rsidRPr="0024634D">
        <w:cr/>
        <w:t>9) Wystąpienie z żądaniem o którym mowa w pkt. 6 lub 7, nie ogranicza przetwarzania danych osobowych do czasu zakończenia niniejszego postępowania. Zamawiający może żądać od osoby, której dane dotyczą, wskazania dodatkowych informacji mających na celu sprecyzowanie żądania, w szczególności podania nazwy lub daty postępowania lub umowy.</w:t>
      </w:r>
      <w:r w:rsidRPr="0024634D">
        <w:cr/>
        <w:t>10) Wykonawca pozyskując dane osobowe na potrzeby sporządzenia oferty zobowiązany jest wypełnić obowiązki wynikające m. in. z art 13 i 14 Rozporządzenia RODO. Wykonawca składając ofertę składa oświadczenie dotyczące przetwarzania danych osobowych.</w:t>
      </w:r>
      <w:r w:rsidRPr="0024634D">
        <w:cr/>
      </w:r>
      <w:r w:rsidRPr="0024634D">
        <w:cr/>
      </w:r>
      <w:r w:rsidRPr="00B77D55">
        <w:rPr>
          <w:rStyle w:val="Nagwek1Znak"/>
        </w:rPr>
        <w:t>XII. Miejsce i termin składania i otwarcia ofert</w:t>
      </w:r>
      <w:r w:rsidRPr="00B77D55">
        <w:rPr>
          <w:rStyle w:val="Nagwek1Znak"/>
        </w:rPr>
        <w:cr/>
      </w:r>
      <w:r w:rsidRPr="0024634D">
        <w:t xml:space="preserve">1. Oferty należy składać do dnia: </w:t>
      </w:r>
      <w:r>
        <w:t>202</w:t>
      </w:r>
      <w:r w:rsidR="000B4562">
        <w:t>2</w:t>
      </w:r>
      <w:r>
        <w:t>.</w:t>
      </w:r>
      <w:r w:rsidR="000B4562">
        <w:t>0</w:t>
      </w:r>
      <w:r w:rsidR="005F7227">
        <w:t>4</w:t>
      </w:r>
      <w:r w:rsidR="004402EF">
        <w:t>.</w:t>
      </w:r>
      <w:r w:rsidR="005F7227">
        <w:t>11</w:t>
      </w:r>
      <w:r w:rsidRPr="0024634D">
        <w:t xml:space="preserve"> do godz. </w:t>
      </w:r>
      <w:r>
        <w:t>1</w:t>
      </w:r>
      <w:r w:rsidR="000B4562">
        <w:t>2</w:t>
      </w:r>
      <w:r>
        <w:t>:</w:t>
      </w:r>
      <w:r w:rsidR="00B77D55">
        <w:t>00</w:t>
      </w:r>
      <w:r w:rsidRPr="0024634D">
        <w:cr/>
        <w:t>2. Wykonawca może, przed upływem terminu do składania ofert, zmienić lub wycofać ofertę.</w:t>
      </w:r>
      <w:r w:rsidRPr="0024634D">
        <w:cr/>
        <w:t xml:space="preserve">3. Złożenie, zmiana, jak i wycofanie oferty następuje zgodnie z postanowieniami pkt. XI niniejszej SIWZ </w:t>
      </w:r>
      <w:r w:rsidRPr="0024634D">
        <w:cr/>
        <w:t>3. Oferty zostaną otwarte dnia:</w:t>
      </w:r>
      <w:r>
        <w:t xml:space="preserve">  </w:t>
      </w:r>
      <w:r w:rsidRPr="0024634D">
        <w:t xml:space="preserve"> 202</w:t>
      </w:r>
      <w:r w:rsidR="000B4562">
        <w:t>2</w:t>
      </w:r>
      <w:r w:rsidR="00B77D55">
        <w:t>.</w:t>
      </w:r>
      <w:r w:rsidR="000B4562">
        <w:t>0</w:t>
      </w:r>
      <w:r w:rsidR="005F7227">
        <w:t>4</w:t>
      </w:r>
      <w:r w:rsidR="004402EF">
        <w:t>.</w:t>
      </w:r>
      <w:r w:rsidR="005F7227">
        <w:t>11</w:t>
      </w:r>
      <w:r w:rsidRPr="0024634D">
        <w:t xml:space="preserve">, o godz. </w:t>
      </w:r>
      <w:r>
        <w:t>1</w:t>
      </w:r>
      <w:r w:rsidR="000B4562">
        <w:t>2</w:t>
      </w:r>
      <w:r>
        <w:t>:</w:t>
      </w:r>
      <w:r w:rsidR="00B77D55">
        <w:t>15</w:t>
      </w:r>
      <w:r w:rsidRPr="0024634D">
        <w:t xml:space="preserve"> </w:t>
      </w:r>
      <w:r w:rsidRPr="0024634D">
        <w:cr/>
      </w:r>
      <w:r w:rsidRPr="0024634D">
        <w:cr/>
      </w:r>
      <w:r w:rsidRPr="00B77D55">
        <w:rPr>
          <w:rStyle w:val="Nagwek1Znak"/>
        </w:rPr>
        <w:t>XIII. Opis sposobu obliczenia ceny.</w:t>
      </w:r>
    </w:p>
    <w:p w:rsidR="00FB0D2C" w:rsidRDefault="00CD072E" w:rsidP="00FB0D2C">
      <w:pPr>
        <w:jc w:val="both"/>
      </w:pPr>
      <w:r w:rsidRPr="0024634D">
        <w:t>Cena oferty uwzględnia wszystkie zobowiązania, musi być podana w PLN cyfrowo i słownie, z wyodrębnieniem należnego podatku VAT - jeżeli występuje.</w:t>
      </w:r>
      <w:r w:rsidRPr="0024634D">
        <w:cr/>
        <w:t xml:space="preserve">Cena podana w ofercie winna obejmować wszystkie koszty i składniki związane z wykonaniem zamówienia oraz warunkami stawianymi przez zamawiającego. </w:t>
      </w:r>
      <w:r w:rsidRPr="0024634D">
        <w:cr/>
        <w:t>Cena może być tylko jedna za oferowany przedmiot zamówienia, nie dopuszcza się wariantowości cen.</w:t>
      </w:r>
      <w:r w:rsidRPr="0024634D">
        <w:cr/>
        <w:t>Cena nie ulega zmianie przez okres ważności oferty (związania ofertą).</w:t>
      </w:r>
      <w:r w:rsidRPr="0024634D">
        <w:cr/>
        <w:t xml:space="preserve">Cenę za wykonanie przedmiotu zamówienia należy przedstawić w "Formularzu ofertowym" stanowiącym załącznik do niniejszej specyfikacji istotnych warunków zamówienia. </w:t>
      </w:r>
      <w:r w:rsidRPr="0024634D">
        <w:cr/>
      </w:r>
      <w:r w:rsidR="000C56DE" w:rsidRPr="0024634D">
        <w:t xml:space="preserve"> </w:t>
      </w:r>
      <w:r w:rsidRPr="0024634D">
        <w:cr/>
      </w:r>
      <w:r w:rsidRPr="00B77D55">
        <w:rPr>
          <w:rStyle w:val="Nagwek1Znak"/>
        </w:rPr>
        <w:t>XIV. Opis kryteriów, którymi zamawiający będzie się kierował przy wyborze oferty</w:t>
      </w:r>
      <w:r w:rsidRPr="00B77D55">
        <w:rPr>
          <w:rStyle w:val="Nagwek1Znak"/>
        </w:rPr>
        <w:cr/>
      </w:r>
      <w:r w:rsidRPr="0024634D">
        <w:t>1. Kryteria oceny ofert - zamawiający uzna oferty za spełniające wymagania i przyjmie do szczegółowego rozpatrywania, jeżeli:</w:t>
      </w:r>
      <w:r w:rsidRPr="0024634D">
        <w:cr/>
        <w:t>1.1.</w:t>
      </w:r>
      <w:r w:rsidRPr="0024634D">
        <w:tab/>
        <w:t>oferta, spełnia wymagania określone niniejszą specyfikacją,</w:t>
      </w:r>
      <w:r w:rsidRPr="0024634D">
        <w:cr/>
        <w:t>1.2.</w:t>
      </w:r>
      <w:r w:rsidRPr="0024634D">
        <w:tab/>
        <w:t>oferta została złożona, w określonym przez zamawiającego terminie,</w:t>
      </w:r>
      <w:r w:rsidRPr="0024634D">
        <w:cr/>
        <w:t>1.3.</w:t>
      </w:r>
      <w:r w:rsidRPr="0024634D">
        <w:tab/>
        <w:t>wykonawca przedstawił ofertę zgodną co do treści z wymaganiami zamawiającego.</w:t>
      </w:r>
      <w:r w:rsidRPr="0024634D">
        <w:cr/>
        <w:t>2. Kryteria oceny ofert - stosowanie matematycznych obliczeń przy ocenie ofert, stanowi podstawową zasadę oceny ofert, które oceniane będą w odniesieniu do najkorzystniejszych warunków przedstawiony</w:t>
      </w:r>
      <w:r>
        <w:t xml:space="preserve">ch przez wykonawców w zakresie </w:t>
      </w:r>
      <w:r w:rsidRPr="0024634D">
        <w:t xml:space="preserve"> kryterium.</w:t>
      </w:r>
      <w:r w:rsidRPr="0024634D">
        <w:cr/>
        <w:t>3. Za parametry najkorzystniejsze w danym kryterium, oferta otrzyma maksymalną ilość punktów ustaloną w poniższym opisie, pozostałe będą oceniane odpowiednio - proporcjonalnie do parametru najkorzystniejszego, wybór oferty dokonany zostanie na podstawie opisanych kryteriów i ustaloną punktację: punktacja 0-100 (100%=100pkt).</w:t>
      </w:r>
      <w:r w:rsidRPr="0024634D">
        <w:cr/>
        <w:t xml:space="preserve">4. Wybór oferty zostanie dokonany w oparciu o przyjęte w niniejszym postępowaniu kryteria oceny ofert przedstawione poniżej. </w:t>
      </w:r>
      <w:r w:rsidRPr="0024634D">
        <w:cr/>
      </w:r>
      <w:r w:rsidR="00FB0D2C">
        <w:t>a.</w:t>
      </w:r>
      <w:r w:rsidR="00FB0D2C">
        <w:tab/>
        <w:t>Za ofertę najkorzystniejszą zostanie uznana oferta zawierająca najkorzystniejszy bilans punktów (dla każdej części osobno) w kryteriach:</w:t>
      </w:r>
    </w:p>
    <w:p w:rsidR="00FB0D2C" w:rsidRDefault="00FB0D2C" w:rsidP="00FB0D2C">
      <w:pPr>
        <w:jc w:val="both"/>
      </w:pPr>
      <w:r>
        <w:t>•</w:t>
      </w:r>
      <w:r>
        <w:tab/>
        <w:t xml:space="preserve">Wartość brutto oferty (C) </w:t>
      </w:r>
      <w:r>
        <w:tab/>
      </w:r>
      <w:r>
        <w:tab/>
      </w:r>
      <w:r>
        <w:tab/>
        <w:t>– 60% (max. 60 pkt.);</w:t>
      </w:r>
    </w:p>
    <w:p w:rsidR="00FB0D2C" w:rsidRDefault="00FB0D2C" w:rsidP="00FB0D2C">
      <w:pPr>
        <w:jc w:val="both"/>
      </w:pPr>
      <w:r>
        <w:t>•</w:t>
      </w:r>
      <w:r>
        <w:tab/>
        <w:t xml:space="preserve">Okres gwarancji (OG) </w:t>
      </w:r>
      <w:r>
        <w:tab/>
      </w:r>
      <w:r>
        <w:tab/>
      </w:r>
      <w:r>
        <w:tab/>
      </w:r>
      <w:r>
        <w:tab/>
        <w:t>– 40% (max. 40 pkt.);</w:t>
      </w:r>
    </w:p>
    <w:p w:rsidR="00FB0D2C" w:rsidRDefault="00FB0D2C" w:rsidP="00FB0D2C">
      <w:pPr>
        <w:jc w:val="both"/>
      </w:pPr>
      <w:r>
        <w:t xml:space="preserve">RAZEM </w:t>
      </w:r>
      <w:r>
        <w:tab/>
      </w:r>
      <w:r>
        <w:tab/>
      </w:r>
      <w:r>
        <w:tab/>
      </w:r>
      <w:r>
        <w:tab/>
      </w:r>
      <w:r>
        <w:tab/>
      </w:r>
      <w:r>
        <w:tab/>
        <w:t>– 100% (100 pkt).</w:t>
      </w:r>
    </w:p>
    <w:p w:rsidR="00FB0D2C" w:rsidRDefault="00FB0D2C" w:rsidP="00FB0D2C">
      <w:pPr>
        <w:jc w:val="both"/>
      </w:pPr>
      <w:r>
        <w:lastRenderedPageBreak/>
        <w:t>b.</w:t>
      </w:r>
      <w:r>
        <w:tab/>
        <w:t>Ocena punktowa złożonych ofert dla poszczególnych kryteriów oceny ofert dokonana zostanie zgodnie z poniższymi zasadami:</w:t>
      </w:r>
    </w:p>
    <w:p w:rsidR="00FB0D2C" w:rsidRDefault="00FB0D2C" w:rsidP="00FB0D2C">
      <w:pPr>
        <w:jc w:val="both"/>
      </w:pPr>
      <w:r>
        <w:t>•</w:t>
      </w:r>
      <w:r>
        <w:tab/>
        <w:t>Wartość brutto oferty (C):</w:t>
      </w:r>
    </w:p>
    <w:p w:rsidR="00FB0D2C" w:rsidRDefault="00FB0D2C" w:rsidP="00FB0D2C">
      <w:pPr>
        <w:jc w:val="both"/>
      </w:pPr>
      <w:r>
        <w:t xml:space="preserve">                                                        najniższa wartość brutto   </w:t>
      </w:r>
    </w:p>
    <w:p w:rsidR="00FB0D2C" w:rsidRDefault="00FB0D2C" w:rsidP="00FB0D2C">
      <w:pPr>
        <w:jc w:val="both"/>
      </w:pPr>
      <w:r>
        <w:t xml:space="preserve">Wartość punktowa oferty = ------------------------------------------ x 60 </w:t>
      </w:r>
    </w:p>
    <w:p w:rsidR="00FB0D2C" w:rsidRDefault="00FB0D2C" w:rsidP="00FB0D2C">
      <w:pPr>
        <w:jc w:val="both"/>
      </w:pPr>
      <w:r>
        <w:t xml:space="preserve">                                             wartość brutto badanej oferty</w:t>
      </w:r>
    </w:p>
    <w:p w:rsidR="00FB0D2C" w:rsidRDefault="00FB0D2C" w:rsidP="008E7310">
      <w:pPr>
        <w:ind w:left="720"/>
        <w:jc w:val="both"/>
      </w:pPr>
      <w:r>
        <w:t>•</w:t>
      </w:r>
      <w:r>
        <w:tab/>
        <w:t>Okres gwarancji (OG) podany w miesiącach:</w:t>
      </w:r>
    </w:p>
    <w:p w:rsidR="00FB0D2C" w:rsidRDefault="00FB0D2C" w:rsidP="00FB0D2C">
      <w:pPr>
        <w:jc w:val="both"/>
      </w:pPr>
      <w:r>
        <w:t xml:space="preserve">                                                   okres gwarancji badanej oferty   </w:t>
      </w:r>
    </w:p>
    <w:p w:rsidR="00FB0D2C" w:rsidRDefault="00FB0D2C" w:rsidP="00FB0D2C">
      <w:pPr>
        <w:jc w:val="both"/>
      </w:pPr>
      <w:r>
        <w:t xml:space="preserve">Wartość punktowa oferty = ------------------------------------------ x 40 </w:t>
      </w:r>
    </w:p>
    <w:p w:rsidR="00FB0D2C" w:rsidRDefault="00FB0D2C" w:rsidP="00FB0D2C">
      <w:pPr>
        <w:jc w:val="both"/>
      </w:pPr>
      <w:r>
        <w:t xml:space="preserve">                                               najdłuższy okres gwarancji</w:t>
      </w:r>
    </w:p>
    <w:p w:rsidR="00FB0D2C" w:rsidRDefault="00FB0D2C" w:rsidP="00FB0D2C">
      <w:pPr>
        <w:jc w:val="both"/>
      </w:pPr>
      <w:r>
        <w:t xml:space="preserve">Uwagi: </w:t>
      </w:r>
    </w:p>
    <w:p w:rsidR="00FB0D2C" w:rsidRDefault="00FB0D2C" w:rsidP="00FB0D2C">
      <w:pPr>
        <w:jc w:val="both"/>
      </w:pPr>
      <w:r>
        <w:t>a)</w:t>
      </w:r>
      <w:r>
        <w:tab/>
        <w:t xml:space="preserve">Zamawiający wymaga, by okres gwarancji na zasadach określonych </w:t>
      </w:r>
    </w:p>
    <w:p w:rsidR="00FB0D2C" w:rsidRDefault="00FB0D2C" w:rsidP="00FB0D2C">
      <w:pPr>
        <w:jc w:val="both"/>
      </w:pPr>
      <w:r>
        <w:t>we wzorze umowy, stanowiącym załącznik nr 2 do SIWZ, wynosił nie mniej niż 18 miesięcy i nie więcej niż 36 miesięcy;</w:t>
      </w:r>
    </w:p>
    <w:p w:rsidR="00FB0D2C" w:rsidRDefault="00FB0D2C" w:rsidP="00FB0D2C">
      <w:pPr>
        <w:jc w:val="both"/>
      </w:pPr>
      <w:r>
        <w:t>b)</w:t>
      </w:r>
      <w:r>
        <w:tab/>
        <w:t>w przypadku wpisania w ofercie okresu gwarancji mniej niż 18 miesięcy, oferta zostanie odrzucona;</w:t>
      </w:r>
    </w:p>
    <w:p w:rsidR="00FB0D2C" w:rsidRDefault="00FB0D2C" w:rsidP="00FB0D2C">
      <w:pPr>
        <w:jc w:val="both"/>
      </w:pPr>
      <w:r>
        <w:t>c)</w:t>
      </w:r>
      <w:r>
        <w:tab/>
        <w:t>w przypadku wpisania w ofercie okresu gwarancji więcej niż 36 miesięcy, Zamawiający do wykonania obliczenia punktacji przyjmie wartość 36;</w:t>
      </w:r>
    </w:p>
    <w:p w:rsidR="00FB0D2C" w:rsidRDefault="00FB0D2C" w:rsidP="00FB0D2C">
      <w:pPr>
        <w:jc w:val="both"/>
      </w:pPr>
      <w:r>
        <w:t>d)</w:t>
      </w:r>
      <w:r>
        <w:tab/>
        <w:t>w przypadku nie wpisania w ofercie okresu gwarancji Zamawiający przyjmie, że okres gwarancji wynosi 18 miesięcy;</w:t>
      </w:r>
    </w:p>
    <w:p w:rsidR="00FB0D2C" w:rsidRDefault="00FB0D2C" w:rsidP="00FB0D2C">
      <w:pPr>
        <w:jc w:val="both"/>
      </w:pPr>
      <w:r>
        <w:t>e)</w:t>
      </w:r>
      <w:r>
        <w:tab/>
        <w:t>w przypadku rozbieżności pomiędzy okresem gwarancji podanym przez Wykonawcę w formularzu oferty wyrażonym słownie oraz cyfrowo, za prawidłową Zamawiający uzna wartość (okres gwarancji) wyrażoną słownie</w:t>
      </w:r>
    </w:p>
    <w:p w:rsidR="00277E11" w:rsidRDefault="00277E11" w:rsidP="00277E11">
      <w:pPr>
        <w:jc w:val="both"/>
      </w:pPr>
      <w:r>
        <w:t>f)</w:t>
      </w:r>
      <w:r>
        <w:tab/>
        <w:t xml:space="preserve">w przypadku części </w:t>
      </w:r>
      <w:r w:rsidR="00B26A37">
        <w:t>7</w:t>
      </w:r>
      <w:r>
        <w:t>-</w:t>
      </w:r>
      <w:r w:rsidR="00B26A37">
        <w:t>9</w:t>
      </w:r>
      <w:r>
        <w:t>, jako że oprogramowanie nie jest opisywane cechą gwarancja, przyjmujemy że ocena Parametru OG wynosi 40 pkt.</w:t>
      </w:r>
    </w:p>
    <w:p w:rsidR="00FB0D2C" w:rsidRDefault="00FB0D2C" w:rsidP="00FB0D2C">
      <w:pPr>
        <w:jc w:val="both"/>
      </w:pPr>
      <w:r>
        <w:t>c.</w:t>
      </w:r>
      <w:r>
        <w:tab/>
        <w:t>Całkowita ocena punkowa ofert dokonana zostanie zgodnie z poniższym wzorem:</w:t>
      </w:r>
    </w:p>
    <w:p w:rsidR="00FB0D2C" w:rsidRDefault="00FB0D2C" w:rsidP="00FB0D2C">
      <w:pPr>
        <w:jc w:val="both"/>
      </w:pPr>
      <w:r>
        <w:t>Ocena oferty (całkowita liczba uzyskanych punktów) = C + OG</w:t>
      </w:r>
    </w:p>
    <w:p w:rsidR="00FB0D2C" w:rsidRDefault="00FB0D2C" w:rsidP="00FB0D2C">
      <w:pPr>
        <w:jc w:val="both"/>
      </w:pPr>
      <w:r>
        <w:t>d.</w:t>
      </w:r>
      <w:r>
        <w:tab/>
        <w:t>Punktacja przyznawana ofertom w poszczególnych kryteriach będzie liczona z dokładnością do dwóch miejsc po przecinku. Najwyższa liczba punktów wyznaczy najkorzystniejszą ofertę.</w:t>
      </w:r>
    </w:p>
    <w:p w:rsidR="00FB0D2C" w:rsidRDefault="00FB0D2C" w:rsidP="00FB0D2C">
      <w:pPr>
        <w:jc w:val="both"/>
      </w:pPr>
      <w:r>
        <w:t>5.</w:t>
      </w:r>
      <w:r>
        <w:tab/>
        <w:t>Zamawiający udzieli zamówienia Wykonawcy, którego oferta odpowiadać będzie wszystkim wymaganiom przedstawionym w ustawie, oraz w SIWZ i zostanie oceniona jako najkorzystniejsza w oparciu o podane kryteria wyboru.</w:t>
      </w:r>
    </w:p>
    <w:p w:rsidR="00FB0D2C" w:rsidRDefault="00FB0D2C" w:rsidP="00FB0D2C">
      <w:pPr>
        <w:jc w:val="both"/>
      </w:pPr>
      <w:r>
        <w:t>6.</w:t>
      </w:r>
      <w:r>
        <w:tab/>
        <w:t xml:space="preserve">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 Wykonawcy składając oferty dodatkowe, nie mogą zaoferować cen lub kosztów wyższych niż zaoferowane </w:t>
      </w:r>
    </w:p>
    <w:p w:rsidR="00FB0D2C" w:rsidRDefault="00FB0D2C" w:rsidP="00FB0D2C">
      <w:pPr>
        <w:jc w:val="both"/>
      </w:pPr>
      <w:r>
        <w:t>w oryginalnie złożonych ofertach.</w:t>
      </w:r>
    </w:p>
    <w:p w:rsidR="00FB0D2C" w:rsidRDefault="00FB0D2C" w:rsidP="00FB0D2C">
      <w:pPr>
        <w:jc w:val="both"/>
      </w:pPr>
      <w:r>
        <w:t>7.</w:t>
      </w:r>
      <w:r>
        <w:tab/>
        <w:t>Zamawiający nie przewiduje przeprowadzenia dogrywki w formie aukcji elektronicznej.</w:t>
      </w:r>
    </w:p>
    <w:p w:rsidR="00B77D55" w:rsidRDefault="00CD072E" w:rsidP="00CD072E">
      <w:pPr>
        <w:jc w:val="both"/>
      </w:pPr>
      <w:r w:rsidRPr="0024634D">
        <w:t>Realizacja zamówienia zostanie powierzona wykonawcy, którego oferta uz</w:t>
      </w:r>
      <w:r>
        <w:t xml:space="preserve">yska najwyższą ilość punktów </w:t>
      </w:r>
      <w:r>
        <w:cr/>
        <w:t>8</w:t>
      </w:r>
      <w:r w:rsidRPr="0024634D">
        <w:t>. Zamawiający dla potrzeb oceny oferty, której wybór prowadziłby do powstania u zamawiającego obowiązku podatkowego zgodnie z przepisami o podatku od towarów i usług, doliczy do przedstawionej w niej ceny podatek od towarów i usług, który miałby obowiązek rozlicz</w:t>
      </w:r>
      <w:r>
        <w:t>yć zgodnie z tymi przepisami.</w:t>
      </w:r>
      <w:r>
        <w:cr/>
      </w:r>
      <w:r w:rsidR="00FB0D2C">
        <w:t>9</w:t>
      </w:r>
      <w:r w:rsidR="00B77D55">
        <w:t>. Punktacja będzie obliczona z dokładnością do dwóch miejsc po przecinku.</w:t>
      </w:r>
    </w:p>
    <w:p w:rsidR="00B77D55" w:rsidRPr="0024634D" w:rsidRDefault="00CD072E" w:rsidP="00B77D55">
      <w:pPr>
        <w:jc w:val="both"/>
      </w:pPr>
      <w:r w:rsidRPr="0024634D">
        <w:cr/>
      </w:r>
      <w:r w:rsidR="00D93028">
        <w:br w:type="page"/>
      </w:r>
      <w:r w:rsidRPr="00B77D55">
        <w:rPr>
          <w:rStyle w:val="Nagwek1Znak"/>
        </w:rPr>
        <w:lastRenderedPageBreak/>
        <w:t>XV. Informacja o formalnościach, jakie powinny zostać dopełnione po wyborze oferty w celu zawarcia umowy w sprawie zamówienia publicznego</w:t>
      </w:r>
      <w:r w:rsidRPr="009F12D7">
        <w:rPr>
          <w:b/>
        </w:rPr>
        <w:cr/>
      </w:r>
      <w:r w:rsidRPr="0024634D">
        <w:t xml:space="preserve">1. Zamawiający podpisze umowę z wykonawcą, który przedłoży najkorzystniejszą ofertę. </w:t>
      </w:r>
      <w:r w:rsidRPr="0024634D">
        <w:cr/>
        <w:t xml:space="preserve">2. Zamawiający niezwłocznie poinformuje wszystkich wykonawców o wyborze najkorzystniejszej oferty, podając w szczególności: </w:t>
      </w:r>
      <w:r w:rsidRPr="0024634D">
        <w:cr/>
        <w:t xml:space="preserve">1)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r w:rsidRPr="0024634D">
        <w:cr/>
        <w:t xml:space="preserve">2) informację o wykonawcach, których oferty zostały odrzucone, </w:t>
      </w:r>
      <w:r w:rsidRPr="0024634D">
        <w:cr/>
        <w:t>3. Zawiadomienie o wyborze najkorzystniejszej oferty zawierać będzie uzasadnienie faktyczne i prawne oraz zamieszczone zostanie na stronie internetowej</w:t>
      </w:r>
      <w:r w:rsidR="00B77D55">
        <w:t>.</w:t>
      </w:r>
    </w:p>
    <w:p w:rsidR="00CD072E" w:rsidRDefault="00CD072E" w:rsidP="00CD072E">
      <w:pPr>
        <w:ind w:right="57"/>
        <w:jc w:val="both"/>
        <w:rPr>
          <w:color w:val="C00000"/>
        </w:rPr>
      </w:pPr>
      <w:r w:rsidRPr="0024634D">
        <w:t xml:space="preserve">4. O unieważnieniu postępowania o udzielenie zamówienia publicznego zamawiający zawiadomi równocześnie wszystkich wykonawców, którzy złożyli oferty podając uzasadnienie faktyczne i prawne.. </w:t>
      </w:r>
      <w:r w:rsidRPr="0024634D">
        <w:cr/>
        <w:t>Informacja o unieważnieniu postępowania zamieszczona również zostanie na stronie internetowej</w:t>
      </w:r>
      <w:r w:rsidRPr="0024634D">
        <w:cr/>
        <w:t>5. 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r>
      <w:r w:rsidRPr="0024634D">
        <w:cr/>
        <w:t>6. Umowa zostanie zawarta w formie pisemnej w terminie nie krótszym niż:</w:t>
      </w:r>
      <w:r w:rsidRPr="0024634D">
        <w:cr/>
        <w:t>1)</w:t>
      </w:r>
      <w:r w:rsidRPr="0024634D">
        <w:tab/>
        <w:t>5 dni od dnia przesłania zawiadomienia o wyborze najkorzystniejszej oferty, jeżeli zostało ono przesłane przy użyciu środków komunikacji elektronicznej , lub</w:t>
      </w:r>
      <w:r w:rsidRPr="0024634D">
        <w:cr/>
        <w:t>2)</w:t>
      </w:r>
      <w:r w:rsidRPr="0024634D">
        <w:tab/>
        <w:t>10 dni od dnia przesłania zawiadomienia o wyborze najkorzystniejszej oferty, jeżeli zostało ono przesłane w inny sposób niż określono w ppkt. 1),</w:t>
      </w:r>
      <w:r w:rsidRPr="0024634D">
        <w:cr/>
      </w:r>
      <w:r w:rsidRPr="00F45CF2">
        <w:t>3)</w:t>
      </w:r>
      <w:r w:rsidRPr="00F45CF2">
        <w:tab/>
        <w:t>W przypadku gdy, w postępowaniu złożona została tylko jedna oferta możliwe jest zawarcie umowy przed upływem ww. terminów.</w:t>
      </w:r>
    </w:p>
    <w:p w:rsidR="00CD072E" w:rsidRDefault="00CD072E" w:rsidP="00CD072E">
      <w:pPr>
        <w:ind w:right="57"/>
        <w:jc w:val="both"/>
      </w:pPr>
      <w:r w:rsidRPr="0024634D">
        <w:t>7. O miejscu i terminie podpisania umowy zamawiający powiadomi wybranego wykonawcę.</w:t>
      </w:r>
      <w:r w:rsidRPr="0024634D">
        <w:cr/>
        <w:t>8. 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w:t>
      </w:r>
      <w:r w:rsidRPr="0024634D">
        <w:cr/>
        <w:t>9. Zamawiający przewiduje możliwość unieważnienia postępowania o udzielenie zamówienia na podstawie art. 257 ustawy Pzp. jeżeli środki, które zamawiający zamierzał przeznaczyć na sfinansowanie całości lub części zamówienia, nie zostaną mu przyznane</w:t>
      </w:r>
      <w:r>
        <w:t>- Nie dotyczy .</w:t>
      </w:r>
      <w:r w:rsidRPr="00A74DCC">
        <w:rPr>
          <w:color w:val="C00000"/>
        </w:rPr>
        <w:t xml:space="preserve"> </w:t>
      </w:r>
      <w:r w:rsidRPr="0024634D">
        <w:cr/>
      </w:r>
      <w:r w:rsidRPr="0024634D">
        <w:cr/>
      </w:r>
      <w:r w:rsidRPr="00B77D55">
        <w:rPr>
          <w:rStyle w:val="Nagwek1Znak"/>
        </w:rPr>
        <w:t xml:space="preserve">XVI. Wymagania dotyczące zabezpieczenia należytego wykonania umowy </w:t>
      </w:r>
      <w:r w:rsidRPr="00B77D55">
        <w:rPr>
          <w:rStyle w:val="Nagwek1Znak"/>
        </w:rPr>
        <w:cr/>
      </w:r>
      <w:r w:rsidRPr="0024634D">
        <w:t xml:space="preserve">1. Zamawiający nie przewiduje wniesienia zabezpieczenia należytego wykonania umowy </w:t>
      </w:r>
      <w:r w:rsidRPr="0024634D">
        <w:cr/>
      </w:r>
      <w:r w:rsidRPr="0024634D">
        <w:cr/>
      </w:r>
      <w:r w:rsidR="00B77D55">
        <w:br w:type="page"/>
      </w:r>
      <w:r w:rsidRPr="00B77D55">
        <w:rPr>
          <w:rStyle w:val="Nagwek1Znak"/>
        </w:rPr>
        <w:lastRenderedPageBreak/>
        <w:t>XVII. Pouczenie o środkach ochrony prawnej.</w:t>
      </w:r>
      <w:r w:rsidRPr="00B77D55">
        <w:rPr>
          <w:rStyle w:val="Nagwek1Znak"/>
        </w:rPr>
        <w:cr/>
      </w:r>
      <w:r w:rsidRPr="0024634D">
        <w:t>1.</w:t>
      </w:r>
      <w:r w:rsidRPr="0024634D">
        <w:tab/>
        <w:t>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zamówień publicznych.</w:t>
      </w:r>
      <w:r w:rsidRPr="0024634D">
        <w:cr/>
        <w:t>2.</w:t>
      </w:r>
      <w:r w:rsidRPr="0024634D">
        <w:tab/>
        <w:t>Wobec ogłoszenia o zamówieniu oraz dokumentów zamówienia środki ochrony prawnej przysługują również organizacjom wpisanym na listę organizacji uprawnionych do wnoszenia środków ochrony prawnej prowadzoną przez Prezesa Urzędu Zamówień Publicznych.</w:t>
      </w:r>
      <w:r w:rsidRPr="0024634D">
        <w:cr/>
        <w:t>3.</w:t>
      </w:r>
      <w:r w:rsidRPr="0024634D">
        <w:tab/>
        <w:t>Odwołanie przysługuje od:</w:t>
      </w:r>
      <w:r w:rsidRPr="0024634D">
        <w:cr/>
        <w:t>1)</w:t>
      </w:r>
      <w:r w:rsidRPr="0024634D">
        <w:tab/>
        <w:t xml:space="preserve">niezgodnej z przepisami ustawy czynności zamawiającego, podjętej w postępowaniu o udzielenie zamówienia, w tym na projektowane postanowienie umowy; </w:t>
      </w:r>
      <w:r w:rsidRPr="0024634D">
        <w:cr/>
        <w:t>2)</w:t>
      </w:r>
      <w:r w:rsidRPr="0024634D">
        <w:tab/>
        <w:t xml:space="preserve">zaniechanie czynności w postępowaniu o udzielenie zamówienia do której zamawiający był obowiązany na podstawie ustawy; </w:t>
      </w:r>
      <w:r w:rsidRPr="0024634D">
        <w:cr/>
        <w:t>3)</w:t>
      </w:r>
      <w:r w:rsidRPr="0024634D">
        <w:tab/>
        <w:t xml:space="preserve">zaniechanie przeprowadzenia postępowania o udzielenie zamówienia mimo że zamawiający był do tego obowiązany. </w:t>
      </w:r>
      <w:r w:rsidRPr="0024634D">
        <w:cr/>
        <w:t>4.</w:t>
      </w:r>
      <w:r w:rsidRPr="0024634D">
        <w:tab/>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r w:rsidRPr="0024634D">
        <w:cr/>
        <w:t>5.</w:t>
      </w:r>
      <w:r w:rsidRPr="0024634D">
        <w:tab/>
        <w:t>Odwołanie wnosi się do Prezesa Krajowej Izby Odwoławczej. Kopię odwołania Odwołujący przekazuje zamawiającemu przed upływem terminu do wniesienia odwołania w taki sposób, aby mógł on zapoznać się z jego treścią przed upływem tego terminu.</w:t>
      </w:r>
      <w:r w:rsidRPr="0024634D">
        <w:cr/>
        <w:t>6.</w:t>
      </w:r>
      <w:r w:rsidRPr="0024634D">
        <w:tab/>
        <w:t>Odwołanie wnosi się w terminie:</w:t>
      </w:r>
      <w:r w:rsidRPr="0024634D">
        <w:cr/>
        <w:t>1)</w:t>
      </w:r>
      <w:r w:rsidRPr="0024634D">
        <w:tab/>
        <w:t>5 dni od dnia przesłania informacji o czynności zamawiającego stanowiącej podstawę jego wniesienia, jeżeli zostało ono przesłane przy użyciu środków komunikacji elektronicznej, lub</w:t>
      </w:r>
      <w:r w:rsidRPr="0024634D">
        <w:cr/>
        <w:t>2)</w:t>
      </w:r>
      <w:r w:rsidRPr="0024634D">
        <w:tab/>
        <w:t>10 dni od dnia przesłania informacji o czynności zamawiającego stanowiącej podstawę jego wniesienia, jeżeli zostało ono przesłane w inny sposób niż określono w ppkt. 1),</w:t>
      </w:r>
      <w:r w:rsidRPr="0024634D">
        <w:cr/>
        <w:t>7.</w:t>
      </w:r>
      <w:r w:rsidRPr="0024634D">
        <w:tab/>
        <w:t>Odwołanie wobec treści ogłoszenia o zamówieniu lub wobec treści dokumentów zamówienia  wnosi się w terminie 5 dni od dnia zamieszczenia ogłoszenia w Biuletynie Zamówień Publicznych lub specyfikacji istotnych warunków zamówienia na stronie internetowej zamawiającego - Strona WWW.</w:t>
      </w:r>
      <w:r w:rsidRPr="0024634D">
        <w:cr/>
        <w:t>8.</w:t>
      </w:r>
      <w:r w:rsidRPr="0024634D">
        <w:tab/>
        <w:t>Odwołanie wobec czynności innych niż określone w pkt. 6, 7 wnosi się w terminie 5 dni od dnia, w którym powzięto lub przy zachowaniu należytej staranności można było powziąć wiadomość o okolicznościach stanowiących podstawę jego wniesienia.</w:t>
      </w:r>
      <w:r w:rsidRPr="0024634D">
        <w:cr/>
        <w:t>9.</w:t>
      </w:r>
      <w:r w:rsidRPr="0024634D">
        <w:tab/>
        <w:t>Jeżeli zamawiający mimo takiego obowiązku nie przesłał wykonawcy zawiadomienia o wyborze oferty najkorzystniejszej odwołanie wnosi się nie później niż w terminie:</w:t>
      </w:r>
      <w:r w:rsidRPr="0024634D">
        <w:cr/>
        <w:t>1)</w:t>
      </w:r>
      <w:r w:rsidRPr="0024634D">
        <w:tab/>
        <w:t>15 dni od dnia zamieszczenia w Biuletynie Zamówień Publicznych ogłoszenia o udzieleniu zamówienia.</w:t>
      </w:r>
      <w:r w:rsidRPr="0024634D">
        <w:cr/>
        <w:t>2)</w:t>
      </w:r>
      <w:r w:rsidRPr="0024634D">
        <w:tab/>
        <w:t>1 miesiąca od dnia zawarcia umowy, jeżeli zamawiający nie zamieścił w Biuletynie Zamówień Publicznych ogłoszenia o udzieleniu zamówienia.</w:t>
      </w:r>
      <w:r w:rsidRPr="0024634D">
        <w:cr/>
        <w:t>10.</w:t>
      </w:r>
      <w:r w:rsidRPr="0024634D">
        <w:tab/>
        <w:t>Odwołanie wnosi się do Prezesa Krajowej Izby Odwoławczej w formie pisemnej albo w formie elektronicznej albo w postaci elektronicznej, z tym że odwołanie i przystąpienie do postępowania odwoławczego, wniesione w postaci elektronicznej, wymagają opatrzenia podpisem zaufanym. Pisma w formie pisemnej wnosi się za pośrednictwem operatora pocztowego, w rozumieniu ustawy z Prawo pocztowe, osobiście, za pośrednictwem posłańca, a pisma w postaci elektronicznej wnosi się przy użyciu środków komunikacji elektronicznej</w:t>
      </w:r>
      <w:r w:rsidRPr="0024634D">
        <w:cr/>
        <w:t>11.</w:t>
      </w:r>
      <w:r w:rsidRPr="0024634D">
        <w:tab/>
        <w:t>Pozostałe informacje dotyczące środków ochrony prawnej znajdują się w Dziale IX Prawa zamówień publicznych "Środki ochrony prawnej", art. od 505 do 590.</w:t>
      </w:r>
      <w:r w:rsidRPr="0024634D">
        <w:cr/>
      </w:r>
      <w:r w:rsidRPr="0024634D">
        <w:cr/>
      </w:r>
      <w:r w:rsidR="00B77D55">
        <w:br w:type="page"/>
      </w:r>
      <w:r w:rsidRPr="00B77D55">
        <w:rPr>
          <w:rStyle w:val="Nagwek1Znak"/>
        </w:rPr>
        <w:lastRenderedPageBreak/>
        <w:t>X</w:t>
      </w:r>
      <w:r w:rsidR="00B77D55">
        <w:rPr>
          <w:rStyle w:val="Nagwek1Znak"/>
        </w:rPr>
        <w:t>VIII.</w:t>
      </w:r>
      <w:r w:rsidRPr="00B77D55">
        <w:rPr>
          <w:rStyle w:val="Nagwek1Znak"/>
        </w:rPr>
        <w:t xml:space="preserve"> Postanowienia końcowe</w:t>
      </w:r>
      <w:r w:rsidRPr="00DD46F6">
        <w:rPr>
          <w:b/>
        </w:rPr>
        <w:cr/>
      </w:r>
      <w:r w:rsidRPr="0024634D">
        <w:t>1. Uczestnicy postępowania mają prawo wglądu do treści protokołu postępowania oraz do załączników do protokołu. Protokół postępowania jest jawny i udostępniany na wniosek.</w:t>
      </w:r>
      <w:r w:rsidRPr="0024634D">
        <w:cr/>
        <w:t>2. Załącznikami do protokołu postępowania są w szczególności: Oferty, opinie biegłych, oświadczenia, informacja z zebrania z wykonawcami, zawiadomienia, wnioski, dowód przekazania ogłoszenia do BZP, inne dokumenty i informacje składane przez zamawiającego i wykonawców oraz umowa w sprawie zamówienia publicznego.</w:t>
      </w:r>
      <w:r w:rsidRPr="0024634D">
        <w:cr/>
        <w:t>3. Załączniki do protokołu postępowania udostępnia się po dokonaniu wyboru najkorzystniejszej oferty albo unieważnieniu postępowania, z tym że oferty wraz z załącznikami, udostępnia się niezwłocznie po otwarciu ofert, nie później jednak niż w terminie 3 dni od dnia ich otwarcia.</w:t>
      </w:r>
      <w:r w:rsidRPr="0024634D">
        <w:cr/>
      </w:r>
      <w:r>
        <w:t>4</w:t>
      </w:r>
      <w:r w:rsidRPr="0024634D">
        <w:t>. Udostępnienie dokumentów odbywać się będzie wg poniższych zasad:</w:t>
      </w:r>
      <w:r w:rsidRPr="0024634D">
        <w:cr/>
        <w:t>1)</w:t>
      </w:r>
      <w:r w:rsidRPr="0024634D">
        <w:tab/>
        <w:t>zamawiający udostępnia wskazane dokumenty na wniosek,</w:t>
      </w:r>
      <w:r w:rsidRPr="0024634D">
        <w:cr/>
        <w:t>2)</w:t>
      </w:r>
      <w:r w:rsidRPr="0024634D">
        <w:tab/>
        <w:t>udostępnianie protokołu postępowania lub załączników do protokołu postępowania następuje, co do zasady, przy użyciu środków komunikacji elektronicznej.</w:t>
      </w:r>
      <w:r w:rsidRPr="0024634D">
        <w:cr/>
        <w:t>5. W sprawach nieuregulowanych zastosowanie mają przepisy ustawy Prawo zamówień publicznych oraz Rozporządzenia Ministra Rozwoju, Pracy i Technologii z dnia 18</w:t>
      </w:r>
      <w:r w:rsidR="000C56DE">
        <w:t>.</w:t>
      </w:r>
      <w:r w:rsidRPr="0024634D">
        <w:t xml:space="preserve">12.2020 w sprawie protokołów postępowania oraz dokumentacji postępowania o udzielenie zamówienia publicznego (Dz. U. z 2020 r. poz. 2434). </w:t>
      </w:r>
      <w:r w:rsidRPr="0024634D">
        <w:cr/>
      </w:r>
      <w:r w:rsidRPr="0024634D">
        <w:cr/>
      </w:r>
      <w:r w:rsidRPr="00B77D55">
        <w:rPr>
          <w:rStyle w:val="Nagwek1Znak"/>
        </w:rPr>
        <w:t>X</w:t>
      </w:r>
      <w:r w:rsidR="00B77D55" w:rsidRPr="00B77D55">
        <w:rPr>
          <w:rStyle w:val="Nagwek1Znak"/>
        </w:rPr>
        <w:t>I</w:t>
      </w:r>
      <w:r w:rsidRPr="00B77D55">
        <w:rPr>
          <w:rStyle w:val="Nagwek1Znak"/>
        </w:rPr>
        <w:t>X. Załączniki</w:t>
      </w:r>
      <w:r w:rsidRPr="00B77D55">
        <w:rPr>
          <w:rStyle w:val="Nagwek1Znak"/>
        </w:rPr>
        <w:cr/>
      </w:r>
      <w:r w:rsidRPr="0024634D">
        <w:t>Załączniki składające się na integralną cześć specyfikacji:</w:t>
      </w:r>
      <w:r w:rsidRPr="0024634D">
        <w:cr/>
      </w:r>
      <w:r>
        <w:t>1.  Wzór Formularza ofertowego - Zał. Nr 1.</w:t>
      </w:r>
    </w:p>
    <w:p w:rsidR="00CD072E" w:rsidRDefault="00CD072E" w:rsidP="00CD072E">
      <w:pPr>
        <w:ind w:right="57"/>
        <w:jc w:val="both"/>
      </w:pPr>
      <w:r>
        <w:t xml:space="preserve">2.  </w:t>
      </w:r>
      <w:r w:rsidR="007A1557">
        <w:t>Oświadczenie dot. braku podstaw wykluczenia - Zał. Nr 2</w:t>
      </w:r>
    </w:p>
    <w:p w:rsidR="007A1557" w:rsidRDefault="007A1557" w:rsidP="007A1557">
      <w:pPr>
        <w:ind w:right="57"/>
        <w:jc w:val="both"/>
      </w:pPr>
      <w:r>
        <w:t>3.  Oświadczenie dot. spełniania warunków postępowania - Zał. Nr 3</w:t>
      </w:r>
    </w:p>
    <w:p w:rsidR="00CD072E" w:rsidRDefault="004A3C3C" w:rsidP="00CD072E">
      <w:pPr>
        <w:ind w:right="57"/>
        <w:jc w:val="both"/>
      </w:pPr>
      <w:r>
        <w:t>4</w:t>
      </w:r>
      <w:r w:rsidR="00CD072E">
        <w:t xml:space="preserve">.  Istotne postanowienia warunków umowy - Zał. Nr 4 </w:t>
      </w:r>
    </w:p>
    <w:p w:rsidR="004A3C3C" w:rsidRDefault="004A3C3C" w:rsidP="004A3C3C">
      <w:pPr>
        <w:ind w:right="57"/>
        <w:jc w:val="both"/>
      </w:pPr>
      <w:r>
        <w:t xml:space="preserve">5.  </w:t>
      </w:r>
      <w:r w:rsidRPr="004A3C3C">
        <w:t>Opis przedmiotu zamówienia</w:t>
      </w:r>
      <w:r>
        <w:t xml:space="preserve"> - Zał. Nr 5</w:t>
      </w:r>
    </w:p>
    <w:p w:rsidR="004A3C3C" w:rsidRDefault="004A3C3C" w:rsidP="004A3C3C">
      <w:pPr>
        <w:ind w:right="57"/>
      </w:pPr>
      <w:r>
        <w:t xml:space="preserve">6.  Wydruk </w:t>
      </w:r>
      <w:r w:rsidRPr="004A3C3C">
        <w:t xml:space="preserve">rankingu passmark - cpu mark – high/mid end cpus ze strony </w:t>
      </w:r>
      <w:hyperlink r:id="rId12" w:history="1">
        <w:r w:rsidRPr="00465A42">
          <w:rPr>
            <w:rStyle w:val="Hipercze"/>
            <w:rFonts w:ascii="Times New Roman" w:hAnsi="Times New Roman"/>
          </w:rPr>
          <w:t>http://www.cpubenchmark.net</w:t>
        </w:r>
      </w:hyperlink>
      <w:r>
        <w:t xml:space="preserve"> - Zał. Nr 6</w:t>
      </w:r>
    </w:p>
    <w:p w:rsidR="004A3C3C" w:rsidRPr="00C94C41" w:rsidRDefault="004A3C3C" w:rsidP="004A3C3C">
      <w:pPr>
        <w:ind w:right="57"/>
      </w:pPr>
      <w:r w:rsidRPr="00C94C41">
        <w:t xml:space="preserve">7.  Wydruk rankingu passmark - g3d mark- high end video cards chart ze strony http://www.cpubenchmark.net </w:t>
      </w:r>
      <w:r>
        <w:t xml:space="preserve"> - Zał. Nr 7</w:t>
      </w:r>
    </w:p>
    <w:p w:rsidR="004A3C3C" w:rsidRPr="00C94C41" w:rsidRDefault="004A3C3C" w:rsidP="004A3C3C">
      <w:pPr>
        <w:ind w:right="57"/>
      </w:pPr>
    </w:p>
    <w:p w:rsidR="004567BD" w:rsidRPr="00C94C41" w:rsidRDefault="004567BD" w:rsidP="00CD072E">
      <w:pPr>
        <w:pStyle w:val="Body"/>
        <w:spacing w:line="360" w:lineRule="auto"/>
      </w:pPr>
      <w:r w:rsidRPr="00C94C41">
        <w:br w:type="page"/>
      </w:r>
    </w:p>
    <w:p w:rsidR="004567BD" w:rsidRPr="00802201" w:rsidRDefault="004567BD" w:rsidP="004567BD">
      <w:pPr>
        <w:spacing w:after="120"/>
        <w:jc w:val="right"/>
        <w:rPr>
          <w:rFonts w:ascii="Arial" w:hAnsi="Arial" w:cs="Arial"/>
          <w:i/>
        </w:rPr>
      </w:pPr>
      <w:r w:rsidRPr="00802201">
        <w:rPr>
          <w:rFonts w:ascii="Arial" w:hAnsi="Arial" w:cs="Arial"/>
          <w:i/>
        </w:rPr>
        <w:t xml:space="preserve">ZAŁĄCZNIK NR </w:t>
      </w:r>
      <w:r w:rsidR="00B77D55">
        <w:rPr>
          <w:rFonts w:ascii="Arial" w:hAnsi="Arial" w:cs="Arial"/>
          <w:i/>
        </w:rPr>
        <w:t>1</w:t>
      </w:r>
      <w:r w:rsidRPr="00802201">
        <w:rPr>
          <w:rFonts w:ascii="Arial" w:hAnsi="Arial" w:cs="Arial"/>
          <w:i/>
        </w:rPr>
        <w:t xml:space="preserve"> DO SIWZ</w:t>
      </w:r>
    </w:p>
    <w:p w:rsidR="004567BD" w:rsidRPr="00802201" w:rsidRDefault="004567BD" w:rsidP="004567BD">
      <w:pPr>
        <w:pStyle w:val="Nagwek1"/>
        <w:spacing w:before="0" w:after="0"/>
        <w:rPr>
          <w:rFonts w:cs="Arial"/>
          <w:b w:val="0"/>
          <w:i/>
        </w:rPr>
      </w:pPr>
    </w:p>
    <w:p w:rsidR="004567BD" w:rsidRPr="00802201" w:rsidRDefault="004567BD" w:rsidP="004567BD">
      <w:pPr>
        <w:pStyle w:val="Nagwek1"/>
        <w:spacing w:before="0" w:after="0"/>
        <w:rPr>
          <w:rFonts w:cs="Arial"/>
          <w:b w:val="0"/>
        </w:rPr>
      </w:pPr>
    </w:p>
    <w:p w:rsidR="00DB321B" w:rsidRDefault="00DB321B" w:rsidP="00DB321B">
      <w:pPr>
        <w:pStyle w:val="Nagwek1"/>
        <w:rPr>
          <w:b w:val="0"/>
        </w:rPr>
      </w:pPr>
      <w:r w:rsidRPr="00D54D6B">
        <w:t>FORMULARZ OFERTY</w:t>
      </w:r>
    </w:p>
    <w:p w:rsidR="00DB321B" w:rsidRPr="0034720D" w:rsidRDefault="00DB321B" w:rsidP="00DB321B"/>
    <w:p w:rsidR="00DB321B" w:rsidRDefault="00DB321B" w:rsidP="00DB321B">
      <w:pPr>
        <w:pStyle w:val="Nagwek"/>
        <w:tabs>
          <w:tab w:val="clear" w:pos="4536"/>
          <w:tab w:val="clear" w:pos="9072"/>
        </w:tabs>
        <w:rPr>
          <w:rFonts w:ascii="Arial" w:hAnsi="Arial" w:cs="Arial"/>
        </w:rPr>
      </w:pPr>
    </w:p>
    <w:p w:rsidR="00DB321B" w:rsidRPr="004A6B4B" w:rsidRDefault="00DB321B" w:rsidP="00DB321B">
      <w:pPr>
        <w:pStyle w:val="Nagwek"/>
        <w:tabs>
          <w:tab w:val="clear" w:pos="4536"/>
          <w:tab w:val="clear" w:pos="9072"/>
        </w:tabs>
        <w:rPr>
          <w:rFonts w:ascii="Arial" w:hAnsi="Arial" w:cs="Arial"/>
        </w:rPr>
      </w:pPr>
    </w:p>
    <w:p w:rsidR="00DB321B" w:rsidRPr="00D54D6B" w:rsidRDefault="00DB321B" w:rsidP="00DB321B">
      <w:pPr>
        <w:pStyle w:val="Nagwek"/>
        <w:tabs>
          <w:tab w:val="clear" w:pos="4536"/>
          <w:tab w:val="clear" w:pos="9072"/>
        </w:tabs>
        <w:jc w:val="center"/>
        <w:rPr>
          <w:rFonts w:ascii="Arial" w:hAnsi="Arial" w:cs="Arial"/>
          <w:b/>
        </w:rPr>
      </w:pPr>
      <w:r w:rsidRPr="00D54D6B">
        <w:rPr>
          <w:rFonts w:ascii="Arial" w:hAnsi="Arial" w:cs="Arial"/>
          <w:b/>
        </w:rPr>
        <w:t>OFERTA</w:t>
      </w:r>
    </w:p>
    <w:p w:rsidR="00DB321B" w:rsidRDefault="00DB321B" w:rsidP="00DB321B">
      <w:pPr>
        <w:pStyle w:val="Nagwek"/>
        <w:tabs>
          <w:tab w:val="clear" w:pos="4536"/>
          <w:tab w:val="clear" w:pos="9072"/>
        </w:tabs>
        <w:rPr>
          <w:rFonts w:ascii="Arial" w:hAnsi="Arial" w:cs="Arial"/>
        </w:rPr>
      </w:pPr>
    </w:p>
    <w:p w:rsidR="00DB321B" w:rsidRDefault="00DB321B" w:rsidP="00DB321B">
      <w:pPr>
        <w:pStyle w:val="Nagwek"/>
        <w:tabs>
          <w:tab w:val="clear" w:pos="4536"/>
          <w:tab w:val="clear" w:pos="9072"/>
        </w:tabs>
        <w:rPr>
          <w:rFonts w:ascii="Arial" w:hAnsi="Arial" w:cs="Arial"/>
        </w:rPr>
      </w:pPr>
    </w:p>
    <w:p w:rsidR="00DB321B" w:rsidRPr="004A6B4B" w:rsidRDefault="00DB321B" w:rsidP="00DB321B">
      <w:pPr>
        <w:pStyle w:val="Nagwek"/>
        <w:tabs>
          <w:tab w:val="clear" w:pos="4536"/>
          <w:tab w:val="clear" w:pos="9072"/>
        </w:tabs>
        <w:rPr>
          <w:rFonts w:ascii="Arial" w:hAnsi="Arial" w:cs="Arial"/>
        </w:rPr>
      </w:pPr>
      <w:r w:rsidRPr="004A6B4B">
        <w:rPr>
          <w:rFonts w:ascii="Arial" w:hAnsi="Arial" w:cs="Arial"/>
        </w:rPr>
        <w:t>Ja (my),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DB321B" w:rsidRPr="004A6B4B" w:rsidTr="00DD6965">
        <w:tc>
          <w:tcPr>
            <w:tcW w:w="9210" w:type="dxa"/>
            <w:tcBorders>
              <w:top w:val="nil"/>
              <w:left w:val="nil"/>
              <w:bottom w:val="single" w:sz="4" w:space="0" w:color="auto"/>
              <w:right w:val="nil"/>
            </w:tcBorders>
          </w:tcPr>
          <w:p w:rsidR="00DB321B" w:rsidRPr="004A6B4B" w:rsidRDefault="00DB321B" w:rsidP="00DD6965">
            <w:pPr>
              <w:pStyle w:val="Nagwek"/>
              <w:tabs>
                <w:tab w:val="clear" w:pos="4536"/>
                <w:tab w:val="clear" w:pos="9072"/>
              </w:tabs>
              <w:rPr>
                <w:rFonts w:ascii="Arial" w:hAnsi="Arial" w:cs="Arial"/>
              </w:rPr>
            </w:pPr>
          </w:p>
        </w:tc>
      </w:tr>
      <w:tr w:rsidR="00DB321B" w:rsidRPr="004A6B4B" w:rsidTr="00DD6965">
        <w:tc>
          <w:tcPr>
            <w:tcW w:w="9210" w:type="dxa"/>
            <w:tcBorders>
              <w:left w:val="nil"/>
              <w:bottom w:val="nil"/>
              <w:right w:val="nil"/>
            </w:tcBorders>
          </w:tcPr>
          <w:p w:rsidR="00DB321B" w:rsidRPr="004A6B4B" w:rsidRDefault="00DB321B" w:rsidP="00DD6965">
            <w:pPr>
              <w:pStyle w:val="Nagwek"/>
              <w:tabs>
                <w:tab w:val="clear" w:pos="4536"/>
                <w:tab w:val="clear" w:pos="9072"/>
              </w:tabs>
              <w:jc w:val="center"/>
              <w:rPr>
                <w:rFonts w:ascii="Arial" w:hAnsi="Arial" w:cs="Arial"/>
              </w:rPr>
            </w:pPr>
            <w:r w:rsidRPr="004A6B4B">
              <w:rPr>
                <w:rFonts w:ascii="Arial" w:hAnsi="Arial" w:cs="Arial"/>
                <w:vertAlign w:val="superscript"/>
              </w:rPr>
              <w:t>Imiona i nazwiska osób reprezentujących wykonawcę</w:t>
            </w:r>
          </w:p>
        </w:tc>
      </w:tr>
    </w:tbl>
    <w:p w:rsidR="00DB321B" w:rsidRDefault="00DB321B" w:rsidP="00DB321B">
      <w:pPr>
        <w:pStyle w:val="Nagwek"/>
        <w:tabs>
          <w:tab w:val="clear" w:pos="4536"/>
          <w:tab w:val="clear" w:pos="9072"/>
        </w:tabs>
        <w:spacing w:line="360" w:lineRule="auto"/>
        <w:rPr>
          <w:rFonts w:ascii="Arial" w:hAnsi="Arial" w:cs="Arial"/>
        </w:rPr>
      </w:pPr>
    </w:p>
    <w:p w:rsidR="00DB321B" w:rsidRPr="004A6B4B" w:rsidRDefault="00DB321B" w:rsidP="00DB321B">
      <w:pPr>
        <w:pStyle w:val="Nagwek"/>
        <w:tabs>
          <w:tab w:val="clear" w:pos="4536"/>
          <w:tab w:val="clear" w:pos="9072"/>
        </w:tabs>
        <w:spacing w:line="360" w:lineRule="auto"/>
        <w:rPr>
          <w:rFonts w:ascii="Arial" w:hAnsi="Arial" w:cs="Arial"/>
        </w:rPr>
      </w:pPr>
      <w:r w:rsidRPr="004A6B4B">
        <w:rPr>
          <w:rFonts w:ascii="Arial" w:hAnsi="Arial" w:cs="Arial"/>
        </w:rPr>
        <w:t>działając w imieniu i na rzecz</w:t>
      </w:r>
      <w:r>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0"/>
        <w:gridCol w:w="7520"/>
      </w:tblGrid>
      <w:tr w:rsidR="00DB321B" w:rsidRPr="004A6B4B" w:rsidTr="00DD6965">
        <w:trPr>
          <w:trHeight w:val="1214"/>
        </w:trPr>
        <w:tc>
          <w:tcPr>
            <w:tcW w:w="1690" w:type="dxa"/>
            <w:vAlign w:val="center"/>
          </w:tcPr>
          <w:p w:rsidR="00DB321B" w:rsidRPr="00640EEF" w:rsidRDefault="00DB321B" w:rsidP="00DD6965">
            <w:pPr>
              <w:pStyle w:val="Tekstprzypisukocowego"/>
              <w:jc w:val="center"/>
              <w:rPr>
                <w:rFonts w:cs="Arial"/>
                <w:sz w:val="24"/>
              </w:rPr>
            </w:pPr>
            <w:r w:rsidRPr="00640EEF">
              <w:rPr>
                <w:rFonts w:cs="Arial"/>
                <w:sz w:val="24"/>
              </w:rPr>
              <w:t>Pełna nazwa</w:t>
            </w:r>
          </w:p>
        </w:tc>
        <w:tc>
          <w:tcPr>
            <w:tcW w:w="7520" w:type="dxa"/>
          </w:tcPr>
          <w:p w:rsidR="00DB321B" w:rsidRPr="004A6B4B" w:rsidRDefault="00DB321B" w:rsidP="00DD6965">
            <w:pPr>
              <w:rPr>
                <w:rFonts w:ascii="Arial" w:hAnsi="Arial" w:cs="Arial"/>
              </w:rPr>
            </w:pPr>
          </w:p>
        </w:tc>
      </w:tr>
      <w:tr w:rsidR="00DB321B" w:rsidRPr="004A6B4B" w:rsidTr="00DD6965">
        <w:trPr>
          <w:trHeight w:val="567"/>
        </w:trPr>
        <w:tc>
          <w:tcPr>
            <w:tcW w:w="1690" w:type="dxa"/>
            <w:vAlign w:val="center"/>
          </w:tcPr>
          <w:p w:rsidR="00DB321B" w:rsidRPr="004A6B4B" w:rsidRDefault="00DB321B" w:rsidP="00DD6965">
            <w:pPr>
              <w:jc w:val="center"/>
              <w:rPr>
                <w:rFonts w:ascii="Arial" w:hAnsi="Arial" w:cs="Arial"/>
              </w:rPr>
            </w:pPr>
            <w:r w:rsidRPr="004A6B4B">
              <w:rPr>
                <w:rFonts w:ascii="Arial" w:hAnsi="Arial" w:cs="Arial"/>
              </w:rPr>
              <w:t>REGON</w:t>
            </w:r>
          </w:p>
        </w:tc>
        <w:tc>
          <w:tcPr>
            <w:tcW w:w="7520" w:type="dxa"/>
          </w:tcPr>
          <w:p w:rsidR="00DB321B" w:rsidRPr="004A6B4B" w:rsidRDefault="00DB321B" w:rsidP="00DD6965">
            <w:pPr>
              <w:rPr>
                <w:rFonts w:ascii="Arial" w:hAnsi="Arial" w:cs="Arial"/>
              </w:rPr>
            </w:pPr>
          </w:p>
        </w:tc>
      </w:tr>
      <w:tr w:rsidR="00DB321B" w:rsidRPr="004A6B4B" w:rsidTr="00DD6965">
        <w:trPr>
          <w:trHeight w:val="567"/>
        </w:trPr>
        <w:tc>
          <w:tcPr>
            <w:tcW w:w="1690" w:type="dxa"/>
            <w:vAlign w:val="center"/>
          </w:tcPr>
          <w:p w:rsidR="00DB321B" w:rsidRPr="004A6B4B" w:rsidRDefault="00DB321B" w:rsidP="00DD6965">
            <w:pPr>
              <w:jc w:val="center"/>
              <w:rPr>
                <w:rFonts w:ascii="Arial" w:hAnsi="Arial" w:cs="Arial"/>
              </w:rPr>
            </w:pPr>
            <w:r w:rsidRPr="004A6B4B">
              <w:rPr>
                <w:rFonts w:ascii="Arial" w:hAnsi="Arial" w:cs="Arial"/>
              </w:rPr>
              <w:t>NIP</w:t>
            </w:r>
          </w:p>
        </w:tc>
        <w:tc>
          <w:tcPr>
            <w:tcW w:w="7520" w:type="dxa"/>
            <w:tcBorders>
              <w:bottom w:val="nil"/>
            </w:tcBorders>
          </w:tcPr>
          <w:p w:rsidR="00DB321B" w:rsidRPr="004A6B4B" w:rsidRDefault="00DB321B" w:rsidP="00DD6965">
            <w:pPr>
              <w:rPr>
                <w:rFonts w:ascii="Arial" w:hAnsi="Arial" w:cs="Arial"/>
              </w:rPr>
            </w:pPr>
          </w:p>
        </w:tc>
      </w:tr>
      <w:tr w:rsidR="00DB321B" w:rsidRPr="004A6B4B" w:rsidTr="00DD6965">
        <w:trPr>
          <w:trHeight w:val="1092"/>
        </w:trPr>
        <w:tc>
          <w:tcPr>
            <w:tcW w:w="1690" w:type="dxa"/>
            <w:tcBorders>
              <w:right w:val="nil"/>
            </w:tcBorders>
            <w:vAlign w:val="center"/>
          </w:tcPr>
          <w:p w:rsidR="00DB321B" w:rsidRPr="004A6B4B" w:rsidRDefault="00DB321B" w:rsidP="00DD6965">
            <w:pPr>
              <w:jc w:val="center"/>
              <w:rPr>
                <w:rFonts w:ascii="Arial" w:hAnsi="Arial" w:cs="Arial"/>
              </w:rPr>
            </w:pPr>
            <w:r w:rsidRPr="004A6B4B">
              <w:rPr>
                <w:rFonts w:ascii="Arial" w:hAnsi="Arial" w:cs="Arial"/>
              </w:rPr>
              <w:t>Adres</w:t>
            </w:r>
          </w:p>
        </w:tc>
        <w:tc>
          <w:tcPr>
            <w:tcW w:w="7520" w:type="dxa"/>
            <w:tcBorders>
              <w:top w:val="single" w:sz="4" w:space="0" w:color="auto"/>
              <w:left w:val="single" w:sz="4" w:space="0" w:color="auto"/>
              <w:bottom w:val="single" w:sz="4" w:space="0" w:color="auto"/>
              <w:right w:val="single" w:sz="4" w:space="0" w:color="auto"/>
            </w:tcBorders>
          </w:tcPr>
          <w:p w:rsidR="00DB321B" w:rsidRPr="004A6B4B" w:rsidRDefault="00DB321B" w:rsidP="00DD6965">
            <w:pPr>
              <w:rPr>
                <w:rFonts w:ascii="Arial" w:hAnsi="Arial" w:cs="Arial"/>
              </w:rPr>
            </w:pPr>
          </w:p>
          <w:p w:rsidR="00DB321B" w:rsidRPr="004A6B4B" w:rsidRDefault="00DB321B" w:rsidP="00DD6965">
            <w:pPr>
              <w:rPr>
                <w:rFonts w:ascii="Arial" w:hAnsi="Arial" w:cs="Arial"/>
              </w:rPr>
            </w:pPr>
          </w:p>
          <w:p w:rsidR="00DB321B" w:rsidRPr="004A6B4B" w:rsidRDefault="00DB321B" w:rsidP="00DD6965">
            <w:pPr>
              <w:rPr>
                <w:rFonts w:ascii="Arial" w:hAnsi="Arial" w:cs="Arial"/>
              </w:rPr>
            </w:pPr>
          </w:p>
          <w:p w:rsidR="00DB321B" w:rsidRPr="00640EEF" w:rsidRDefault="00DB321B" w:rsidP="00DD6965">
            <w:pPr>
              <w:pStyle w:val="Tekstprzypisukocowego"/>
              <w:rPr>
                <w:rFonts w:cs="Arial"/>
                <w:szCs w:val="24"/>
              </w:rPr>
            </w:pPr>
          </w:p>
        </w:tc>
      </w:tr>
      <w:tr w:rsidR="00DB321B" w:rsidRPr="004A6B4B" w:rsidTr="00DD6965">
        <w:trPr>
          <w:trHeight w:val="517"/>
        </w:trPr>
        <w:tc>
          <w:tcPr>
            <w:tcW w:w="1690" w:type="dxa"/>
            <w:tcBorders>
              <w:right w:val="nil"/>
            </w:tcBorders>
            <w:vAlign w:val="center"/>
          </w:tcPr>
          <w:p w:rsidR="00DB321B" w:rsidRPr="004A6B4B" w:rsidRDefault="00DB321B" w:rsidP="00DD6965">
            <w:pPr>
              <w:jc w:val="center"/>
              <w:rPr>
                <w:rFonts w:ascii="Arial" w:hAnsi="Arial" w:cs="Arial"/>
              </w:rPr>
            </w:pPr>
            <w:r w:rsidRPr="004A6B4B">
              <w:rPr>
                <w:rFonts w:ascii="Arial" w:hAnsi="Arial" w:cs="Arial"/>
              </w:rPr>
              <w:t>Nr telefonu</w:t>
            </w:r>
          </w:p>
        </w:tc>
        <w:tc>
          <w:tcPr>
            <w:tcW w:w="7520" w:type="dxa"/>
            <w:tcBorders>
              <w:top w:val="single" w:sz="4" w:space="0" w:color="auto"/>
              <w:left w:val="single" w:sz="4" w:space="0" w:color="auto"/>
              <w:bottom w:val="single" w:sz="4" w:space="0" w:color="auto"/>
              <w:right w:val="single" w:sz="4" w:space="0" w:color="auto"/>
            </w:tcBorders>
          </w:tcPr>
          <w:p w:rsidR="00DB321B" w:rsidRPr="004A6B4B" w:rsidRDefault="00DB321B" w:rsidP="00DD6965">
            <w:pPr>
              <w:rPr>
                <w:rFonts w:ascii="Arial" w:hAnsi="Arial" w:cs="Arial"/>
              </w:rPr>
            </w:pPr>
          </w:p>
        </w:tc>
      </w:tr>
    </w:tbl>
    <w:p w:rsidR="00DB321B" w:rsidRPr="004A6B4B" w:rsidRDefault="00DB321B" w:rsidP="00DB321B">
      <w:pPr>
        <w:spacing w:after="120"/>
        <w:jc w:val="both"/>
        <w:rPr>
          <w:rFonts w:ascii="Arial" w:hAnsi="Arial" w:cs="Arial"/>
        </w:rPr>
      </w:pPr>
    </w:p>
    <w:p w:rsidR="00DB321B" w:rsidRPr="00A324E6" w:rsidRDefault="00DB321B" w:rsidP="00DB321B">
      <w:pPr>
        <w:spacing w:after="120"/>
        <w:ind w:firstLine="709"/>
        <w:jc w:val="both"/>
        <w:rPr>
          <w:rFonts w:ascii="Arial" w:hAnsi="Arial" w:cs="Arial"/>
        </w:rPr>
      </w:pPr>
      <w:r w:rsidRPr="004A6B4B">
        <w:rPr>
          <w:rFonts w:ascii="Arial" w:hAnsi="Arial" w:cs="Arial"/>
        </w:rPr>
        <w:t>Składamy ofertę w postępowaniu prowadzonym w try</w:t>
      </w:r>
      <w:r>
        <w:rPr>
          <w:rFonts w:ascii="Arial" w:hAnsi="Arial" w:cs="Arial"/>
        </w:rPr>
        <w:t xml:space="preserve">bie przetargu </w:t>
      </w:r>
      <w:r w:rsidRPr="002650B9">
        <w:rPr>
          <w:rFonts w:ascii="Arial" w:hAnsi="Arial" w:cs="Arial"/>
        </w:rPr>
        <w:t xml:space="preserve">nieograniczonego na podstawie ustawy </w:t>
      </w:r>
      <w:r w:rsidR="008A11FA" w:rsidRPr="008A11FA">
        <w:rPr>
          <w:rFonts w:ascii="Arial" w:hAnsi="Arial" w:cs="Arial"/>
        </w:rPr>
        <w:t>z dnia 11 września 2019 r. - Prawo zamówień publicznych</w:t>
      </w:r>
      <w:r w:rsidRPr="002650B9">
        <w:rPr>
          <w:rFonts w:ascii="Arial" w:hAnsi="Arial" w:cs="Arial"/>
        </w:rPr>
        <w:t xml:space="preserve"> (</w:t>
      </w:r>
      <w:r w:rsidRPr="00F14F82">
        <w:rPr>
          <w:rFonts w:ascii="Arial" w:hAnsi="Arial" w:cs="Arial"/>
        </w:rPr>
        <w:t>Dz. U. z 201</w:t>
      </w:r>
      <w:r>
        <w:rPr>
          <w:rFonts w:ascii="Arial" w:hAnsi="Arial" w:cs="Arial"/>
        </w:rPr>
        <w:t>9</w:t>
      </w:r>
      <w:r w:rsidRPr="00F14F82">
        <w:rPr>
          <w:rFonts w:ascii="Arial" w:hAnsi="Arial" w:cs="Arial"/>
        </w:rPr>
        <w:t xml:space="preserve"> </w:t>
      </w:r>
      <w:r>
        <w:rPr>
          <w:rFonts w:ascii="Arial" w:hAnsi="Arial" w:cs="Arial"/>
        </w:rPr>
        <w:t xml:space="preserve">poz. </w:t>
      </w:r>
      <w:r w:rsidR="008A11FA">
        <w:rPr>
          <w:rFonts w:ascii="Arial" w:hAnsi="Arial" w:cs="Arial"/>
        </w:rPr>
        <w:t xml:space="preserve">2019 </w:t>
      </w:r>
      <w:r>
        <w:rPr>
          <w:rFonts w:ascii="Arial" w:hAnsi="Arial" w:cs="Arial"/>
        </w:rPr>
        <w:t>ze. zm.</w:t>
      </w:r>
      <w:r w:rsidRPr="002650B9">
        <w:rPr>
          <w:rFonts w:ascii="Arial" w:hAnsi="Arial" w:cs="Arial"/>
          <w:bCs/>
        </w:rPr>
        <w:t xml:space="preserve">), </w:t>
      </w:r>
      <w:r w:rsidRPr="002650B9">
        <w:rPr>
          <w:rFonts w:ascii="Arial" w:hAnsi="Arial" w:cs="Arial"/>
        </w:rPr>
        <w:t xml:space="preserve">którego przedmiotem </w:t>
      </w:r>
      <w:r>
        <w:rPr>
          <w:rFonts w:ascii="Arial" w:hAnsi="Arial" w:cs="Arial"/>
        </w:rPr>
        <w:br/>
      </w:r>
      <w:r w:rsidRPr="00A324E6">
        <w:rPr>
          <w:rFonts w:ascii="Arial" w:hAnsi="Arial" w:cs="Arial"/>
        </w:rPr>
        <w:t xml:space="preserve">jest </w:t>
      </w:r>
      <w:r w:rsidRPr="00B74641">
        <w:rPr>
          <w:rFonts w:ascii="Arial" w:hAnsi="Arial" w:cs="Arial"/>
          <w:b/>
        </w:rPr>
        <w:t xml:space="preserve">dostawa sprzętu komputerowego na potrzeby Instytutu Badań Systemowych Polskiej Akademii Nauk ul. Newelska </w:t>
      </w:r>
      <w:r>
        <w:rPr>
          <w:rFonts w:ascii="Arial" w:hAnsi="Arial" w:cs="Arial"/>
          <w:b/>
        </w:rPr>
        <w:t xml:space="preserve">6 </w:t>
      </w:r>
      <w:r w:rsidRPr="00A324E6">
        <w:rPr>
          <w:rFonts w:ascii="Arial" w:hAnsi="Arial" w:cs="Arial"/>
          <w:b/>
        </w:rPr>
        <w:t xml:space="preserve">(nr ref. sprawy: </w:t>
      </w:r>
      <w:r w:rsidR="005F7227">
        <w:rPr>
          <w:rFonts w:ascii="Arial" w:hAnsi="Arial" w:cs="Arial"/>
          <w:b/>
        </w:rPr>
        <w:t>F1-208-01/22</w:t>
      </w:r>
      <w:r>
        <w:rPr>
          <w:rFonts w:ascii="Arial" w:hAnsi="Arial" w:cs="Arial"/>
          <w:b/>
        </w:rPr>
        <w:t xml:space="preserve"> </w:t>
      </w:r>
      <w:r w:rsidRPr="00A324E6">
        <w:rPr>
          <w:rFonts w:ascii="Arial" w:hAnsi="Arial" w:cs="Arial"/>
          <w:b/>
        </w:rPr>
        <w:t xml:space="preserve">) </w:t>
      </w:r>
      <w:r w:rsidRPr="00A324E6">
        <w:rPr>
          <w:rFonts w:ascii="Arial" w:hAnsi="Arial" w:cs="Arial"/>
        </w:rPr>
        <w:t>i:</w:t>
      </w:r>
    </w:p>
    <w:p w:rsidR="00DB321B" w:rsidRDefault="00DB321B" w:rsidP="00AC3130">
      <w:pPr>
        <w:numPr>
          <w:ilvl w:val="3"/>
          <w:numId w:val="25"/>
        </w:numPr>
        <w:tabs>
          <w:tab w:val="clear" w:pos="2880"/>
        </w:tabs>
        <w:spacing w:after="120"/>
        <w:ind w:left="426" w:hanging="426"/>
        <w:jc w:val="both"/>
        <w:rPr>
          <w:rFonts w:ascii="Arial" w:hAnsi="Arial" w:cs="Arial"/>
        </w:rPr>
      </w:pPr>
      <w:r w:rsidRPr="004A6B4B">
        <w:rPr>
          <w:rFonts w:ascii="Arial" w:hAnsi="Arial" w:cs="Arial"/>
        </w:rPr>
        <w:t>Oświadczamy, że zapoznaliśmy się ze Specyfikacją</w:t>
      </w:r>
      <w:r>
        <w:rPr>
          <w:rFonts w:ascii="Arial" w:hAnsi="Arial" w:cs="Arial"/>
        </w:rPr>
        <w:t xml:space="preserve"> Istotnych Warunków Zamówienia </w:t>
      </w:r>
      <w:r w:rsidRPr="004A6B4B">
        <w:rPr>
          <w:rFonts w:ascii="Arial" w:hAnsi="Arial" w:cs="Arial"/>
        </w:rPr>
        <w:t>i uznajemy się za związanych</w:t>
      </w:r>
      <w:r>
        <w:rPr>
          <w:rFonts w:ascii="Arial" w:hAnsi="Arial" w:cs="Arial"/>
        </w:rPr>
        <w:t xml:space="preserve"> określonymi w niej wymaganiami </w:t>
      </w:r>
      <w:r>
        <w:rPr>
          <w:rFonts w:ascii="Arial" w:hAnsi="Arial" w:cs="Arial"/>
        </w:rPr>
        <w:br/>
        <w:t xml:space="preserve">i </w:t>
      </w:r>
      <w:r w:rsidRPr="004A6B4B">
        <w:rPr>
          <w:rFonts w:ascii="Arial" w:hAnsi="Arial" w:cs="Arial"/>
        </w:rPr>
        <w:t>zasadami.</w:t>
      </w:r>
    </w:p>
    <w:p w:rsidR="00DB321B" w:rsidRDefault="00DB321B" w:rsidP="00AC3130">
      <w:pPr>
        <w:numPr>
          <w:ilvl w:val="3"/>
          <w:numId w:val="25"/>
        </w:numPr>
        <w:tabs>
          <w:tab w:val="clear" w:pos="2880"/>
        </w:tabs>
        <w:spacing w:after="120"/>
        <w:ind w:left="426" w:hanging="426"/>
        <w:jc w:val="both"/>
        <w:rPr>
          <w:rFonts w:ascii="Arial" w:hAnsi="Arial" w:cs="Arial"/>
        </w:rPr>
      </w:pPr>
      <w:r w:rsidRPr="00F865D8">
        <w:rPr>
          <w:rFonts w:ascii="Arial" w:hAnsi="Arial" w:cs="Arial"/>
        </w:rPr>
        <w:t xml:space="preserve">Oświadczamy, że uważamy się za związanych niniejszą ofertą </w:t>
      </w:r>
      <w:r>
        <w:rPr>
          <w:rFonts w:ascii="Arial" w:hAnsi="Arial" w:cs="Arial"/>
        </w:rPr>
        <w:t xml:space="preserve">przez okres wskazany </w:t>
      </w:r>
      <w:r w:rsidRPr="00F865D8">
        <w:rPr>
          <w:rFonts w:ascii="Arial" w:hAnsi="Arial" w:cs="Arial"/>
        </w:rPr>
        <w:t>w Specyfikacji Istotnych Warunków Zamówienia.</w:t>
      </w:r>
    </w:p>
    <w:p w:rsidR="00DB321B" w:rsidRDefault="00DB321B" w:rsidP="00AC3130">
      <w:pPr>
        <w:numPr>
          <w:ilvl w:val="3"/>
          <w:numId w:val="25"/>
        </w:numPr>
        <w:tabs>
          <w:tab w:val="clear" w:pos="2880"/>
        </w:tabs>
        <w:spacing w:after="120"/>
        <w:ind w:left="426" w:hanging="426"/>
        <w:jc w:val="both"/>
        <w:rPr>
          <w:rFonts w:ascii="Arial" w:hAnsi="Arial" w:cs="Arial"/>
        </w:rPr>
      </w:pPr>
      <w:r w:rsidRPr="00F865D8">
        <w:rPr>
          <w:rFonts w:ascii="Arial" w:hAnsi="Arial" w:cs="Arial"/>
        </w:rPr>
        <w:t xml:space="preserve">Oświadczamy, że posiadamy wszelkie informacje </w:t>
      </w:r>
      <w:r>
        <w:rPr>
          <w:rFonts w:ascii="Arial" w:hAnsi="Arial" w:cs="Arial"/>
        </w:rPr>
        <w:t xml:space="preserve">niezbędne do przygotowania oferty </w:t>
      </w:r>
      <w:r>
        <w:rPr>
          <w:rFonts w:ascii="Arial" w:hAnsi="Arial" w:cs="Arial"/>
        </w:rPr>
        <w:br/>
        <w:t xml:space="preserve">i </w:t>
      </w:r>
      <w:r w:rsidRPr="004F1E0C">
        <w:rPr>
          <w:rFonts w:ascii="Arial" w:hAnsi="Arial" w:cs="Arial"/>
        </w:rPr>
        <w:t>zrealizowania przedmiotu zamówienia</w:t>
      </w:r>
      <w:r w:rsidRPr="00F865D8">
        <w:rPr>
          <w:rFonts w:ascii="Arial" w:hAnsi="Arial" w:cs="Arial"/>
        </w:rPr>
        <w:t>.</w:t>
      </w:r>
    </w:p>
    <w:p w:rsidR="00DB321B" w:rsidRDefault="00DB321B" w:rsidP="00AC3130">
      <w:pPr>
        <w:numPr>
          <w:ilvl w:val="3"/>
          <w:numId w:val="25"/>
        </w:numPr>
        <w:tabs>
          <w:tab w:val="clear" w:pos="2880"/>
          <w:tab w:val="num" w:pos="360"/>
        </w:tabs>
        <w:spacing w:before="240" w:after="240" w:line="360" w:lineRule="auto"/>
        <w:ind w:left="425" w:hanging="425"/>
        <w:jc w:val="both"/>
        <w:rPr>
          <w:rFonts w:ascii="Arial" w:hAnsi="Arial" w:cs="Arial"/>
          <w:b/>
        </w:rPr>
      </w:pPr>
      <w:r w:rsidRPr="004C7473">
        <w:rPr>
          <w:rFonts w:ascii="Arial" w:hAnsi="Arial" w:cs="Arial"/>
          <w:b/>
        </w:rPr>
        <w:lastRenderedPageBreak/>
        <w:t xml:space="preserve">Oferujemy </w:t>
      </w:r>
      <w:r>
        <w:rPr>
          <w:rFonts w:ascii="Arial" w:hAnsi="Arial" w:cs="Arial"/>
          <w:b/>
        </w:rPr>
        <w:t xml:space="preserve">dostawę </w:t>
      </w:r>
      <w:r w:rsidRPr="004C7473">
        <w:rPr>
          <w:rFonts w:ascii="Arial" w:hAnsi="Arial" w:cs="Arial"/>
          <w:b/>
        </w:rPr>
        <w:t xml:space="preserve">przedmiotu zamówienia w zakresie określonym </w:t>
      </w:r>
      <w:r w:rsidRPr="004C7473">
        <w:rPr>
          <w:rFonts w:ascii="Arial" w:hAnsi="Arial" w:cs="Arial"/>
          <w:b/>
        </w:rPr>
        <w:br/>
        <w:t>w Specyfikacji Istotnych Warunków Zamówienia, zgodnie z wymaganiami określonymi w Opisie przedmiotu zamówienia i wzorze umowy</w:t>
      </w:r>
      <w:r>
        <w:rPr>
          <w:rFonts w:ascii="Arial" w:hAnsi="Arial" w:cs="Arial"/>
          <w:b/>
        </w:rPr>
        <w:t xml:space="preserve"> zgodnie </w:t>
      </w:r>
      <w:r>
        <w:rPr>
          <w:rFonts w:ascii="Arial" w:hAnsi="Arial" w:cs="Arial"/>
          <w:b/>
        </w:rPr>
        <w:br/>
        <w:t>w poniższymi warunkami:</w:t>
      </w:r>
    </w:p>
    <w:tbl>
      <w:tblPr>
        <w:tblW w:w="0" w:type="auto"/>
        <w:tblInd w:w="1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3829"/>
        <w:gridCol w:w="1707"/>
        <w:gridCol w:w="1929"/>
        <w:gridCol w:w="661"/>
      </w:tblGrid>
      <w:tr w:rsidR="00CE69D2" w:rsidRPr="00A75A8C" w:rsidTr="000B4562">
        <w:trPr>
          <w:cantSplit/>
          <w:tblHeader/>
        </w:trPr>
        <w:tc>
          <w:tcPr>
            <w:tcW w:w="661" w:type="dxa"/>
          </w:tcPr>
          <w:p w:rsidR="008E7310" w:rsidRPr="000E23F5" w:rsidRDefault="008E7310" w:rsidP="00DD6965">
            <w:pPr>
              <w:tabs>
                <w:tab w:val="left" w:pos="851"/>
              </w:tabs>
              <w:spacing w:before="120" w:after="120"/>
              <w:jc w:val="both"/>
              <w:rPr>
                <w:rFonts w:ascii="Arial" w:hAnsi="Arial" w:cs="Arial"/>
                <w:i/>
                <w:sz w:val="16"/>
                <w:szCs w:val="16"/>
              </w:rPr>
            </w:pPr>
            <w:r>
              <w:rPr>
                <w:rFonts w:ascii="Arial" w:hAnsi="Arial" w:cs="Arial"/>
                <w:i/>
                <w:sz w:val="16"/>
                <w:szCs w:val="16"/>
              </w:rPr>
              <w:t>Część</w:t>
            </w:r>
          </w:p>
        </w:tc>
        <w:tc>
          <w:tcPr>
            <w:tcW w:w="3829" w:type="dxa"/>
          </w:tcPr>
          <w:p w:rsidR="008E7310" w:rsidRPr="000E23F5" w:rsidRDefault="008E7310" w:rsidP="00DD6965">
            <w:pPr>
              <w:tabs>
                <w:tab w:val="left" w:pos="851"/>
              </w:tabs>
              <w:spacing w:before="120" w:after="120"/>
              <w:jc w:val="both"/>
              <w:rPr>
                <w:rFonts w:ascii="Arial" w:hAnsi="Arial" w:cs="Arial"/>
                <w:i/>
                <w:sz w:val="16"/>
                <w:szCs w:val="16"/>
              </w:rPr>
            </w:pPr>
            <w:r w:rsidRPr="000E23F5">
              <w:rPr>
                <w:rFonts w:ascii="Arial" w:hAnsi="Arial" w:cs="Arial"/>
                <w:i/>
                <w:sz w:val="16"/>
                <w:szCs w:val="16"/>
              </w:rPr>
              <w:t xml:space="preserve">Składowe ceny </w:t>
            </w:r>
            <w:r>
              <w:rPr>
                <w:rFonts w:ascii="Arial" w:hAnsi="Arial" w:cs="Arial"/>
                <w:i/>
                <w:sz w:val="16"/>
                <w:szCs w:val="16"/>
              </w:rPr>
              <w:t xml:space="preserve">brutto w zł </w:t>
            </w:r>
            <w:r w:rsidRPr="000E23F5">
              <w:rPr>
                <w:rFonts w:ascii="Arial" w:hAnsi="Arial" w:cs="Arial"/>
                <w:i/>
                <w:sz w:val="16"/>
                <w:szCs w:val="16"/>
              </w:rPr>
              <w:t>(dane służące do wyliczenia ceny brutto)</w:t>
            </w:r>
          </w:p>
        </w:tc>
        <w:tc>
          <w:tcPr>
            <w:tcW w:w="0" w:type="auto"/>
            <w:shd w:val="clear" w:color="auto" w:fill="auto"/>
          </w:tcPr>
          <w:p w:rsidR="008E7310" w:rsidRPr="00A75A8C" w:rsidRDefault="008E7310" w:rsidP="00F31142">
            <w:pPr>
              <w:tabs>
                <w:tab w:val="left" w:pos="851"/>
              </w:tabs>
              <w:spacing w:before="120" w:after="120"/>
              <w:jc w:val="both"/>
              <w:rPr>
                <w:rFonts w:ascii="Arial" w:hAnsi="Arial" w:cs="Arial"/>
                <w:i/>
                <w:sz w:val="16"/>
                <w:szCs w:val="16"/>
              </w:rPr>
            </w:pPr>
            <w:r w:rsidRPr="00A75A8C">
              <w:rPr>
                <w:rFonts w:ascii="Arial" w:hAnsi="Arial" w:cs="Arial"/>
                <w:i/>
                <w:sz w:val="16"/>
                <w:szCs w:val="16"/>
              </w:rPr>
              <w:t>Cena brutto w zł (słownie złotych)</w:t>
            </w:r>
            <w:r>
              <w:rPr>
                <w:rFonts w:ascii="Arial" w:hAnsi="Arial" w:cs="Arial"/>
                <w:i/>
                <w:sz w:val="16"/>
                <w:szCs w:val="16"/>
              </w:rPr>
              <w:t xml:space="preserve"> </w:t>
            </w:r>
          </w:p>
        </w:tc>
        <w:tc>
          <w:tcPr>
            <w:tcW w:w="0" w:type="auto"/>
            <w:shd w:val="clear" w:color="auto" w:fill="auto"/>
          </w:tcPr>
          <w:p w:rsidR="008E7310" w:rsidRPr="00A75A8C" w:rsidRDefault="008E7310" w:rsidP="00DD6965">
            <w:pPr>
              <w:tabs>
                <w:tab w:val="left" w:pos="851"/>
              </w:tabs>
              <w:spacing w:before="120" w:after="120"/>
              <w:jc w:val="both"/>
              <w:rPr>
                <w:rFonts w:ascii="Arial" w:hAnsi="Arial" w:cs="Arial"/>
                <w:i/>
                <w:sz w:val="16"/>
                <w:szCs w:val="16"/>
              </w:rPr>
            </w:pPr>
            <w:r w:rsidRPr="00A75A8C">
              <w:rPr>
                <w:rFonts w:ascii="Arial" w:hAnsi="Arial" w:cs="Arial"/>
                <w:i/>
                <w:sz w:val="16"/>
                <w:szCs w:val="16"/>
              </w:rPr>
              <w:t>Okres gwarancji (w miesiącach)</w:t>
            </w:r>
          </w:p>
        </w:tc>
        <w:tc>
          <w:tcPr>
            <w:tcW w:w="0" w:type="auto"/>
          </w:tcPr>
          <w:p w:rsidR="008E7310" w:rsidRPr="00A75A8C" w:rsidRDefault="008E7310" w:rsidP="00DD6965">
            <w:pPr>
              <w:tabs>
                <w:tab w:val="left" w:pos="851"/>
              </w:tabs>
              <w:spacing w:before="120" w:after="120"/>
              <w:jc w:val="both"/>
              <w:rPr>
                <w:rFonts w:ascii="Arial" w:hAnsi="Arial" w:cs="Arial"/>
                <w:i/>
                <w:sz w:val="16"/>
                <w:szCs w:val="16"/>
              </w:rPr>
            </w:pPr>
            <w:r w:rsidRPr="00A75A8C">
              <w:rPr>
                <w:rFonts w:ascii="Arial" w:hAnsi="Arial" w:cs="Arial"/>
                <w:i/>
                <w:sz w:val="16"/>
                <w:szCs w:val="16"/>
              </w:rPr>
              <w:t>Uwagi</w:t>
            </w:r>
          </w:p>
        </w:tc>
      </w:tr>
      <w:tr w:rsidR="00CE69D2" w:rsidRPr="00A75A8C" w:rsidTr="000B4562">
        <w:trPr>
          <w:cantSplit/>
        </w:trPr>
        <w:tc>
          <w:tcPr>
            <w:tcW w:w="661" w:type="dxa"/>
          </w:tcPr>
          <w:p w:rsidR="008E7310" w:rsidRPr="008E7310" w:rsidRDefault="000B4562" w:rsidP="008E7310">
            <w:pPr>
              <w:rPr>
                <w:rFonts w:ascii="Arial" w:hAnsi="Arial" w:cs="Arial"/>
                <w:sz w:val="16"/>
                <w:szCs w:val="16"/>
              </w:rPr>
            </w:pPr>
            <w:r>
              <w:rPr>
                <w:rFonts w:ascii="Arial" w:hAnsi="Arial" w:cs="Arial"/>
                <w:sz w:val="16"/>
                <w:szCs w:val="16"/>
              </w:rPr>
              <w:t>1</w:t>
            </w:r>
          </w:p>
        </w:tc>
        <w:tc>
          <w:tcPr>
            <w:tcW w:w="3829" w:type="dxa"/>
          </w:tcPr>
          <w:p w:rsidR="008E7310" w:rsidRPr="008E7310" w:rsidRDefault="005F7227" w:rsidP="005F7227">
            <w:pPr>
              <w:rPr>
                <w:rFonts w:ascii="Arial" w:hAnsi="Arial" w:cs="Arial"/>
                <w:sz w:val="16"/>
                <w:szCs w:val="16"/>
              </w:rPr>
            </w:pPr>
            <w:r w:rsidRPr="005F7227">
              <w:rPr>
                <w:rFonts w:ascii="Arial" w:hAnsi="Arial" w:cs="Arial"/>
                <w:sz w:val="16"/>
                <w:szCs w:val="16"/>
              </w:rPr>
              <w:t>Monitor typu N wraz z oprzyrządowaniem (2 sztuki)</w:t>
            </w:r>
          </w:p>
        </w:tc>
        <w:tc>
          <w:tcPr>
            <w:tcW w:w="0" w:type="auto"/>
            <w:shd w:val="clear" w:color="auto" w:fill="auto"/>
          </w:tcPr>
          <w:p w:rsidR="008E7310" w:rsidRPr="00A75A8C" w:rsidRDefault="008E7310" w:rsidP="008E7310">
            <w:pPr>
              <w:tabs>
                <w:tab w:val="left" w:pos="851"/>
              </w:tabs>
              <w:spacing w:before="120" w:after="120"/>
              <w:jc w:val="both"/>
              <w:rPr>
                <w:rFonts w:ascii="Arial" w:hAnsi="Arial" w:cs="Arial"/>
                <w:sz w:val="16"/>
                <w:szCs w:val="16"/>
                <w:lang w:eastAsia="zh-CN"/>
              </w:rPr>
            </w:pPr>
            <w:r w:rsidRPr="00A75A8C">
              <w:rPr>
                <w:rFonts w:ascii="Arial" w:hAnsi="Arial" w:cs="Arial"/>
                <w:sz w:val="16"/>
                <w:szCs w:val="16"/>
                <w:lang w:eastAsia="zh-CN"/>
              </w:rPr>
              <w:t>…… zł (słownie ……. złotych)</w:t>
            </w:r>
          </w:p>
        </w:tc>
        <w:tc>
          <w:tcPr>
            <w:tcW w:w="0" w:type="auto"/>
            <w:shd w:val="clear" w:color="auto" w:fill="auto"/>
          </w:tcPr>
          <w:p w:rsidR="008E7310" w:rsidRPr="00A75A8C" w:rsidRDefault="008E7310" w:rsidP="008E7310">
            <w:pPr>
              <w:tabs>
                <w:tab w:val="left" w:pos="851"/>
              </w:tabs>
              <w:spacing w:before="120" w:after="120"/>
              <w:jc w:val="both"/>
              <w:rPr>
                <w:rFonts w:ascii="Arial" w:hAnsi="Arial" w:cs="Arial"/>
                <w:sz w:val="16"/>
                <w:szCs w:val="16"/>
                <w:lang w:eastAsia="zh-CN"/>
              </w:rPr>
            </w:pPr>
            <w:r w:rsidRPr="00A75A8C">
              <w:rPr>
                <w:rFonts w:ascii="Arial" w:hAnsi="Arial" w:cs="Arial"/>
                <w:sz w:val="16"/>
                <w:szCs w:val="16"/>
                <w:lang w:eastAsia="zh-CN"/>
              </w:rPr>
              <w:t>…..</w:t>
            </w:r>
            <w:r>
              <w:rPr>
                <w:rFonts w:ascii="Arial" w:hAnsi="Arial" w:cs="Arial"/>
                <w:sz w:val="16"/>
                <w:szCs w:val="16"/>
                <w:lang w:eastAsia="zh-CN"/>
              </w:rPr>
              <w:t xml:space="preserve"> </w:t>
            </w:r>
            <w:r w:rsidRPr="00A75A8C">
              <w:rPr>
                <w:rFonts w:ascii="Arial" w:hAnsi="Arial" w:cs="Arial"/>
                <w:sz w:val="16"/>
                <w:szCs w:val="16"/>
                <w:lang w:eastAsia="zh-CN"/>
              </w:rPr>
              <w:t>miesięcy (słownie ….. miesięcy)</w:t>
            </w:r>
          </w:p>
        </w:tc>
        <w:tc>
          <w:tcPr>
            <w:tcW w:w="0" w:type="auto"/>
          </w:tcPr>
          <w:p w:rsidR="008E7310" w:rsidRPr="00A75A8C" w:rsidRDefault="008E7310" w:rsidP="008E7310">
            <w:pPr>
              <w:tabs>
                <w:tab w:val="left" w:pos="851"/>
              </w:tabs>
              <w:spacing w:before="120" w:after="120"/>
              <w:jc w:val="both"/>
              <w:rPr>
                <w:rFonts w:ascii="Arial" w:hAnsi="Arial" w:cs="Arial"/>
                <w:sz w:val="16"/>
                <w:szCs w:val="16"/>
                <w:lang w:eastAsia="zh-CN"/>
              </w:rPr>
            </w:pPr>
          </w:p>
        </w:tc>
      </w:tr>
      <w:tr w:rsidR="00CE69D2" w:rsidRPr="00A75A8C" w:rsidTr="000B4562">
        <w:trPr>
          <w:cantSplit/>
        </w:trPr>
        <w:tc>
          <w:tcPr>
            <w:tcW w:w="661" w:type="dxa"/>
          </w:tcPr>
          <w:p w:rsidR="008E7310" w:rsidRPr="008E7310" w:rsidRDefault="000B4562" w:rsidP="008E7310">
            <w:pPr>
              <w:rPr>
                <w:rFonts w:ascii="Arial" w:hAnsi="Arial" w:cs="Arial"/>
                <w:sz w:val="16"/>
                <w:szCs w:val="16"/>
              </w:rPr>
            </w:pPr>
            <w:r>
              <w:rPr>
                <w:rFonts w:ascii="Arial" w:hAnsi="Arial" w:cs="Arial"/>
                <w:sz w:val="16"/>
                <w:szCs w:val="16"/>
              </w:rPr>
              <w:t>2</w:t>
            </w:r>
          </w:p>
        </w:tc>
        <w:tc>
          <w:tcPr>
            <w:tcW w:w="3829" w:type="dxa"/>
          </w:tcPr>
          <w:p w:rsidR="008E7310" w:rsidRPr="008E7310" w:rsidRDefault="005F7227" w:rsidP="005F7227">
            <w:pPr>
              <w:rPr>
                <w:rFonts w:ascii="Arial" w:hAnsi="Arial" w:cs="Arial"/>
                <w:sz w:val="16"/>
                <w:szCs w:val="16"/>
              </w:rPr>
            </w:pPr>
            <w:r w:rsidRPr="005F7227">
              <w:rPr>
                <w:rFonts w:ascii="Arial" w:hAnsi="Arial" w:cs="Arial"/>
                <w:sz w:val="16"/>
                <w:szCs w:val="16"/>
              </w:rPr>
              <w:t>Komputer przenośny typu A (1 sztuka)</w:t>
            </w:r>
          </w:p>
        </w:tc>
        <w:tc>
          <w:tcPr>
            <w:tcW w:w="0" w:type="auto"/>
            <w:shd w:val="clear" w:color="auto" w:fill="auto"/>
          </w:tcPr>
          <w:p w:rsidR="008E7310" w:rsidRPr="00A75A8C" w:rsidRDefault="008E7310" w:rsidP="008E7310">
            <w:pPr>
              <w:tabs>
                <w:tab w:val="left" w:pos="851"/>
              </w:tabs>
              <w:spacing w:before="120" w:after="120"/>
              <w:jc w:val="both"/>
              <w:rPr>
                <w:rFonts w:ascii="Arial" w:hAnsi="Arial" w:cs="Arial"/>
                <w:sz w:val="16"/>
                <w:szCs w:val="16"/>
                <w:lang w:eastAsia="zh-CN"/>
              </w:rPr>
            </w:pPr>
            <w:r w:rsidRPr="00A75A8C">
              <w:rPr>
                <w:rFonts w:ascii="Arial" w:hAnsi="Arial" w:cs="Arial"/>
                <w:sz w:val="16"/>
                <w:szCs w:val="16"/>
                <w:lang w:eastAsia="zh-CN"/>
              </w:rPr>
              <w:t>…… zł (słownie ……. złotych)</w:t>
            </w:r>
          </w:p>
        </w:tc>
        <w:tc>
          <w:tcPr>
            <w:tcW w:w="0" w:type="auto"/>
            <w:shd w:val="clear" w:color="auto" w:fill="auto"/>
          </w:tcPr>
          <w:p w:rsidR="008E7310" w:rsidRPr="00A75A8C" w:rsidRDefault="008E7310" w:rsidP="008E7310">
            <w:pPr>
              <w:tabs>
                <w:tab w:val="left" w:pos="851"/>
              </w:tabs>
              <w:spacing w:before="120" w:after="120"/>
              <w:jc w:val="both"/>
              <w:rPr>
                <w:rFonts w:ascii="Arial" w:hAnsi="Arial" w:cs="Arial"/>
                <w:sz w:val="16"/>
                <w:szCs w:val="16"/>
                <w:lang w:eastAsia="zh-CN"/>
              </w:rPr>
            </w:pPr>
            <w:r w:rsidRPr="00A75A8C">
              <w:rPr>
                <w:rFonts w:ascii="Arial" w:hAnsi="Arial" w:cs="Arial"/>
                <w:sz w:val="16"/>
                <w:szCs w:val="16"/>
                <w:lang w:eastAsia="zh-CN"/>
              </w:rPr>
              <w:t>…..</w:t>
            </w:r>
            <w:r>
              <w:rPr>
                <w:rFonts w:ascii="Arial" w:hAnsi="Arial" w:cs="Arial"/>
                <w:sz w:val="16"/>
                <w:szCs w:val="16"/>
                <w:lang w:eastAsia="zh-CN"/>
              </w:rPr>
              <w:t xml:space="preserve"> </w:t>
            </w:r>
            <w:r w:rsidRPr="00A75A8C">
              <w:rPr>
                <w:rFonts w:ascii="Arial" w:hAnsi="Arial" w:cs="Arial"/>
                <w:sz w:val="16"/>
                <w:szCs w:val="16"/>
                <w:lang w:eastAsia="zh-CN"/>
              </w:rPr>
              <w:t>miesięcy (słownie ….. miesięcy)</w:t>
            </w:r>
          </w:p>
        </w:tc>
        <w:tc>
          <w:tcPr>
            <w:tcW w:w="0" w:type="auto"/>
          </w:tcPr>
          <w:p w:rsidR="008E7310" w:rsidRPr="00A75A8C" w:rsidRDefault="008E7310" w:rsidP="008E7310">
            <w:pPr>
              <w:tabs>
                <w:tab w:val="left" w:pos="851"/>
              </w:tabs>
              <w:spacing w:before="120" w:after="120"/>
              <w:jc w:val="both"/>
              <w:rPr>
                <w:rFonts w:ascii="Arial" w:hAnsi="Arial" w:cs="Arial"/>
                <w:sz w:val="16"/>
                <w:szCs w:val="16"/>
                <w:lang w:eastAsia="zh-CN"/>
              </w:rPr>
            </w:pPr>
          </w:p>
        </w:tc>
      </w:tr>
      <w:tr w:rsidR="005F7227" w:rsidRPr="00A75A8C" w:rsidTr="000B4562">
        <w:trPr>
          <w:cantSplit/>
        </w:trPr>
        <w:tc>
          <w:tcPr>
            <w:tcW w:w="661" w:type="dxa"/>
          </w:tcPr>
          <w:p w:rsidR="005F7227" w:rsidRDefault="00847D47" w:rsidP="008E7310">
            <w:pPr>
              <w:rPr>
                <w:rFonts w:ascii="Arial" w:hAnsi="Arial" w:cs="Arial"/>
                <w:sz w:val="16"/>
                <w:szCs w:val="16"/>
              </w:rPr>
            </w:pPr>
            <w:r>
              <w:rPr>
                <w:rFonts w:ascii="Arial" w:hAnsi="Arial" w:cs="Arial"/>
                <w:sz w:val="16"/>
                <w:szCs w:val="16"/>
              </w:rPr>
              <w:t>3</w:t>
            </w:r>
          </w:p>
        </w:tc>
        <w:tc>
          <w:tcPr>
            <w:tcW w:w="3829" w:type="dxa"/>
          </w:tcPr>
          <w:p w:rsidR="005F7227" w:rsidRPr="008E7310" w:rsidRDefault="005F7227" w:rsidP="000B4562">
            <w:pPr>
              <w:rPr>
                <w:rFonts w:ascii="Arial" w:hAnsi="Arial" w:cs="Arial"/>
                <w:sz w:val="16"/>
                <w:szCs w:val="16"/>
              </w:rPr>
            </w:pPr>
            <w:r w:rsidRPr="005F7227">
              <w:rPr>
                <w:rFonts w:ascii="Arial" w:hAnsi="Arial" w:cs="Arial"/>
                <w:sz w:val="16"/>
                <w:szCs w:val="16"/>
              </w:rPr>
              <w:t>Tablet typu C (2 sztuki)</w:t>
            </w:r>
          </w:p>
        </w:tc>
        <w:tc>
          <w:tcPr>
            <w:tcW w:w="0" w:type="auto"/>
            <w:shd w:val="clear" w:color="auto" w:fill="auto"/>
          </w:tcPr>
          <w:p w:rsidR="005F7227" w:rsidRPr="00A75A8C" w:rsidRDefault="005F7227" w:rsidP="008E7310">
            <w:pPr>
              <w:tabs>
                <w:tab w:val="left" w:pos="851"/>
              </w:tabs>
              <w:spacing w:before="120" w:after="120"/>
              <w:jc w:val="both"/>
              <w:rPr>
                <w:rFonts w:ascii="Arial" w:hAnsi="Arial" w:cs="Arial"/>
                <w:sz w:val="16"/>
                <w:szCs w:val="16"/>
                <w:lang w:eastAsia="zh-CN"/>
              </w:rPr>
            </w:pPr>
            <w:r w:rsidRPr="00A75A8C">
              <w:rPr>
                <w:rFonts w:ascii="Arial" w:hAnsi="Arial" w:cs="Arial"/>
                <w:sz w:val="16"/>
                <w:szCs w:val="16"/>
                <w:lang w:eastAsia="zh-CN"/>
              </w:rPr>
              <w:t>…… zł (słownie ……. złotych)</w:t>
            </w:r>
          </w:p>
        </w:tc>
        <w:tc>
          <w:tcPr>
            <w:tcW w:w="0" w:type="auto"/>
            <w:shd w:val="clear" w:color="auto" w:fill="auto"/>
          </w:tcPr>
          <w:p w:rsidR="005F7227" w:rsidRPr="00A75A8C" w:rsidRDefault="005F7227" w:rsidP="008E7310">
            <w:pPr>
              <w:tabs>
                <w:tab w:val="left" w:pos="851"/>
              </w:tabs>
              <w:spacing w:before="120" w:after="120"/>
              <w:jc w:val="both"/>
              <w:rPr>
                <w:rFonts w:ascii="Arial" w:hAnsi="Arial" w:cs="Arial"/>
                <w:sz w:val="16"/>
                <w:szCs w:val="16"/>
                <w:lang w:eastAsia="zh-CN"/>
              </w:rPr>
            </w:pPr>
            <w:r w:rsidRPr="00A75A8C">
              <w:rPr>
                <w:rFonts w:ascii="Arial" w:hAnsi="Arial" w:cs="Arial"/>
                <w:sz w:val="16"/>
                <w:szCs w:val="16"/>
                <w:lang w:eastAsia="zh-CN"/>
              </w:rPr>
              <w:t>…..</w:t>
            </w:r>
            <w:r>
              <w:rPr>
                <w:rFonts w:ascii="Arial" w:hAnsi="Arial" w:cs="Arial"/>
                <w:sz w:val="16"/>
                <w:szCs w:val="16"/>
                <w:lang w:eastAsia="zh-CN"/>
              </w:rPr>
              <w:t xml:space="preserve"> </w:t>
            </w:r>
            <w:r w:rsidRPr="00A75A8C">
              <w:rPr>
                <w:rFonts w:ascii="Arial" w:hAnsi="Arial" w:cs="Arial"/>
                <w:sz w:val="16"/>
                <w:szCs w:val="16"/>
                <w:lang w:eastAsia="zh-CN"/>
              </w:rPr>
              <w:t>miesięcy (słownie ….. miesięcy)</w:t>
            </w:r>
          </w:p>
        </w:tc>
        <w:tc>
          <w:tcPr>
            <w:tcW w:w="0" w:type="auto"/>
          </w:tcPr>
          <w:p w:rsidR="005F7227" w:rsidRPr="00A75A8C" w:rsidRDefault="005F7227" w:rsidP="008E7310">
            <w:pPr>
              <w:tabs>
                <w:tab w:val="left" w:pos="851"/>
              </w:tabs>
              <w:spacing w:before="120" w:after="120"/>
              <w:jc w:val="both"/>
              <w:rPr>
                <w:rFonts w:ascii="Arial" w:hAnsi="Arial" w:cs="Arial"/>
                <w:sz w:val="16"/>
                <w:szCs w:val="16"/>
                <w:lang w:eastAsia="zh-CN"/>
              </w:rPr>
            </w:pPr>
          </w:p>
        </w:tc>
      </w:tr>
      <w:tr w:rsidR="003A52D1" w:rsidRPr="00A75A8C" w:rsidTr="000B4562">
        <w:trPr>
          <w:cantSplit/>
        </w:trPr>
        <w:tc>
          <w:tcPr>
            <w:tcW w:w="661" w:type="dxa"/>
          </w:tcPr>
          <w:p w:rsidR="003A52D1" w:rsidRDefault="00847D47" w:rsidP="003A52D1">
            <w:pPr>
              <w:rPr>
                <w:rFonts w:ascii="Arial" w:hAnsi="Arial" w:cs="Arial"/>
                <w:sz w:val="16"/>
                <w:szCs w:val="16"/>
              </w:rPr>
            </w:pPr>
            <w:r>
              <w:rPr>
                <w:rFonts w:ascii="Arial" w:hAnsi="Arial" w:cs="Arial"/>
                <w:sz w:val="16"/>
                <w:szCs w:val="16"/>
              </w:rPr>
              <w:t>4</w:t>
            </w:r>
          </w:p>
        </w:tc>
        <w:tc>
          <w:tcPr>
            <w:tcW w:w="3829" w:type="dxa"/>
          </w:tcPr>
          <w:p w:rsidR="003A52D1" w:rsidRPr="008E7310" w:rsidRDefault="003A52D1" w:rsidP="00847D47">
            <w:pPr>
              <w:rPr>
                <w:rFonts w:ascii="Arial" w:hAnsi="Arial" w:cs="Arial"/>
                <w:sz w:val="16"/>
                <w:szCs w:val="16"/>
              </w:rPr>
            </w:pPr>
            <w:r w:rsidRPr="005F7227">
              <w:rPr>
                <w:rFonts w:ascii="Arial" w:hAnsi="Arial" w:cs="Arial"/>
                <w:sz w:val="16"/>
                <w:szCs w:val="16"/>
              </w:rPr>
              <w:t>Kompu</w:t>
            </w:r>
            <w:r>
              <w:rPr>
                <w:rFonts w:ascii="Arial" w:hAnsi="Arial" w:cs="Arial"/>
                <w:sz w:val="16"/>
                <w:szCs w:val="16"/>
              </w:rPr>
              <w:t>ter</w:t>
            </w:r>
            <w:r w:rsidR="00847D47">
              <w:rPr>
                <w:rFonts w:ascii="Arial" w:hAnsi="Arial" w:cs="Arial"/>
                <w:sz w:val="16"/>
                <w:szCs w:val="16"/>
              </w:rPr>
              <w:t xml:space="preserve"> przenośny typu D (5</w:t>
            </w:r>
            <w:r>
              <w:rPr>
                <w:rFonts w:ascii="Arial" w:hAnsi="Arial" w:cs="Arial"/>
                <w:sz w:val="16"/>
                <w:szCs w:val="16"/>
              </w:rPr>
              <w:t xml:space="preserve"> sztuk)</w:t>
            </w:r>
          </w:p>
        </w:tc>
        <w:tc>
          <w:tcPr>
            <w:tcW w:w="0" w:type="auto"/>
            <w:shd w:val="clear" w:color="auto" w:fill="auto"/>
          </w:tcPr>
          <w:p w:rsidR="003A52D1" w:rsidRPr="00A75A8C" w:rsidRDefault="003A52D1" w:rsidP="003A52D1">
            <w:pPr>
              <w:tabs>
                <w:tab w:val="left" w:pos="851"/>
              </w:tabs>
              <w:spacing w:before="120" w:after="120"/>
              <w:jc w:val="both"/>
              <w:rPr>
                <w:rFonts w:ascii="Arial" w:hAnsi="Arial" w:cs="Arial"/>
                <w:sz w:val="16"/>
                <w:szCs w:val="16"/>
                <w:lang w:eastAsia="zh-CN"/>
              </w:rPr>
            </w:pPr>
            <w:r w:rsidRPr="00A75A8C">
              <w:rPr>
                <w:rFonts w:ascii="Arial" w:hAnsi="Arial" w:cs="Arial"/>
                <w:sz w:val="16"/>
                <w:szCs w:val="16"/>
                <w:lang w:eastAsia="zh-CN"/>
              </w:rPr>
              <w:t>…… zł (słownie ……. złotych)</w:t>
            </w:r>
          </w:p>
        </w:tc>
        <w:tc>
          <w:tcPr>
            <w:tcW w:w="0" w:type="auto"/>
            <w:shd w:val="clear" w:color="auto" w:fill="auto"/>
          </w:tcPr>
          <w:p w:rsidR="003A52D1" w:rsidRPr="00A75A8C" w:rsidRDefault="003A52D1" w:rsidP="003A52D1">
            <w:pPr>
              <w:tabs>
                <w:tab w:val="left" w:pos="851"/>
              </w:tabs>
              <w:spacing w:before="120" w:after="120"/>
              <w:jc w:val="both"/>
              <w:rPr>
                <w:rFonts w:ascii="Arial" w:hAnsi="Arial" w:cs="Arial"/>
                <w:sz w:val="16"/>
                <w:szCs w:val="16"/>
                <w:lang w:eastAsia="zh-CN"/>
              </w:rPr>
            </w:pPr>
            <w:r w:rsidRPr="00A75A8C">
              <w:rPr>
                <w:rFonts w:ascii="Arial" w:hAnsi="Arial" w:cs="Arial"/>
                <w:sz w:val="16"/>
                <w:szCs w:val="16"/>
                <w:lang w:eastAsia="zh-CN"/>
              </w:rPr>
              <w:t>…..</w:t>
            </w:r>
            <w:r>
              <w:rPr>
                <w:rFonts w:ascii="Arial" w:hAnsi="Arial" w:cs="Arial"/>
                <w:sz w:val="16"/>
                <w:szCs w:val="16"/>
                <w:lang w:eastAsia="zh-CN"/>
              </w:rPr>
              <w:t xml:space="preserve"> </w:t>
            </w:r>
            <w:r w:rsidRPr="00A75A8C">
              <w:rPr>
                <w:rFonts w:ascii="Arial" w:hAnsi="Arial" w:cs="Arial"/>
                <w:sz w:val="16"/>
                <w:szCs w:val="16"/>
                <w:lang w:eastAsia="zh-CN"/>
              </w:rPr>
              <w:t>miesięcy (słownie ….. miesięcy)</w:t>
            </w:r>
          </w:p>
        </w:tc>
        <w:tc>
          <w:tcPr>
            <w:tcW w:w="0" w:type="auto"/>
          </w:tcPr>
          <w:p w:rsidR="003A52D1" w:rsidRPr="00A75A8C" w:rsidRDefault="003A52D1" w:rsidP="003A52D1">
            <w:pPr>
              <w:tabs>
                <w:tab w:val="left" w:pos="851"/>
              </w:tabs>
              <w:spacing w:before="120" w:after="120"/>
              <w:jc w:val="both"/>
              <w:rPr>
                <w:rFonts w:ascii="Arial" w:hAnsi="Arial" w:cs="Arial"/>
                <w:sz w:val="16"/>
                <w:szCs w:val="16"/>
                <w:lang w:eastAsia="zh-CN"/>
              </w:rPr>
            </w:pPr>
          </w:p>
        </w:tc>
      </w:tr>
      <w:tr w:rsidR="003A52D1" w:rsidRPr="00A75A8C" w:rsidTr="000B4562">
        <w:trPr>
          <w:cantSplit/>
        </w:trPr>
        <w:tc>
          <w:tcPr>
            <w:tcW w:w="661" w:type="dxa"/>
          </w:tcPr>
          <w:p w:rsidR="003A52D1" w:rsidRDefault="00847D47" w:rsidP="003A52D1">
            <w:pPr>
              <w:rPr>
                <w:rFonts w:ascii="Arial" w:hAnsi="Arial" w:cs="Arial"/>
                <w:sz w:val="16"/>
                <w:szCs w:val="16"/>
              </w:rPr>
            </w:pPr>
            <w:r>
              <w:rPr>
                <w:rFonts w:ascii="Arial" w:hAnsi="Arial" w:cs="Arial"/>
                <w:sz w:val="16"/>
                <w:szCs w:val="16"/>
              </w:rPr>
              <w:t>5</w:t>
            </w:r>
          </w:p>
        </w:tc>
        <w:tc>
          <w:tcPr>
            <w:tcW w:w="3829" w:type="dxa"/>
          </w:tcPr>
          <w:p w:rsidR="003A52D1" w:rsidRPr="008E7310" w:rsidRDefault="003A52D1" w:rsidP="003A52D1">
            <w:pPr>
              <w:rPr>
                <w:rFonts w:ascii="Arial" w:hAnsi="Arial" w:cs="Arial"/>
                <w:sz w:val="16"/>
                <w:szCs w:val="16"/>
              </w:rPr>
            </w:pPr>
            <w:r w:rsidRPr="005F7227">
              <w:rPr>
                <w:rFonts w:ascii="Arial" w:hAnsi="Arial" w:cs="Arial"/>
                <w:sz w:val="16"/>
                <w:szCs w:val="16"/>
              </w:rPr>
              <w:t>Kompu</w:t>
            </w:r>
            <w:r>
              <w:rPr>
                <w:rFonts w:ascii="Arial" w:hAnsi="Arial" w:cs="Arial"/>
                <w:sz w:val="16"/>
                <w:szCs w:val="16"/>
              </w:rPr>
              <w:t>ter przenośny typu E (1 sztuka)</w:t>
            </w:r>
          </w:p>
        </w:tc>
        <w:tc>
          <w:tcPr>
            <w:tcW w:w="0" w:type="auto"/>
            <w:shd w:val="clear" w:color="auto" w:fill="auto"/>
          </w:tcPr>
          <w:p w:rsidR="003A52D1" w:rsidRPr="00A75A8C" w:rsidRDefault="003A52D1" w:rsidP="003A52D1">
            <w:pPr>
              <w:tabs>
                <w:tab w:val="left" w:pos="851"/>
              </w:tabs>
              <w:spacing w:before="120" w:after="120"/>
              <w:jc w:val="both"/>
              <w:rPr>
                <w:rFonts w:ascii="Arial" w:hAnsi="Arial" w:cs="Arial"/>
                <w:sz w:val="16"/>
                <w:szCs w:val="16"/>
                <w:lang w:eastAsia="zh-CN"/>
              </w:rPr>
            </w:pPr>
            <w:r w:rsidRPr="00A75A8C">
              <w:rPr>
                <w:rFonts w:ascii="Arial" w:hAnsi="Arial" w:cs="Arial"/>
                <w:sz w:val="16"/>
                <w:szCs w:val="16"/>
                <w:lang w:eastAsia="zh-CN"/>
              </w:rPr>
              <w:t>…… zł (słownie ……. złotych)</w:t>
            </w:r>
          </w:p>
        </w:tc>
        <w:tc>
          <w:tcPr>
            <w:tcW w:w="0" w:type="auto"/>
            <w:shd w:val="clear" w:color="auto" w:fill="auto"/>
          </w:tcPr>
          <w:p w:rsidR="003A52D1" w:rsidRPr="00A75A8C" w:rsidRDefault="003A52D1" w:rsidP="003A52D1">
            <w:pPr>
              <w:tabs>
                <w:tab w:val="left" w:pos="851"/>
              </w:tabs>
              <w:spacing w:before="120" w:after="120"/>
              <w:jc w:val="both"/>
              <w:rPr>
                <w:rFonts w:ascii="Arial" w:hAnsi="Arial" w:cs="Arial"/>
                <w:sz w:val="16"/>
                <w:szCs w:val="16"/>
                <w:lang w:eastAsia="zh-CN"/>
              </w:rPr>
            </w:pPr>
            <w:r w:rsidRPr="00A75A8C">
              <w:rPr>
                <w:rFonts w:ascii="Arial" w:hAnsi="Arial" w:cs="Arial"/>
                <w:sz w:val="16"/>
                <w:szCs w:val="16"/>
                <w:lang w:eastAsia="zh-CN"/>
              </w:rPr>
              <w:t>…..</w:t>
            </w:r>
            <w:r>
              <w:rPr>
                <w:rFonts w:ascii="Arial" w:hAnsi="Arial" w:cs="Arial"/>
                <w:sz w:val="16"/>
                <w:szCs w:val="16"/>
                <w:lang w:eastAsia="zh-CN"/>
              </w:rPr>
              <w:t xml:space="preserve"> </w:t>
            </w:r>
            <w:r w:rsidRPr="00A75A8C">
              <w:rPr>
                <w:rFonts w:ascii="Arial" w:hAnsi="Arial" w:cs="Arial"/>
                <w:sz w:val="16"/>
                <w:szCs w:val="16"/>
                <w:lang w:eastAsia="zh-CN"/>
              </w:rPr>
              <w:t>miesięcy (słownie ….. miesięcy)</w:t>
            </w:r>
          </w:p>
        </w:tc>
        <w:tc>
          <w:tcPr>
            <w:tcW w:w="0" w:type="auto"/>
          </w:tcPr>
          <w:p w:rsidR="003A52D1" w:rsidRPr="00A75A8C" w:rsidRDefault="003A52D1" w:rsidP="003A52D1">
            <w:pPr>
              <w:tabs>
                <w:tab w:val="left" w:pos="851"/>
              </w:tabs>
              <w:spacing w:before="120" w:after="120"/>
              <w:jc w:val="both"/>
              <w:rPr>
                <w:rFonts w:ascii="Arial" w:hAnsi="Arial" w:cs="Arial"/>
                <w:sz w:val="16"/>
                <w:szCs w:val="16"/>
                <w:lang w:eastAsia="zh-CN"/>
              </w:rPr>
            </w:pPr>
          </w:p>
        </w:tc>
      </w:tr>
      <w:tr w:rsidR="009269B4" w:rsidRPr="00A75A8C" w:rsidTr="000B4562">
        <w:trPr>
          <w:cantSplit/>
        </w:trPr>
        <w:tc>
          <w:tcPr>
            <w:tcW w:w="661" w:type="dxa"/>
          </w:tcPr>
          <w:p w:rsidR="009269B4" w:rsidRDefault="00847D47" w:rsidP="009269B4">
            <w:pPr>
              <w:rPr>
                <w:rFonts w:ascii="Arial" w:hAnsi="Arial" w:cs="Arial"/>
                <w:sz w:val="16"/>
                <w:szCs w:val="16"/>
              </w:rPr>
            </w:pPr>
            <w:r>
              <w:rPr>
                <w:rFonts w:ascii="Arial" w:hAnsi="Arial" w:cs="Arial"/>
                <w:sz w:val="16"/>
                <w:szCs w:val="16"/>
              </w:rPr>
              <w:t>6</w:t>
            </w:r>
          </w:p>
        </w:tc>
        <w:tc>
          <w:tcPr>
            <w:tcW w:w="3829" w:type="dxa"/>
          </w:tcPr>
          <w:p w:rsidR="009269B4" w:rsidRPr="005F7227" w:rsidRDefault="009269B4" w:rsidP="009269B4">
            <w:pPr>
              <w:rPr>
                <w:rFonts w:ascii="Arial" w:hAnsi="Arial" w:cs="Arial"/>
                <w:sz w:val="16"/>
                <w:szCs w:val="16"/>
              </w:rPr>
            </w:pPr>
            <w:r>
              <w:rPr>
                <w:rFonts w:ascii="Arial" w:hAnsi="Arial" w:cs="Arial"/>
                <w:sz w:val="16"/>
                <w:szCs w:val="16"/>
              </w:rPr>
              <w:t>Monitor typu M (3 sztuki)</w:t>
            </w:r>
          </w:p>
        </w:tc>
        <w:tc>
          <w:tcPr>
            <w:tcW w:w="0" w:type="auto"/>
            <w:shd w:val="clear" w:color="auto" w:fill="auto"/>
          </w:tcPr>
          <w:p w:rsidR="009269B4" w:rsidRPr="00A75A8C" w:rsidRDefault="009269B4" w:rsidP="009269B4">
            <w:pPr>
              <w:tabs>
                <w:tab w:val="left" w:pos="851"/>
              </w:tabs>
              <w:spacing w:before="120" w:after="120"/>
              <w:jc w:val="both"/>
              <w:rPr>
                <w:rFonts w:ascii="Arial" w:hAnsi="Arial" w:cs="Arial"/>
                <w:sz w:val="16"/>
                <w:szCs w:val="16"/>
                <w:lang w:eastAsia="zh-CN"/>
              </w:rPr>
            </w:pPr>
            <w:r w:rsidRPr="00A75A8C">
              <w:rPr>
                <w:rFonts w:ascii="Arial" w:hAnsi="Arial" w:cs="Arial"/>
                <w:sz w:val="16"/>
                <w:szCs w:val="16"/>
                <w:lang w:eastAsia="zh-CN"/>
              </w:rPr>
              <w:t>…… zł (słownie ……. złotych)</w:t>
            </w:r>
          </w:p>
        </w:tc>
        <w:tc>
          <w:tcPr>
            <w:tcW w:w="0" w:type="auto"/>
            <w:shd w:val="clear" w:color="auto" w:fill="auto"/>
          </w:tcPr>
          <w:p w:rsidR="009269B4" w:rsidRPr="00A75A8C" w:rsidRDefault="009269B4" w:rsidP="009269B4">
            <w:pPr>
              <w:tabs>
                <w:tab w:val="left" w:pos="851"/>
              </w:tabs>
              <w:spacing w:before="120" w:after="120"/>
              <w:jc w:val="both"/>
              <w:rPr>
                <w:rFonts w:ascii="Arial" w:hAnsi="Arial" w:cs="Arial"/>
                <w:sz w:val="16"/>
                <w:szCs w:val="16"/>
                <w:lang w:eastAsia="zh-CN"/>
              </w:rPr>
            </w:pPr>
            <w:r w:rsidRPr="00A75A8C">
              <w:rPr>
                <w:rFonts w:ascii="Arial" w:hAnsi="Arial" w:cs="Arial"/>
                <w:sz w:val="16"/>
                <w:szCs w:val="16"/>
                <w:lang w:eastAsia="zh-CN"/>
              </w:rPr>
              <w:t>…..</w:t>
            </w:r>
            <w:r>
              <w:rPr>
                <w:rFonts w:ascii="Arial" w:hAnsi="Arial" w:cs="Arial"/>
                <w:sz w:val="16"/>
                <w:szCs w:val="16"/>
                <w:lang w:eastAsia="zh-CN"/>
              </w:rPr>
              <w:t xml:space="preserve"> </w:t>
            </w:r>
            <w:r w:rsidRPr="00A75A8C">
              <w:rPr>
                <w:rFonts w:ascii="Arial" w:hAnsi="Arial" w:cs="Arial"/>
                <w:sz w:val="16"/>
                <w:szCs w:val="16"/>
                <w:lang w:eastAsia="zh-CN"/>
              </w:rPr>
              <w:t>miesięcy (słownie ….. miesięcy)</w:t>
            </w:r>
          </w:p>
        </w:tc>
        <w:tc>
          <w:tcPr>
            <w:tcW w:w="0" w:type="auto"/>
          </w:tcPr>
          <w:p w:rsidR="009269B4" w:rsidRPr="00A75A8C" w:rsidRDefault="009269B4" w:rsidP="009269B4">
            <w:pPr>
              <w:tabs>
                <w:tab w:val="left" w:pos="851"/>
              </w:tabs>
              <w:spacing w:before="120" w:after="120"/>
              <w:jc w:val="both"/>
              <w:rPr>
                <w:rFonts w:ascii="Arial" w:hAnsi="Arial" w:cs="Arial"/>
                <w:sz w:val="16"/>
                <w:szCs w:val="16"/>
                <w:lang w:eastAsia="zh-CN"/>
              </w:rPr>
            </w:pPr>
          </w:p>
        </w:tc>
      </w:tr>
      <w:tr w:rsidR="00C23CDC" w:rsidRPr="00A75A8C" w:rsidTr="000B4562">
        <w:trPr>
          <w:cantSplit/>
        </w:trPr>
        <w:tc>
          <w:tcPr>
            <w:tcW w:w="661" w:type="dxa"/>
          </w:tcPr>
          <w:p w:rsidR="00C23CDC" w:rsidRDefault="00847D47" w:rsidP="00C23CDC">
            <w:pPr>
              <w:rPr>
                <w:rFonts w:ascii="Arial" w:hAnsi="Arial" w:cs="Arial"/>
                <w:sz w:val="16"/>
                <w:szCs w:val="16"/>
              </w:rPr>
            </w:pPr>
            <w:r>
              <w:rPr>
                <w:rFonts w:ascii="Arial" w:hAnsi="Arial" w:cs="Arial"/>
                <w:sz w:val="16"/>
                <w:szCs w:val="16"/>
              </w:rPr>
              <w:t>7</w:t>
            </w:r>
          </w:p>
        </w:tc>
        <w:tc>
          <w:tcPr>
            <w:tcW w:w="3829" w:type="dxa"/>
          </w:tcPr>
          <w:p w:rsidR="00C23CDC" w:rsidRDefault="00C23CDC" w:rsidP="00C23CDC">
            <w:pPr>
              <w:rPr>
                <w:rFonts w:ascii="Arial" w:hAnsi="Arial" w:cs="Arial"/>
                <w:sz w:val="16"/>
                <w:szCs w:val="16"/>
              </w:rPr>
            </w:pPr>
            <w:r>
              <w:rPr>
                <w:rFonts w:ascii="Arial" w:hAnsi="Arial" w:cs="Arial"/>
                <w:sz w:val="16"/>
                <w:szCs w:val="16"/>
              </w:rPr>
              <w:t>Oprogramowanie typu G (1 zestaw)</w:t>
            </w:r>
          </w:p>
        </w:tc>
        <w:tc>
          <w:tcPr>
            <w:tcW w:w="0" w:type="auto"/>
            <w:shd w:val="clear" w:color="auto" w:fill="auto"/>
          </w:tcPr>
          <w:p w:rsidR="00C23CDC" w:rsidRPr="00A75A8C" w:rsidRDefault="00C23CDC" w:rsidP="00C23CDC">
            <w:pPr>
              <w:tabs>
                <w:tab w:val="left" w:pos="851"/>
              </w:tabs>
              <w:spacing w:before="120" w:after="120"/>
              <w:jc w:val="both"/>
              <w:rPr>
                <w:rFonts w:ascii="Arial" w:hAnsi="Arial" w:cs="Arial"/>
                <w:sz w:val="16"/>
                <w:szCs w:val="16"/>
                <w:lang w:eastAsia="zh-CN"/>
              </w:rPr>
            </w:pPr>
            <w:r w:rsidRPr="00A75A8C">
              <w:rPr>
                <w:rFonts w:ascii="Arial" w:hAnsi="Arial" w:cs="Arial"/>
                <w:sz w:val="16"/>
                <w:szCs w:val="16"/>
                <w:lang w:eastAsia="zh-CN"/>
              </w:rPr>
              <w:t>…… zł (słownie ……. złotych)</w:t>
            </w:r>
          </w:p>
        </w:tc>
        <w:tc>
          <w:tcPr>
            <w:tcW w:w="0" w:type="auto"/>
            <w:shd w:val="clear" w:color="auto" w:fill="auto"/>
          </w:tcPr>
          <w:p w:rsidR="00C23CDC" w:rsidRPr="00A75A8C" w:rsidRDefault="00C23CDC" w:rsidP="00C23CDC">
            <w:pPr>
              <w:tabs>
                <w:tab w:val="left" w:pos="851"/>
              </w:tabs>
              <w:spacing w:before="120" w:after="120"/>
              <w:jc w:val="both"/>
              <w:rPr>
                <w:rFonts w:ascii="Arial" w:hAnsi="Arial" w:cs="Arial"/>
                <w:sz w:val="16"/>
                <w:szCs w:val="16"/>
                <w:lang w:eastAsia="zh-CN"/>
              </w:rPr>
            </w:pPr>
            <w:r>
              <w:rPr>
                <w:rFonts w:ascii="Arial" w:hAnsi="Arial" w:cs="Arial"/>
                <w:sz w:val="16"/>
                <w:szCs w:val="16"/>
                <w:lang w:eastAsia="zh-CN"/>
              </w:rPr>
              <w:t>Nie dotyczy</w:t>
            </w:r>
          </w:p>
        </w:tc>
        <w:tc>
          <w:tcPr>
            <w:tcW w:w="0" w:type="auto"/>
          </w:tcPr>
          <w:p w:rsidR="00C23CDC" w:rsidRPr="00A75A8C" w:rsidRDefault="00C23CDC" w:rsidP="00C23CDC">
            <w:pPr>
              <w:tabs>
                <w:tab w:val="left" w:pos="851"/>
              </w:tabs>
              <w:spacing w:before="120" w:after="120"/>
              <w:jc w:val="both"/>
              <w:rPr>
                <w:rFonts w:ascii="Arial" w:hAnsi="Arial" w:cs="Arial"/>
                <w:sz w:val="16"/>
                <w:szCs w:val="16"/>
                <w:lang w:eastAsia="zh-CN"/>
              </w:rPr>
            </w:pPr>
          </w:p>
        </w:tc>
      </w:tr>
      <w:tr w:rsidR="00C23CDC" w:rsidRPr="00A75A8C" w:rsidTr="000B4562">
        <w:trPr>
          <w:cantSplit/>
        </w:trPr>
        <w:tc>
          <w:tcPr>
            <w:tcW w:w="661" w:type="dxa"/>
          </w:tcPr>
          <w:p w:rsidR="00C23CDC" w:rsidRDefault="00847D47" w:rsidP="00C23CDC">
            <w:pPr>
              <w:rPr>
                <w:rFonts w:ascii="Arial" w:hAnsi="Arial" w:cs="Arial"/>
                <w:sz w:val="16"/>
                <w:szCs w:val="16"/>
              </w:rPr>
            </w:pPr>
            <w:r>
              <w:rPr>
                <w:rFonts w:ascii="Arial" w:hAnsi="Arial" w:cs="Arial"/>
                <w:sz w:val="16"/>
                <w:szCs w:val="16"/>
              </w:rPr>
              <w:t>8</w:t>
            </w:r>
          </w:p>
        </w:tc>
        <w:tc>
          <w:tcPr>
            <w:tcW w:w="3829" w:type="dxa"/>
          </w:tcPr>
          <w:p w:rsidR="00C23CDC" w:rsidRDefault="00B7103F" w:rsidP="00C23CDC">
            <w:pPr>
              <w:rPr>
                <w:rFonts w:ascii="Arial" w:hAnsi="Arial" w:cs="Arial"/>
                <w:sz w:val="16"/>
                <w:szCs w:val="16"/>
              </w:rPr>
            </w:pPr>
            <w:r>
              <w:rPr>
                <w:rFonts w:ascii="Arial" w:hAnsi="Arial" w:cs="Arial"/>
                <w:sz w:val="16"/>
                <w:szCs w:val="16"/>
              </w:rPr>
              <w:t>Oprogramowanie typu Z (7</w:t>
            </w:r>
            <w:r w:rsidR="00C23CDC">
              <w:rPr>
                <w:rFonts w:ascii="Arial" w:hAnsi="Arial" w:cs="Arial"/>
                <w:sz w:val="16"/>
                <w:szCs w:val="16"/>
              </w:rPr>
              <w:t xml:space="preserve"> sztuk)</w:t>
            </w:r>
          </w:p>
        </w:tc>
        <w:tc>
          <w:tcPr>
            <w:tcW w:w="0" w:type="auto"/>
            <w:shd w:val="clear" w:color="auto" w:fill="auto"/>
          </w:tcPr>
          <w:p w:rsidR="00C23CDC" w:rsidRPr="00A75A8C" w:rsidRDefault="00C23CDC" w:rsidP="00C23CDC">
            <w:pPr>
              <w:tabs>
                <w:tab w:val="left" w:pos="851"/>
              </w:tabs>
              <w:spacing w:before="120" w:after="120"/>
              <w:jc w:val="both"/>
              <w:rPr>
                <w:rFonts w:ascii="Arial" w:hAnsi="Arial" w:cs="Arial"/>
                <w:sz w:val="16"/>
                <w:szCs w:val="16"/>
                <w:lang w:eastAsia="zh-CN"/>
              </w:rPr>
            </w:pPr>
            <w:r w:rsidRPr="00A75A8C">
              <w:rPr>
                <w:rFonts w:ascii="Arial" w:hAnsi="Arial" w:cs="Arial"/>
                <w:sz w:val="16"/>
                <w:szCs w:val="16"/>
                <w:lang w:eastAsia="zh-CN"/>
              </w:rPr>
              <w:t>…… zł (słownie ……. złotych)</w:t>
            </w:r>
          </w:p>
        </w:tc>
        <w:tc>
          <w:tcPr>
            <w:tcW w:w="0" w:type="auto"/>
            <w:shd w:val="clear" w:color="auto" w:fill="auto"/>
          </w:tcPr>
          <w:p w:rsidR="00C23CDC" w:rsidRPr="00A75A8C" w:rsidRDefault="00C23CDC" w:rsidP="00C23CDC">
            <w:pPr>
              <w:tabs>
                <w:tab w:val="left" w:pos="851"/>
              </w:tabs>
              <w:spacing w:before="120" w:after="120"/>
              <w:jc w:val="both"/>
              <w:rPr>
                <w:rFonts w:ascii="Arial" w:hAnsi="Arial" w:cs="Arial"/>
                <w:sz w:val="16"/>
                <w:szCs w:val="16"/>
                <w:lang w:eastAsia="zh-CN"/>
              </w:rPr>
            </w:pPr>
            <w:r>
              <w:rPr>
                <w:rFonts w:ascii="Arial" w:hAnsi="Arial" w:cs="Arial"/>
                <w:sz w:val="16"/>
                <w:szCs w:val="16"/>
                <w:lang w:eastAsia="zh-CN"/>
              </w:rPr>
              <w:t>Nie dotyczy</w:t>
            </w:r>
          </w:p>
        </w:tc>
        <w:tc>
          <w:tcPr>
            <w:tcW w:w="0" w:type="auto"/>
          </w:tcPr>
          <w:p w:rsidR="00C23CDC" w:rsidRPr="00A75A8C" w:rsidRDefault="00C23CDC" w:rsidP="00C23CDC">
            <w:pPr>
              <w:tabs>
                <w:tab w:val="left" w:pos="851"/>
              </w:tabs>
              <w:spacing w:before="120" w:after="120"/>
              <w:jc w:val="both"/>
              <w:rPr>
                <w:rFonts w:ascii="Arial" w:hAnsi="Arial" w:cs="Arial"/>
                <w:sz w:val="16"/>
                <w:szCs w:val="16"/>
                <w:lang w:eastAsia="zh-CN"/>
              </w:rPr>
            </w:pPr>
          </w:p>
        </w:tc>
      </w:tr>
      <w:tr w:rsidR="006E2675" w:rsidRPr="00A75A8C" w:rsidTr="000B4562">
        <w:trPr>
          <w:cantSplit/>
        </w:trPr>
        <w:tc>
          <w:tcPr>
            <w:tcW w:w="661" w:type="dxa"/>
          </w:tcPr>
          <w:p w:rsidR="006E2675" w:rsidRDefault="00847D47" w:rsidP="006E2675">
            <w:pPr>
              <w:rPr>
                <w:rFonts w:ascii="Arial" w:hAnsi="Arial" w:cs="Arial"/>
                <w:sz w:val="16"/>
                <w:szCs w:val="16"/>
              </w:rPr>
            </w:pPr>
            <w:r>
              <w:rPr>
                <w:rFonts w:ascii="Arial" w:hAnsi="Arial" w:cs="Arial"/>
                <w:sz w:val="16"/>
                <w:szCs w:val="16"/>
              </w:rPr>
              <w:t>9</w:t>
            </w:r>
          </w:p>
        </w:tc>
        <w:tc>
          <w:tcPr>
            <w:tcW w:w="3829" w:type="dxa"/>
          </w:tcPr>
          <w:p w:rsidR="006E2675" w:rsidRDefault="006E2675" w:rsidP="006E2675">
            <w:pPr>
              <w:rPr>
                <w:rFonts w:ascii="Arial" w:hAnsi="Arial" w:cs="Arial"/>
                <w:sz w:val="16"/>
                <w:szCs w:val="16"/>
              </w:rPr>
            </w:pPr>
            <w:r w:rsidRPr="006E2675">
              <w:rPr>
                <w:rFonts w:ascii="Arial" w:hAnsi="Arial" w:cs="Arial"/>
                <w:sz w:val="16"/>
                <w:szCs w:val="16"/>
              </w:rPr>
              <w:t>Oprogramowanie typu Y (1 zestaw)</w:t>
            </w:r>
          </w:p>
        </w:tc>
        <w:tc>
          <w:tcPr>
            <w:tcW w:w="0" w:type="auto"/>
            <w:shd w:val="clear" w:color="auto" w:fill="auto"/>
          </w:tcPr>
          <w:p w:rsidR="006E2675" w:rsidRPr="00A75A8C" w:rsidRDefault="006E2675" w:rsidP="006E2675">
            <w:pPr>
              <w:tabs>
                <w:tab w:val="left" w:pos="851"/>
              </w:tabs>
              <w:spacing w:before="120" w:after="120"/>
              <w:jc w:val="both"/>
              <w:rPr>
                <w:rFonts w:ascii="Arial" w:hAnsi="Arial" w:cs="Arial"/>
                <w:sz w:val="16"/>
                <w:szCs w:val="16"/>
                <w:lang w:eastAsia="zh-CN"/>
              </w:rPr>
            </w:pPr>
            <w:r w:rsidRPr="00A75A8C">
              <w:rPr>
                <w:rFonts w:ascii="Arial" w:hAnsi="Arial" w:cs="Arial"/>
                <w:sz w:val="16"/>
                <w:szCs w:val="16"/>
                <w:lang w:eastAsia="zh-CN"/>
              </w:rPr>
              <w:t>…… zł (słownie ……. złotych)</w:t>
            </w:r>
          </w:p>
        </w:tc>
        <w:tc>
          <w:tcPr>
            <w:tcW w:w="0" w:type="auto"/>
            <w:shd w:val="clear" w:color="auto" w:fill="auto"/>
          </w:tcPr>
          <w:p w:rsidR="006E2675" w:rsidRPr="00A75A8C" w:rsidRDefault="006E2675" w:rsidP="006E2675">
            <w:pPr>
              <w:tabs>
                <w:tab w:val="left" w:pos="851"/>
              </w:tabs>
              <w:spacing w:before="120" w:after="120"/>
              <w:jc w:val="both"/>
              <w:rPr>
                <w:rFonts w:ascii="Arial" w:hAnsi="Arial" w:cs="Arial"/>
                <w:sz w:val="16"/>
                <w:szCs w:val="16"/>
                <w:lang w:eastAsia="zh-CN"/>
              </w:rPr>
            </w:pPr>
            <w:r>
              <w:rPr>
                <w:rFonts w:ascii="Arial" w:hAnsi="Arial" w:cs="Arial"/>
                <w:sz w:val="16"/>
                <w:szCs w:val="16"/>
                <w:lang w:eastAsia="zh-CN"/>
              </w:rPr>
              <w:t>Nie dotyczy</w:t>
            </w:r>
          </w:p>
        </w:tc>
        <w:tc>
          <w:tcPr>
            <w:tcW w:w="0" w:type="auto"/>
          </w:tcPr>
          <w:p w:rsidR="006E2675" w:rsidRPr="00A75A8C" w:rsidRDefault="006E2675" w:rsidP="006E2675">
            <w:pPr>
              <w:tabs>
                <w:tab w:val="left" w:pos="851"/>
              </w:tabs>
              <w:spacing w:before="120" w:after="120"/>
              <w:jc w:val="both"/>
              <w:rPr>
                <w:rFonts w:ascii="Arial" w:hAnsi="Arial" w:cs="Arial"/>
                <w:sz w:val="16"/>
                <w:szCs w:val="16"/>
                <w:lang w:eastAsia="zh-CN"/>
              </w:rPr>
            </w:pPr>
          </w:p>
        </w:tc>
      </w:tr>
      <w:tr w:rsidR="006E2675" w:rsidRPr="00A75A8C" w:rsidTr="000B4562">
        <w:trPr>
          <w:cantSplit/>
        </w:trPr>
        <w:tc>
          <w:tcPr>
            <w:tcW w:w="661" w:type="dxa"/>
          </w:tcPr>
          <w:p w:rsidR="006E2675" w:rsidRDefault="006E2675" w:rsidP="00847D47">
            <w:pPr>
              <w:rPr>
                <w:rFonts w:ascii="Arial" w:hAnsi="Arial" w:cs="Arial"/>
                <w:sz w:val="16"/>
                <w:szCs w:val="16"/>
              </w:rPr>
            </w:pPr>
            <w:r>
              <w:rPr>
                <w:rFonts w:ascii="Arial" w:hAnsi="Arial" w:cs="Arial"/>
                <w:sz w:val="16"/>
                <w:szCs w:val="16"/>
              </w:rPr>
              <w:t>1</w:t>
            </w:r>
            <w:r w:rsidR="00847D47">
              <w:rPr>
                <w:rFonts w:ascii="Arial" w:hAnsi="Arial" w:cs="Arial"/>
                <w:sz w:val="16"/>
                <w:szCs w:val="16"/>
              </w:rPr>
              <w:t>0</w:t>
            </w:r>
          </w:p>
        </w:tc>
        <w:tc>
          <w:tcPr>
            <w:tcW w:w="3829" w:type="dxa"/>
          </w:tcPr>
          <w:p w:rsidR="006E2675" w:rsidRPr="006E2675" w:rsidRDefault="006E2675" w:rsidP="006E2675">
            <w:pPr>
              <w:rPr>
                <w:rFonts w:ascii="Arial" w:hAnsi="Arial" w:cs="Arial"/>
                <w:sz w:val="16"/>
                <w:szCs w:val="16"/>
              </w:rPr>
            </w:pPr>
            <w:r w:rsidRPr="006E2675">
              <w:rPr>
                <w:rFonts w:ascii="Arial" w:hAnsi="Arial" w:cs="Arial"/>
                <w:sz w:val="16"/>
                <w:szCs w:val="16"/>
              </w:rPr>
              <w:t>Serwer typu I (1 szt</w:t>
            </w:r>
            <w:r>
              <w:rPr>
                <w:rFonts w:ascii="Arial" w:hAnsi="Arial" w:cs="Arial"/>
                <w:sz w:val="16"/>
                <w:szCs w:val="16"/>
              </w:rPr>
              <w:t>uka), macierz typu J (1 sztuka)</w:t>
            </w:r>
          </w:p>
        </w:tc>
        <w:tc>
          <w:tcPr>
            <w:tcW w:w="0" w:type="auto"/>
            <w:shd w:val="clear" w:color="auto" w:fill="auto"/>
          </w:tcPr>
          <w:p w:rsidR="006E2675" w:rsidRPr="00A75A8C" w:rsidRDefault="006E2675" w:rsidP="006E2675">
            <w:pPr>
              <w:tabs>
                <w:tab w:val="left" w:pos="851"/>
              </w:tabs>
              <w:spacing w:before="120" w:after="120"/>
              <w:jc w:val="both"/>
              <w:rPr>
                <w:rFonts w:ascii="Arial" w:hAnsi="Arial" w:cs="Arial"/>
                <w:sz w:val="16"/>
                <w:szCs w:val="16"/>
                <w:lang w:eastAsia="zh-CN"/>
              </w:rPr>
            </w:pPr>
            <w:r w:rsidRPr="00A75A8C">
              <w:rPr>
                <w:rFonts w:ascii="Arial" w:hAnsi="Arial" w:cs="Arial"/>
                <w:sz w:val="16"/>
                <w:szCs w:val="16"/>
                <w:lang w:eastAsia="zh-CN"/>
              </w:rPr>
              <w:t>…… zł (słownie ……. złotych)</w:t>
            </w:r>
          </w:p>
        </w:tc>
        <w:tc>
          <w:tcPr>
            <w:tcW w:w="0" w:type="auto"/>
            <w:shd w:val="clear" w:color="auto" w:fill="auto"/>
          </w:tcPr>
          <w:p w:rsidR="006E2675" w:rsidRDefault="006E2675" w:rsidP="006E2675">
            <w:pPr>
              <w:tabs>
                <w:tab w:val="left" w:pos="851"/>
              </w:tabs>
              <w:spacing w:before="120" w:after="120"/>
              <w:jc w:val="both"/>
              <w:rPr>
                <w:rFonts w:ascii="Arial" w:hAnsi="Arial" w:cs="Arial"/>
                <w:sz w:val="16"/>
                <w:szCs w:val="16"/>
                <w:lang w:eastAsia="zh-CN"/>
              </w:rPr>
            </w:pPr>
            <w:r w:rsidRPr="00A75A8C">
              <w:rPr>
                <w:rFonts w:ascii="Arial" w:hAnsi="Arial" w:cs="Arial"/>
                <w:sz w:val="16"/>
                <w:szCs w:val="16"/>
                <w:lang w:eastAsia="zh-CN"/>
              </w:rPr>
              <w:t>…..</w:t>
            </w:r>
            <w:r>
              <w:rPr>
                <w:rFonts w:ascii="Arial" w:hAnsi="Arial" w:cs="Arial"/>
                <w:sz w:val="16"/>
                <w:szCs w:val="16"/>
                <w:lang w:eastAsia="zh-CN"/>
              </w:rPr>
              <w:t xml:space="preserve"> </w:t>
            </w:r>
            <w:r w:rsidRPr="00A75A8C">
              <w:rPr>
                <w:rFonts w:ascii="Arial" w:hAnsi="Arial" w:cs="Arial"/>
                <w:sz w:val="16"/>
                <w:szCs w:val="16"/>
                <w:lang w:eastAsia="zh-CN"/>
              </w:rPr>
              <w:t>miesięcy (słownie ….. miesięcy)</w:t>
            </w:r>
          </w:p>
        </w:tc>
        <w:tc>
          <w:tcPr>
            <w:tcW w:w="0" w:type="auto"/>
          </w:tcPr>
          <w:p w:rsidR="006E2675" w:rsidRPr="00A75A8C" w:rsidRDefault="006E2675" w:rsidP="006E2675">
            <w:pPr>
              <w:tabs>
                <w:tab w:val="left" w:pos="851"/>
              </w:tabs>
              <w:spacing w:before="120" w:after="120"/>
              <w:jc w:val="both"/>
              <w:rPr>
                <w:rFonts w:ascii="Arial" w:hAnsi="Arial" w:cs="Arial"/>
                <w:sz w:val="16"/>
                <w:szCs w:val="16"/>
                <w:lang w:eastAsia="zh-CN"/>
              </w:rPr>
            </w:pPr>
          </w:p>
        </w:tc>
      </w:tr>
    </w:tbl>
    <w:p w:rsidR="00DB321B" w:rsidRPr="00F47452" w:rsidRDefault="00DB321B" w:rsidP="00AC3130">
      <w:pPr>
        <w:numPr>
          <w:ilvl w:val="3"/>
          <w:numId w:val="25"/>
        </w:numPr>
        <w:tabs>
          <w:tab w:val="clear" w:pos="2880"/>
          <w:tab w:val="num" w:pos="360"/>
        </w:tabs>
        <w:spacing w:before="240" w:after="120" w:line="360" w:lineRule="auto"/>
        <w:ind w:left="425" w:hanging="425"/>
        <w:jc w:val="both"/>
        <w:rPr>
          <w:rFonts w:ascii="Arial" w:hAnsi="Arial" w:cs="Arial"/>
        </w:rPr>
      </w:pPr>
      <w:r w:rsidRPr="00F47452">
        <w:rPr>
          <w:rFonts w:ascii="Arial" w:hAnsi="Arial" w:cs="Arial"/>
          <w:b/>
        </w:rPr>
        <w:t xml:space="preserve"> </w:t>
      </w:r>
      <w:r w:rsidRPr="00F47452">
        <w:rPr>
          <w:rFonts w:ascii="Arial" w:hAnsi="Arial" w:cs="Arial"/>
        </w:rPr>
        <w:t xml:space="preserve">Oświadczamy, że w cenie zostały uwzględnione wszystkie koszty związane </w:t>
      </w:r>
      <w:r w:rsidRPr="00F47452">
        <w:rPr>
          <w:rFonts w:ascii="Arial" w:hAnsi="Arial" w:cs="Arial"/>
        </w:rPr>
        <w:br/>
        <w:t>z wykonaniem i realizacją zamówienia określone w SIWZ.</w:t>
      </w:r>
    </w:p>
    <w:p w:rsidR="00DB321B" w:rsidRDefault="00DB321B" w:rsidP="00AC3130">
      <w:pPr>
        <w:numPr>
          <w:ilvl w:val="3"/>
          <w:numId w:val="25"/>
        </w:numPr>
        <w:tabs>
          <w:tab w:val="clear" w:pos="2880"/>
        </w:tabs>
        <w:spacing w:before="240" w:after="240" w:line="360" w:lineRule="auto"/>
        <w:ind w:left="425" w:hanging="425"/>
        <w:jc w:val="both"/>
        <w:rPr>
          <w:rFonts w:ascii="Arial" w:hAnsi="Arial" w:cs="Arial"/>
          <w:b/>
        </w:rPr>
      </w:pPr>
      <w:r>
        <w:rPr>
          <w:rFonts w:ascii="Arial" w:hAnsi="Arial" w:cs="Arial"/>
          <w:b/>
        </w:rPr>
        <w:t>Gwarancja będzie liczona</w:t>
      </w:r>
      <w:r>
        <w:rPr>
          <w:rFonts w:ascii="Arial" w:eastAsia="Luxi Sans" w:hAnsi="Arial" w:cs="Arial"/>
          <w:b/>
        </w:rPr>
        <w:t xml:space="preserve"> </w:t>
      </w:r>
      <w:r w:rsidRPr="002946A9">
        <w:rPr>
          <w:rFonts w:ascii="Arial" w:hAnsi="Arial" w:cs="Arial"/>
          <w:b/>
        </w:rPr>
        <w:t>od daty podpisania protokołu odbioru,</w:t>
      </w:r>
      <w:r>
        <w:rPr>
          <w:rFonts w:ascii="Arial" w:hAnsi="Arial" w:cs="Arial"/>
          <w:b/>
        </w:rPr>
        <w:t xml:space="preserve"> </w:t>
      </w:r>
      <w:r w:rsidRPr="002946A9">
        <w:rPr>
          <w:rFonts w:ascii="Arial" w:hAnsi="Arial" w:cs="Arial"/>
          <w:b/>
        </w:rPr>
        <w:t xml:space="preserve">na </w:t>
      </w:r>
      <w:r w:rsidRPr="002946A9">
        <w:rPr>
          <w:rFonts w:ascii="Arial" w:hAnsi="Arial" w:cs="Arial"/>
          <w:b/>
          <w:lang w:eastAsia="ar-SA"/>
        </w:rPr>
        <w:t>za</w:t>
      </w:r>
      <w:r w:rsidRPr="00C976BE">
        <w:rPr>
          <w:rFonts w:ascii="Arial" w:hAnsi="Arial" w:cs="Arial"/>
          <w:b/>
          <w:lang w:eastAsia="ar-SA"/>
        </w:rPr>
        <w:t xml:space="preserve">sadach </w:t>
      </w:r>
      <w:r>
        <w:rPr>
          <w:rFonts w:ascii="Arial" w:hAnsi="Arial" w:cs="Arial"/>
          <w:b/>
          <w:lang w:eastAsia="ar-SA"/>
        </w:rPr>
        <w:br/>
      </w:r>
      <w:r w:rsidRPr="00C976BE">
        <w:rPr>
          <w:rFonts w:ascii="Arial" w:hAnsi="Arial" w:cs="Arial"/>
          <w:b/>
          <w:lang w:eastAsia="ar-SA"/>
        </w:rPr>
        <w:t xml:space="preserve">i zgodnie z wymogami określonymi we wzorze umowy, </w:t>
      </w:r>
      <w:r w:rsidRPr="00037770">
        <w:rPr>
          <w:rFonts w:ascii="Arial" w:hAnsi="Arial" w:cs="Arial"/>
          <w:b/>
          <w:lang w:eastAsia="ar-SA"/>
        </w:rPr>
        <w:t>stanowiącym załącznik nr 2 do SIWZ</w:t>
      </w:r>
      <w:r w:rsidRPr="00037770">
        <w:rPr>
          <w:rFonts w:ascii="Arial" w:hAnsi="Arial" w:cs="Arial"/>
          <w:b/>
        </w:rPr>
        <w:t>.</w:t>
      </w:r>
    </w:p>
    <w:p w:rsidR="00DB321B" w:rsidRDefault="00DB321B" w:rsidP="00AC3130">
      <w:pPr>
        <w:numPr>
          <w:ilvl w:val="3"/>
          <w:numId w:val="25"/>
        </w:numPr>
        <w:tabs>
          <w:tab w:val="clear" w:pos="2880"/>
        </w:tabs>
        <w:spacing w:after="240"/>
        <w:ind w:left="425" w:hanging="425"/>
        <w:jc w:val="both"/>
        <w:rPr>
          <w:rFonts w:ascii="Arial" w:hAnsi="Arial" w:cs="Arial"/>
        </w:rPr>
      </w:pPr>
      <w:r w:rsidRPr="0076734B">
        <w:rPr>
          <w:rFonts w:ascii="Arial" w:hAnsi="Arial" w:cs="Arial"/>
        </w:rPr>
        <w:t xml:space="preserve">Oświadczamy, że zapoznaliśmy się ze wzorem umowy, stanowiącym załącznik </w:t>
      </w:r>
      <w:r w:rsidRPr="0076734B">
        <w:rPr>
          <w:rFonts w:ascii="Arial" w:hAnsi="Arial" w:cs="Arial"/>
        </w:rPr>
        <w:br/>
        <w:t>nr 2 do SIWZ</w:t>
      </w:r>
      <w:r>
        <w:rPr>
          <w:rFonts w:ascii="Arial" w:hAnsi="Arial" w:cs="Arial"/>
        </w:rPr>
        <w:t xml:space="preserve"> </w:t>
      </w:r>
      <w:r w:rsidRPr="001541E8">
        <w:rPr>
          <w:rFonts w:ascii="Arial" w:hAnsi="Arial" w:cs="Arial"/>
        </w:rPr>
        <w:t xml:space="preserve">(w tym z zawartymi w nim warunkami gwarancji) </w:t>
      </w:r>
      <w:r w:rsidRPr="0076734B">
        <w:rPr>
          <w:rFonts w:ascii="Arial" w:hAnsi="Arial" w:cs="Arial"/>
        </w:rPr>
        <w:t xml:space="preserve">i nie wnosimy </w:t>
      </w:r>
      <w:r>
        <w:rPr>
          <w:rFonts w:ascii="Arial" w:hAnsi="Arial" w:cs="Arial"/>
        </w:rPr>
        <w:br/>
      </w:r>
      <w:r w:rsidRPr="0076734B">
        <w:rPr>
          <w:rFonts w:ascii="Arial" w:hAnsi="Arial" w:cs="Arial"/>
        </w:rPr>
        <w:t>do niego żadnych uwag, a w przypadku wyboru naszej oferty, podpiszemy umowę na warunkach w nim zawartych w miejscu i terminie określonym przez Zamawiającego.</w:t>
      </w:r>
    </w:p>
    <w:p w:rsidR="00DB321B" w:rsidRPr="0076734B" w:rsidRDefault="00DB321B" w:rsidP="00AC3130">
      <w:pPr>
        <w:numPr>
          <w:ilvl w:val="3"/>
          <w:numId w:val="25"/>
        </w:numPr>
        <w:tabs>
          <w:tab w:val="clear" w:pos="2880"/>
        </w:tabs>
        <w:spacing w:after="120"/>
        <w:ind w:left="425" w:hanging="425"/>
        <w:jc w:val="both"/>
        <w:rPr>
          <w:rFonts w:ascii="Arial" w:hAnsi="Arial" w:cs="Arial"/>
        </w:rPr>
      </w:pPr>
      <w:r w:rsidRPr="0076734B">
        <w:rPr>
          <w:rFonts w:ascii="Arial" w:hAnsi="Arial" w:cs="Arial"/>
        </w:rPr>
        <w:t xml:space="preserve">Informujemy, że wybór naszej oferty </w:t>
      </w:r>
      <w:r w:rsidRPr="0076734B">
        <w:rPr>
          <w:rFonts w:ascii="Arial" w:hAnsi="Arial" w:cs="Arial"/>
          <w:b/>
        </w:rPr>
        <w:t>nie będzie</w:t>
      </w:r>
      <w:r w:rsidRPr="0076734B">
        <w:rPr>
          <w:rFonts w:ascii="Arial" w:hAnsi="Arial" w:cs="Arial"/>
        </w:rPr>
        <w:t xml:space="preserve"> prowadzić do powstania </w:t>
      </w:r>
      <w:r w:rsidRPr="0076734B">
        <w:rPr>
          <w:rFonts w:ascii="Arial" w:hAnsi="Arial" w:cs="Arial"/>
        </w:rPr>
        <w:br/>
        <w:t>u Zamawiającego obowiązku podatkowego</w:t>
      </w:r>
      <w:r>
        <w:rPr>
          <w:rFonts w:ascii="Arial" w:hAnsi="Arial" w:cs="Arial"/>
        </w:rPr>
        <w:t xml:space="preserve"> („odwrotne obciążenie”)</w:t>
      </w:r>
      <w:r w:rsidRPr="0076734B">
        <w:rPr>
          <w:rFonts w:ascii="Arial" w:hAnsi="Arial" w:cs="Arial"/>
        </w:rPr>
        <w:t xml:space="preserve">, zgodnie </w:t>
      </w:r>
      <w:r>
        <w:rPr>
          <w:rFonts w:ascii="Arial" w:hAnsi="Arial" w:cs="Arial"/>
        </w:rPr>
        <w:br/>
      </w:r>
      <w:r w:rsidRPr="0076734B">
        <w:rPr>
          <w:rFonts w:ascii="Arial" w:hAnsi="Arial" w:cs="Arial"/>
        </w:rPr>
        <w:t xml:space="preserve">z przepisami o podatku od towarów i usług* </w:t>
      </w:r>
    </w:p>
    <w:p w:rsidR="00DB321B" w:rsidRDefault="00DB321B" w:rsidP="00DB321B">
      <w:pPr>
        <w:spacing w:after="120"/>
        <w:ind w:left="357"/>
        <w:jc w:val="both"/>
        <w:rPr>
          <w:rFonts w:ascii="Arial" w:hAnsi="Arial" w:cs="Arial"/>
          <w:i/>
        </w:rPr>
      </w:pPr>
      <w:r>
        <w:rPr>
          <w:rFonts w:ascii="Arial" w:hAnsi="Arial" w:cs="Arial"/>
          <w:i/>
        </w:rPr>
        <w:t>lub</w:t>
      </w:r>
    </w:p>
    <w:p w:rsidR="00DB321B" w:rsidRDefault="00DB321B" w:rsidP="00DB321B">
      <w:pPr>
        <w:spacing w:after="240"/>
        <w:ind w:left="357"/>
        <w:jc w:val="both"/>
        <w:rPr>
          <w:rFonts w:ascii="Arial" w:hAnsi="Arial" w:cs="Arial"/>
        </w:rPr>
      </w:pPr>
      <w:r>
        <w:rPr>
          <w:rFonts w:ascii="Arial" w:hAnsi="Arial" w:cs="Arial"/>
        </w:rPr>
        <w:lastRenderedPageBreak/>
        <w:t xml:space="preserve">Informujemy, że wybór naszej oferty </w:t>
      </w:r>
      <w:r>
        <w:rPr>
          <w:rFonts w:ascii="Arial" w:hAnsi="Arial" w:cs="Arial"/>
          <w:b/>
        </w:rPr>
        <w:t>będzie</w:t>
      </w:r>
      <w:r>
        <w:rPr>
          <w:rFonts w:ascii="Arial" w:hAnsi="Arial" w:cs="Arial"/>
        </w:rPr>
        <w:t xml:space="preserve"> prowadzić do powstania </w:t>
      </w:r>
      <w:r>
        <w:rPr>
          <w:rFonts w:ascii="Arial" w:hAnsi="Arial" w:cs="Arial"/>
        </w:rPr>
        <w:br/>
        <w:t xml:space="preserve">u Zamawiającego obowiązku podatkowego („odwrotne obciążenie”), zgodnie </w:t>
      </w:r>
      <w:r>
        <w:rPr>
          <w:rFonts w:ascii="Arial" w:hAnsi="Arial" w:cs="Arial"/>
        </w:rPr>
        <w:br/>
        <w:t xml:space="preserve">z przepisami o podatku od towarów i usług, w zakresie następujących towarów </w:t>
      </w:r>
      <w:r>
        <w:rPr>
          <w:rFonts w:ascii="Arial" w:hAnsi="Arial" w:cs="Arial"/>
        </w:rPr>
        <w:br/>
        <w:t>i usług*:</w:t>
      </w:r>
    </w:p>
    <w:tbl>
      <w:tblPr>
        <w:tblW w:w="0" w:type="auto"/>
        <w:tblInd w:w="509" w:type="dxa"/>
        <w:tblLayout w:type="fixed"/>
        <w:tblLook w:val="0000" w:firstRow="0" w:lastRow="0" w:firstColumn="0" w:lastColumn="0" w:noHBand="0" w:noVBand="0"/>
      </w:tblPr>
      <w:tblGrid>
        <w:gridCol w:w="675"/>
        <w:gridCol w:w="5244"/>
        <w:gridCol w:w="2919"/>
      </w:tblGrid>
      <w:tr w:rsidR="00DB321B" w:rsidTr="00DD6965">
        <w:tc>
          <w:tcPr>
            <w:tcW w:w="675" w:type="dxa"/>
            <w:tcBorders>
              <w:top w:val="single" w:sz="4" w:space="0" w:color="000000"/>
              <w:left w:val="single" w:sz="4" w:space="0" w:color="000000"/>
              <w:bottom w:val="single" w:sz="4" w:space="0" w:color="000000"/>
            </w:tcBorders>
            <w:shd w:val="clear" w:color="auto" w:fill="auto"/>
            <w:vAlign w:val="center"/>
          </w:tcPr>
          <w:p w:rsidR="00DB321B" w:rsidRDefault="00DB321B" w:rsidP="00DD6965">
            <w:pPr>
              <w:snapToGrid w:val="0"/>
              <w:spacing w:after="120"/>
              <w:jc w:val="center"/>
              <w:rPr>
                <w:rFonts w:ascii="Arial" w:hAnsi="Arial" w:cs="Arial"/>
              </w:rPr>
            </w:pPr>
            <w:r>
              <w:rPr>
                <w:rFonts w:ascii="Arial" w:hAnsi="Arial" w:cs="Arial"/>
              </w:rPr>
              <w:t>L.p.</w:t>
            </w:r>
          </w:p>
        </w:tc>
        <w:tc>
          <w:tcPr>
            <w:tcW w:w="5244" w:type="dxa"/>
            <w:tcBorders>
              <w:top w:val="single" w:sz="4" w:space="0" w:color="000000"/>
              <w:left w:val="single" w:sz="4" w:space="0" w:color="000000"/>
              <w:bottom w:val="single" w:sz="4" w:space="0" w:color="000000"/>
            </w:tcBorders>
            <w:shd w:val="clear" w:color="auto" w:fill="auto"/>
            <w:vAlign w:val="center"/>
          </w:tcPr>
          <w:p w:rsidR="00DB321B" w:rsidRDefault="00DB321B" w:rsidP="00DD6965">
            <w:pPr>
              <w:snapToGrid w:val="0"/>
              <w:spacing w:after="120"/>
              <w:jc w:val="center"/>
              <w:rPr>
                <w:rFonts w:ascii="Arial" w:hAnsi="Arial" w:cs="Arial"/>
              </w:rPr>
            </w:pPr>
            <w:r>
              <w:rPr>
                <w:rFonts w:ascii="Arial" w:hAnsi="Arial" w:cs="Arial"/>
              </w:rPr>
              <w:t>Nazwa towaru/usługi</w:t>
            </w:r>
          </w:p>
        </w:tc>
        <w:tc>
          <w:tcPr>
            <w:tcW w:w="2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21B" w:rsidRDefault="00DB321B" w:rsidP="00DD6965">
            <w:pPr>
              <w:snapToGrid w:val="0"/>
              <w:spacing w:after="120"/>
              <w:jc w:val="center"/>
              <w:rPr>
                <w:rFonts w:ascii="Arial" w:hAnsi="Arial" w:cs="Arial"/>
              </w:rPr>
            </w:pPr>
            <w:r>
              <w:rPr>
                <w:rFonts w:ascii="Arial" w:hAnsi="Arial" w:cs="Arial"/>
              </w:rPr>
              <w:t>Wartość towaru/usługi netto (bez podatku VAT)</w:t>
            </w:r>
          </w:p>
        </w:tc>
      </w:tr>
      <w:tr w:rsidR="00DB321B" w:rsidTr="00DD6965">
        <w:tc>
          <w:tcPr>
            <w:tcW w:w="675" w:type="dxa"/>
            <w:tcBorders>
              <w:top w:val="single" w:sz="4" w:space="0" w:color="000000"/>
              <w:left w:val="single" w:sz="4" w:space="0" w:color="000000"/>
              <w:bottom w:val="single" w:sz="4" w:space="0" w:color="000000"/>
            </w:tcBorders>
            <w:shd w:val="clear" w:color="auto" w:fill="auto"/>
          </w:tcPr>
          <w:p w:rsidR="00DB321B" w:rsidRDefault="00DB321B" w:rsidP="00DD6965">
            <w:pPr>
              <w:snapToGrid w:val="0"/>
              <w:spacing w:after="120"/>
              <w:jc w:val="both"/>
              <w:rPr>
                <w:rFonts w:ascii="Arial" w:hAnsi="Arial" w:cs="Arial"/>
              </w:rPr>
            </w:pPr>
          </w:p>
        </w:tc>
        <w:tc>
          <w:tcPr>
            <w:tcW w:w="5244" w:type="dxa"/>
            <w:tcBorders>
              <w:top w:val="single" w:sz="4" w:space="0" w:color="000000"/>
              <w:left w:val="single" w:sz="4" w:space="0" w:color="000000"/>
              <w:bottom w:val="single" w:sz="4" w:space="0" w:color="000000"/>
            </w:tcBorders>
            <w:shd w:val="clear" w:color="auto" w:fill="auto"/>
          </w:tcPr>
          <w:p w:rsidR="00DB321B" w:rsidRDefault="00DB321B" w:rsidP="00DD6965">
            <w:pPr>
              <w:snapToGrid w:val="0"/>
              <w:spacing w:after="120"/>
              <w:jc w:val="both"/>
              <w:rPr>
                <w:rFonts w:ascii="Arial" w:hAnsi="Arial" w:cs="Arial"/>
              </w:rPr>
            </w:pP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rsidR="00DB321B" w:rsidRDefault="00DB321B" w:rsidP="00DD6965">
            <w:pPr>
              <w:snapToGrid w:val="0"/>
              <w:spacing w:after="120"/>
              <w:jc w:val="both"/>
              <w:rPr>
                <w:rFonts w:ascii="Arial" w:hAnsi="Arial" w:cs="Arial"/>
              </w:rPr>
            </w:pPr>
          </w:p>
        </w:tc>
      </w:tr>
    </w:tbl>
    <w:p w:rsidR="00DB321B" w:rsidRDefault="00DB321B" w:rsidP="00DB321B">
      <w:pPr>
        <w:spacing w:before="120" w:after="240"/>
        <w:ind w:left="425"/>
        <w:jc w:val="both"/>
        <w:rPr>
          <w:rFonts w:ascii="Arial" w:hAnsi="Arial" w:cs="Arial"/>
          <w:i/>
          <w:sz w:val="20"/>
          <w:szCs w:val="20"/>
        </w:rPr>
      </w:pPr>
      <w:r w:rsidRPr="00B97126">
        <w:rPr>
          <w:rFonts w:ascii="Arial" w:hAnsi="Arial" w:cs="Arial"/>
          <w:i/>
          <w:sz w:val="20"/>
          <w:szCs w:val="20"/>
        </w:rPr>
        <w:t xml:space="preserve">(*niepotrzebne skreślić, a wymagane </w:t>
      </w:r>
      <w:r>
        <w:rPr>
          <w:rFonts w:ascii="Arial" w:hAnsi="Arial" w:cs="Arial"/>
          <w:i/>
          <w:sz w:val="20"/>
          <w:szCs w:val="20"/>
        </w:rPr>
        <w:t>pola</w:t>
      </w:r>
      <w:r w:rsidRPr="00B97126">
        <w:rPr>
          <w:rFonts w:ascii="Arial" w:hAnsi="Arial" w:cs="Arial"/>
          <w:i/>
          <w:sz w:val="20"/>
          <w:szCs w:val="20"/>
        </w:rPr>
        <w:t xml:space="preserve"> – jeśli dotyczy - uzupełnić )</w:t>
      </w:r>
    </w:p>
    <w:p w:rsidR="00DB321B" w:rsidRDefault="00DB321B" w:rsidP="00DB321B">
      <w:pPr>
        <w:spacing w:after="60"/>
        <w:ind w:left="425"/>
        <w:jc w:val="both"/>
        <w:rPr>
          <w:rFonts w:ascii="Arial" w:hAnsi="Arial" w:cs="Arial"/>
          <w:i/>
          <w:sz w:val="20"/>
          <w:szCs w:val="20"/>
        </w:rPr>
      </w:pPr>
    </w:p>
    <w:p w:rsidR="00DB321B" w:rsidRDefault="00DB321B" w:rsidP="00DB321B">
      <w:pPr>
        <w:spacing w:after="60"/>
        <w:ind w:left="425"/>
        <w:jc w:val="both"/>
        <w:rPr>
          <w:rFonts w:ascii="Arial" w:hAnsi="Arial" w:cs="Arial"/>
          <w:i/>
          <w:sz w:val="20"/>
          <w:szCs w:val="20"/>
        </w:rPr>
      </w:pPr>
      <w:r>
        <w:rPr>
          <w:rFonts w:ascii="Arial" w:hAnsi="Arial" w:cs="Arial"/>
          <w:i/>
          <w:sz w:val="20"/>
          <w:szCs w:val="20"/>
        </w:rPr>
        <w:t xml:space="preserve">Uwaga: </w:t>
      </w:r>
      <w:r w:rsidRPr="008434A0">
        <w:rPr>
          <w:rFonts w:ascii="Arial" w:hAnsi="Arial" w:cs="Arial"/>
          <w:i/>
          <w:sz w:val="20"/>
          <w:szCs w:val="20"/>
        </w:rPr>
        <w:t>Obowiązek informowania Zamawiającego przez Wykonawcę o możliwości powstania obowiązku podatkowego po stronie Zamawiającego wynika z art. 91 ust. 3a ustawy – Prawo zamówień publicznych.</w:t>
      </w:r>
      <w:r>
        <w:rPr>
          <w:rFonts w:ascii="Arial" w:hAnsi="Arial" w:cs="Arial"/>
          <w:i/>
          <w:sz w:val="20"/>
          <w:szCs w:val="20"/>
        </w:rPr>
        <w:t xml:space="preserve"> </w:t>
      </w:r>
      <w:r w:rsidRPr="008434A0">
        <w:rPr>
          <w:rFonts w:ascii="Arial" w:hAnsi="Arial" w:cs="Arial"/>
          <w:i/>
          <w:sz w:val="20"/>
          <w:szCs w:val="20"/>
        </w:rPr>
        <w:t xml:space="preserve">Powstanie obowiązku podatkowego po stronie Zamawiającego może mieć miejsce </w:t>
      </w:r>
      <w:r>
        <w:rPr>
          <w:rFonts w:ascii="Arial" w:hAnsi="Arial" w:cs="Arial"/>
          <w:i/>
          <w:sz w:val="20"/>
          <w:szCs w:val="20"/>
        </w:rPr>
        <w:br/>
      </w:r>
      <w:r w:rsidRPr="008434A0">
        <w:rPr>
          <w:rFonts w:ascii="Arial" w:hAnsi="Arial" w:cs="Arial"/>
          <w:i/>
          <w:sz w:val="20"/>
          <w:szCs w:val="20"/>
        </w:rPr>
        <w:t>w przypadku:</w:t>
      </w:r>
    </w:p>
    <w:p w:rsidR="00DB321B" w:rsidRPr="008434A0" w:rsidRDefault="00DB321B" w:rsidP="00AC3130">
      <w:pPr>
        <w:numPr>
          <w:ilvl w:val="0"/>
          <w:numId w:val="26"/>
        </w:numPr>
        <w:spacing w:after="60"/>
        <w:ind w:left="709" w:hanging="283"/>
        <w:jc w:val="both"/>
        <w:rPr>
          <w:rFonts w:ascii="Arial" w:hAnsi="Arial" w:cs="Arial"/>
          <w:i/>
          <w:sz w:val="20"/>
          <w:szCs w:val="20"/>
        </w:rPr>
      </w:pPr>
      <w:r w:rsidRPr="008434A0">
        <w:rPr>
          <w:rFonts w:ascii="Arial" w:hAnsi="Arial" w:cs="Arial"/>
          <w:i/>
          <w:sz w:val="20"/>
          <w:szCs w:val="20"/>
        </w:rPr>
        <w:t>wewnątrzwspólnotowego nabycia towarów,</w:t>
      </w:r>
    </w:p>
    <w:p w:rsidR="00DB321B" w:rsidRPr="008434A0" w:rsidRDefault="00DB321B" w:rsidP="00AC3130">
      <w:pPr>
        <w:numPr>
          <w:ilvl w:val="0"/>
          <w:numId w:val="26"/>
        </w:numPr>
        <w:spacing w:after="60"/>
        <w:ind w:left="709" w:hanging="283"/>
        <w:jc w:val="both"/>
        <w:rPr>
          <w:rFonts w:ascii="Arial" w:hAnsi="Arial" w:cs="Arial"/>
          <w:i/>
          <w:sz w:val="20"/>
          <w:szCs w:val="20"/>
        </w:rPr>
      </w:pPr>
      <w:r w:rsidRPr="008434A0">
        <w:rPr>
          <w:rFonts w:ascii="Arial" w:hAnsi="Arial" w:cs="Arial"/>
          <w:i/>
          <w:sz w:val="20"/>
          <w:szCs w:val="20"/>
        </w:rPr>
        <w:t>importu usług lub towarów,</w:t>
      </w:r>
    </w:p>
    <w:p w:rsidR="00DB321B" w:rsidRPr="008434A0" w:rsidRDefault="00DB321B" w:rsidP="00AC3130">
      <w:pPr>
        <w:numPr>
          <w:ilvl w:val="0"/>
          <w:numId w:val="26"/>
        </w:numPr>
        <w:spacing w:after="60"/>
        <w:ind w:left="709" w:hanging="283"/>
        <w:jc w:val="both"/>
        <w:rPr>
          <w:rFonts w:ascii="Arial" w:hAnsi="Arial" w:cs="Arial"/>
          <w:i/>
          <w:sz w:val="20"/>
          <w:szCs w:val="20"/>
        </w:rPr>
      </w:pPr>
      <w:r w:rsidRPr="008434A0">
        <w:rPr>
          <w:rFonts w:ascii="Arial" w:hAnsi="Arial" w:cs="Arial"/>
          <w:i/>
          <w:sz w:val="20"/>
          <w:szCs w:val="20"/>
        </w:rPr>
        <w:t xml:space="preserve">mechanizmu odwróconego obciążenia podatkiem VAT, którego istotą jest przeniesienie obowiązku rozliczenia podatku VAT ze sprzedawcy (tu: Wykonawcy) na nabywcę </w:t>
      </w:r>
      <w:r>
        <w:rPr>
          <w:rFonts w:ascii="Arial" w:hAnsi="Arial" w:cs="Arial"/>
          <w:i/>
          <w:sz w:val="20"/>
          <w:szCs w:val="20"/>
        </w:rPr>
        <w:br/>
      </w:r>
      <w:r w:rsidRPr="008434A0">
        <w:rPr>
          <w:rFonts w:ascii="Arial" w:hAnsi="Arial" w:cs="Arial"/>
          <w:i/>
          <w:sz w:val="20"/>
          <w:szCs w:val="20"/>
        </w:rPr>
        <w:t>(tu: Zamawiającego).</w:t>
      </w:r>
    </w:p>
    <w:p w:rsidR="00DB321B" w:rsidRDefault="00DB321B" w:rsidP="00DB321B">
      <w:pPr>
        <w:spacing w:after="240"/>
        <w:ind w:left="425"/>
        <w:jc w:val="both"/>
        <w:rPr>
          <w:rFonts w:ascii="Arial" w:hAnsi="Arial" w:cs="Arial"/>
        </w:rPr>
      </w:pPr>
      <w:r w:rsidRPr="008434A0">
        <w:rPr>
          <w:rFonts w:ascii="Arial" w:hAnsi="Arial" w:cs="Arial"/>
          <w:i/>
          <w:sz w:val="20"/>
          <w:szCs w:val="20"/>
        </w:rPr>
        <w:t xml:space="preserve">Mechanizm znajduje zastosowanie przy obrocie towarami wymienionymi w załączniku nr 11 </w:t>
      </w:r>
      <w:r>
        <w:rPr>
          <w:rFonts w:ascii="Arial" w:hAnsi="Arial" w:cs="Arial"/>
          <w:i/>
          <w:sz w:val="20"/>
          <w:szCs w:val="20"/>
        </w:rPr>
        <w:br/>
      </w:r>
      <w:r w:rsidRPr="008434A0">
        <w:rPr>
          <w:rFonts w:ascii="Arial" w:hAnsi="Arial" w:cs="Arial"/>
          <w:i/>
          <w:sz w:val="20"/>
          <w:szCs w:val="20"/>
        </w:rPr>
        <w:t xml:space="preserve">do ustawy o podatku od towarów i usług, gdy spełnione są dodatkowe warunki określone </w:t>
      </w:r>
      <w:r>
        <w:rPr>
          <w:rFonts w:ascii="Arial" w:hAnsi="Arial" w:cs="Arial"/>
          <w:i/>
          <w:sz w:val="20"/>
          <w:szCs w:val="20"/>
        </w:rPr>
        <w:br/>
      </w:r>
      <w:r w:rsidRPr="008434A0">
        <w:rPr>
          <w:rFonts w:ascii="Arial" w:hAnsi="Arial" w:cs="Arial"/>
          <w:i/>
          <w:sz w:val="20"/>
          <w:szCs w:val="20"/>
        </w:rPr>
        <w:t xml:space="preserve">w ustawie. </w:t>
      </w:r>
      <w:r w:rsidRPr="002946BE">
        <w:rPr>
          <w:rFonts w:ascii="Arial" w:hAnsi="Arial" w:cs="Arial"/>
          <w:i/>
          <w:sz w:val="20"/>
          <w:szCs w:val="20"/>
        </w:rPr>
        <w:t>W przypadku podmiotu krajowego, składającego ofertę na dostawę towarów nieobjętych mechanizmem odwróconego obciążenia VAT, wybór jego oferty nie będzie prowadził do powstania obowiązku podatkowego po stronie Zamawiającego (Wykonawca a nie Zamawiający będzie zobowiązany do rozliczenia podatku VAT), a zatem podmiot taki winien wówczas zaznaczyć przypadek pierwszy („nie będzie”).</w:t>
      </w:r>
      <w:r w:rsidRPr="008358DF">
        <w:rPr>
          <w:rFonts w:ascii="Arial" w:hAnsi="Arial" w:cs="Arial"/>
        </w:rPr>
        <w:t xml:space="preserve"> </w:t>
      </w:r>
    </w:p>
    <w:p w:rsidR="00DB321B" w:rsidRDefault="00DB321B" w:rsidP="00AC3130">
      <w:pPr>
        <w:numPr>
          <w:ilvl w:val="3"/>
          <w:numId w:val="25"/>
        </w:numPr>
        <w:tabs>
          <w:tab w:val="clear" w:pos="2880"/>
        </w:tabs>
        <w:spacing w:after="120"/>
        <w:ind w:left="425" w:hanging="425"/>
        <w:jc w:val="both"/>
        <w:rPr>
          <w:rFonts w:ascii="Arial" w:hAnsi="Arial" w:cs="Arial"/>
        </w:rPr>
      </w:pPr>
      <w:r>
        <w:rPr>
          <w:rFonts w:ascii="Arial" w:hAnsi="Arial" w:cs="Arial"/>
        </w:rPr>
        <w:t xml:space="preserve">Oświadczamy, że oferta nie zawiera informacji stanowiących tajemnicę przedsiębiorstwa w rozumieniu art. 11 ustawy z dnia 16 kwietnia 2003 r. </w:t>
      </w:r>
      <w:r>
        <w:rPr>
          <w:rFonts w:ascii="Arial" w:hAnsi="Arial" w:cs="Arial"/>
        </w:rPr>
        <w:br/>
        <w:t>o zwalczaniu nieuczciwej konkurencji (Dz. U. 2003 r., nr 153, poz. 1503 ze zm.)*</w:t>
      </w:r>
    </w:p>
    <w:p w:rsidR="00DB321B" w:rsidRDefault="00DB321B" w:rsidP="00DB321B">
      <w:pPr>
        <w:tabs>
          <w:tab w:val="left" w:pos="426"/>
        </w:tabs>
        <w:suppressAutoHyphens/>
        <w:spacing w:after="120"/>
        <w:ind w:left="425"/>
        <w:jc w:val="both"/>
        <w:rPr>
          <w:rFonts w:ascii="Arial" w:hAnsi="Arial" w:cs="Arial"/>
        </w:rPr>
      </w:pPr>
      <w:r w:rsidRPr="00A73FB5">
        <w:rPr>
          <w:rFonts w:ascii="Arial" w:hAnsi="Arial" w:cs="Arial"/>
          <w:i/>
        </w:rPr>
        <w:t>lub</w:t>
      </w:r>
    </w:p>
    <w:p w:rsidR="00DB321B" w:rsidRDefault="00DB321B" w:rsidP="00DB321B">
      <w:pPr>
        <w:tabs>
          <w:tab w:val="left" w:pos="426"/>
        </w:tabs>
        <w:suppressAutoHyphens/>
        <w:spacing w:after="120"/>
        <w:ind w:left="425"/>
        <w:jc w:val="both"/>
        <w:rPr>
          <w:rFonts w:ascii="Arial" w:hAnsi="Arial" w:cs="Arial"/>
        </w:rPr>
      </w:pPr>
      <w:r>
        <w:rPr>
          <w:rFonts w:ascii="Arial" w:hAnsi="Arial" w:cs="Arial"/>
        </w:rPr>
        <w:t xml:space="preserve">Oświadczamy, że informacje i dokumenty wymienione w ……………, stanowią tajemnicę przedsiębiorstwa w rozumieniu art. 11 ustawy z dnia 16 kwietnia 2003 r. </w:t>
      </w:r>
      <w:r>
        <w:rPr>
          <w:rFonts w:ascii="Arial" w:hAnsi="Arial" w:cs="Arial"/>
        </w:rPr>
        <w:br/>
        <w:t xml:space="preserve">o zwalczaniu nieuczciwej konkurencji i zastrzegamy, że nie mogą być udostępnione oraz wykazujemy, iż zastrzeżone informacje stanowią tajemnicę przedsiębiorstwa.* </w:t>
      </w:r>
    </w:p>
    <w:p w:rsidR="00DB321B" w:rsidRDefault="00DB321B" w:rsidP="00DB321B">
      <w:pPr>
        <w:tabs>
          <w:tab w:val="left" w:pos="426"/>
        </w:tabs>
        <w:suppressAutoHyphens/>
        <w:spacing w:after="120"/>
        <w:ind w:left="425"/>
        <w:jc w:val="both"/>
        <w:rPr>
          <w:rFonts w:ascii="Arial" w:hAnsi="Arial" w:cs="Arial"/>
          <w:i/>
          <w:sz w:val="20"/>
          <w:szCs w:val="20"/>
        </w:rPr>
      </w:pPr>
      <w:r w:rsidRPr="00B97126">
        <w:rPr>
          <w:rFonts w:ascii="Arial" w:hAnsi="Arial" w:cs="Arial"/>
          <w:i/>
          <w:sz w:val="20"/>
          <w:szCs w:val="20"/>
        </w:rPr>
        <w:t>(*niepotrzebne skreślić</w:t>
      </w:r>
      <w:r>
        <w:rPr>
          <w:rFonts w:ascii="Arial" w:hAnsi="Arial" w:cs="Arial"/>
          <w:i/>
          <w:sz w:val="20"/>
          <w:szCs w:val="20"/>
        </w:rPr>
        <w:t>, a wymagane pola – jeśli dotyczy - uzupełnić</w:t>
      </w:r>
      <w:r w:rsidRPr="00B97126">
        <w:rPr>
          <w:rFonts w:ascii="Arial" w:hAnsi="Arial" w:cs="Arial"/>
          <w:i/>
          <w:sz w:val="20"/>
          <w:szCs w:val="20"/>
        </w:rPr>
        <w:t>)</w:t>
      </w:r>
    </w:p>
    <w:p w:rsidR="00DB321B" w:rsidRDefault="00DB321B" w:rsidP="00AC3130">
      <w:pPr>
        <w:numPr>
          <w:ilvl w:val="3"/>
          <w:numId w:val="25"/>
        </w:numPr>
        <w:tabs>
          <w:tab w:val="clear" w:pos="2880"/>
        </w:tabs>
        <w:spacing w:after="120"/>
        <w:ind w:left="425" w:hanging="425"/>
        <w:jc w:val="both"/>
        <w:rPr>
          <w:rFonts w:ascii="Arial" w:hAnsi="Arial" w:cs="Arial"/>
        </w:rPr>
      </w:pPr>
      <w:r w:rsidRPr="009C1B95">
        <w:rPr>
          <w:rFonts w:ascii="Arial" w:hAnsi="Arial" w:cs="Arial"/>
        </w:rPr>
        <w:t>Oświadczamy, że zamówienie zamierzamy wykonać sami*</w:t>
      </w:r>
    </w:p>
    <w:p w:rsidR="00DB321B" w:rsidRDefault="00DB321B" w:rsidP="00DB321B">
      <w:pPr>
        <w:tabs>
          <w:tab w:val="left" w:pos="426"/>
        </w:tabs>
        <w:suppressAutoHyphens/>
        <w:spacing w:after="120"/>
        <w:ind w:left="425"/>
        <w:jc w:val="both"/>
        <w:rPr>
          <w:rFonts w:ascii="Arial" w:hAnsi="Arial" w:cs="Arial"/>
        </w:rPr>
      </w:pPr>
      <w:r w:rsidRPr="00A73FB5">
        <w:rPr>
          <w:rFonts w:ascii="Arial" w:hAnsi="Arial" w:cs="Arial"/>
          <w:i/>
        </w:rPr>
        <w:t>lub</w:t>
      </w:r>
    </w:p>
    <w:p w:rsidR="00DB321B" w:rsidRPr="009C1B95" w:rsidRDefault="00DB321B" w:rsidP="00DB321B">
      <w:pPr>
        <w:tabs>
          <w:tab w:val="left" w:pos="426"/>
        </w:tabs>
        <w:suppressAutoHyphens/>
        <w:spacing w:after="120"/>
        <w:ind w:left="425"/>
        <w:jc w:val="both"/>
        <w:rPr>
          <w:rFonts w:ascii="Arial" w:hAnsi="Arial" w:cs="Arial"/>
        </w:rPr>
      </w:pPr>
      <w:r>
        <w:rPr>
          <w:rFonts w:ascii="Arial" w:hAnsi="Arial" w:cs="Arial"/>
        </w:rPr>
        <w:t>następujące części</w:t>
      </w:r>
      <w:r w:rsidRPr="009C1B95">
        <w:rPr>
          <w:rFonts w:ascii="Arial" w:hAnsi="Arial" w:cs="Arial"/>
        </w:rPr>
        <w:t xml:space="preserve"> zamówienia zamierzamy zlecić podwykonawcom*:</w:t>
      </w:r>
      <w:r>
        <w:rPr>
          <w:rFonts w:ascii="Arial" w:hAnsi="Arial" w:cs="Arial"/>
        </w:rPr>
        <w:t xml:space="preserve"> </w:t>
      </w:r>
    </w:p>
    <w:tbl>
      <w:tblPr>
        <w:tblW w:w="0" w:type="auto"/>
        <w:tblInd w:w="332" w:type="dxa"/>
        <w:tblLayout w:type="fixed"/>
        <w:tblLook w:val="0000" w:firstRow="0" w:lastRow="0" w:firstColumn="0" w:lastColumn="0" w:noHBand="0" w:noVBand="0"/>
      </w:tblPr>
      <w:tblGrid>
        <w:gridCol w:w="1169"/>
        <w:gridCol w:w="3994"/>
        <w:gridCol w:w="3827"/>
      </w:tblGrid>
      <w:tr w:rsidR="00DB321B" w:rsidTr="00DD6965">
        <w:trPr>
          <w:trHeight w:val="510"/>
        </w:trPr>
        <w:tc>
          <w:tcPr>
            <w:tcW w:w="1169" w:type="dxa"/>
            <w:tcBorders>
              <w:top w:val="single" w:sz="4" w:space="0" w:color="000000"/>
              <w:left w:val="single" w:sz="4" w:space="0" w:color="000000"/>
              <w:bottom w:val="single" w:sz="4" w:space="0" w:color="000000"/>
            </w:tcBorders>
            <w:shd w:val="clear" w:color="auto" w:fill="auto"/>
            <w:vAlign w:val="center"/>
          </w:tcPr>
          <w:p w:rsidR="00DB321B" w:rsidRDefault="00DB321B" w:rsidP="00DD6965">
            <w:pPr>
              <w:tabs>
                <w:tab w:val="left" w:pos="708"/>
                <w:tab w:val="center" w:pos="4536"/>
                <w:tab w:val="right" w:pos="9072"/>
              </w:tabs>
              <w:snapToGrid w:val="0"/>
              <w:spacing w:after="80"/>
              <w:jc w:val="center"/>
              <w:rPr>
                <w:rFonts w:ascii="Arial" w:hAnsi="Arial" w:cs="Arial"/>
              </w:rPr>
            </w:pPr>
            <w:r>
              <w:rPr>
                <w:rFonts w:ascii="Arial" w:hAnsi="Arial" w:cs="Arial"/>
              </w:rPr>
              <w:t>L.p.</w:t>
            </w:r>
          </w:p>
        </w:tc>
        <w:tc>
          <w:tcPr>
            <w:tcW w:w="3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21B" w:rsidRPr="004A0F6E" w:rsidRDefault="00DB321B" w:rsidP="00DD6965">
            <w:pPr>
              <w:tabs>
                <w:tab w:val="left" w:pos="708"/>
                <w:tab w:val="center" w:pos="4536"/>
                <w:tab w:val="right" w:pos="9072"/>
              </w:tabs>
              <w:snapToGrid w:val="0"/>
              <w:spacing w:after="80"/>
              <w:jc w:val="center"/>
              <w:rPr>
                <w:rFonts w:ascii="Arial" w:hAnsi="Arial" w:cs="Arial"/>
                <w:sz w:val="20"/>
                <w:szCs w:val="20"/>
              </w:rPr>
            </w:pPr>
            <w:r w:rsidRPr="004A0F6E">
              <w:rPr>
                <w:rFonts w:ascii="Arial" w:hAnsi="Arial" w:cs="Arial"/>
              </w:rPr>
              <w:t>Nazwa części zamówienia</w:t>
            </w:r>
          </w:p>
        </w:tc>
        <w:tc>
          <w:tcPr>
            <w:tcW w:w="3827" w:type="dxa"/>
            <w:tcBorders>
              <w:top w:val="single" w:sz="4" w:space="0" w:color="000000"/>
              <w:left w:val="single" w:sz="4" w:space="0" w:color="000000"/>
              <w:bottom w:val="single" w:sz="4" w:space="0" w:color="000000"/>
              <w:right w:val="single" w:sz="4" w:space="0" w:color="000000"/>
            </w:tcBorders>
            <w:vAlign w:val="center"/>
          </w:tcPr>
          <w:p w:rsidR="00DB321B" w:rsidRPr="004A0F6E" w:rsidRDefault="00DB321B" w:rsidP="00DD6965">
            <w:pPr>
              <w:tabs>
                <w:tab w:val="left" w:pos="708"/>
                <w:tab w:val="center" w:pos="4536"/>
                <w:tab w:val="right" w:pos="9072"/>
              </w:tabs>
              <w:snapToGrid w:val="0"/>
              <w:spacing w:after="80"/>
              <w:jc w:val="center"/>
              <w:rPr>
                <w:rFonts w:ascii="Arial" w:hAnsi="Arial" w:cs="Arial"/>
              </w:rPr>
            </w:pPr>
            <w:r w:rsidRPr="004A0F6E">
              <w:rPr>
                <w:rFonts w:ascii="Arial" w:hAnsi="Arial" w:cs="Arial"/>
              </w:rPr>
              <w:t>Nazwa podwykonawcy</w:t>
            </w:r>
          </w:p>
        </w:tc>
      </w:tr>
      <w:tr w:rsidR="00DB321B" w:rsidTr="00DD6965">
        <w:trPr>
          <w:trHeight w:val="510"/>
        </w:trPr>
        <w:tc>
          <w:tcPr>
            <w:tcW w:w="1169" w:type="dxa"/>
            <w:tcBorders>
              <w:top w:val="single" w:sz="4" w:space="0" w:color="000000"/>
              <w:left w:val="single" w:sz="4" w:space="0" w:color="000000"/>
              <w:bottom w:val="single" w:sz="4" w:space="0" w:color="000000"/>
            </w:tcBorders>
            <w:shd w:val="clear" w:color="auto" w:fill="auto"/>
          </w:tcPr>
          <w:p w:rsidR="00DB321B" w:rsidRDefault="00DB321B" w:rsidP="00DD6965">
            <w:pPr>
              <w:tabs>
                <w:tab w:val="left" w:pos="708"/>
                <w:tab w:val="center" w:pos="4536"/>
                <w:tab w:val="right" w:pos="9072"/>
              </w:tabs>
              <w:snapToGrid w:val="0"/>
              <w:spacing w:after="80"/>
              <w:jc w:val="both"/>
              <w:rPr>
                <w:rFonts w:ascii="Arial" w:hAnsi="Arial" w:cs="Arial"/>
                <w:sz w:val="20"/>
                <w:szCs w:val="20"/>
              </w:rPr>
            </w:pPr>
          </w:p>
        </w:tc>
        <w:tc>
          <w:tcPr>
            <w:tcW w:w="3994" w:type="dxa"/>
            <w:tcBorders>
              <w:top w:val="single" w:sz="4" w:space="0" w:color="000000"/>
              <w:left w:val="single" w:sz="4" w:space="0" w:color="000000"/>
              <w:bottom w:val="single" w:sz="4" w:space="0" w:color="000000"/>
              <w:right w:val="single" w:sz="4" w:space="0" w:color="000000"/>
            </w:tcBorders>
            <w:shd w:val="clear" w:color="auto" w:fill="auto"/>
          </w:tcPr>
          <w:p w:rsidR="00DB321B" w:rsidRDefault="00DB321B" w:rsidP="00DD6965">
            <w:pPr>
              <w:tabs>
                <w:tab w:val="left" w:pos="708"/>
                <w:tab w:val="center" w:pos="4536"/>
                <w:tab w:val="right" w:pos="9072"/>
              </w:tabs>
              <w:snapToGrid w:val="0"/>
              <w:spacing w:after="80"/>
              <w:jc w:val="both"/>
              <w:rPr>
                <w:rFonts w:ascii="Arial" w:hAnsi="Arial" w:cs="Arial"/>
              </w:rPr>
            </w:pPr>
          </w:p>
        </w:tc>
        <w:tc>
          <w:tcPr>
            <w:tcW w:w="3827" w:type="dxa"/>
            <w:tcBorders>
              <w:top w:val="single" w:sz="4" w:space="0" w:color="000000"/>
              <w:left w:val="single" w:sz="4" w:space="0" w:color="000000"/>
              <w:bottom w:val="single" w:sz="4" w:space="0" w:color="000000"/>
              <w:right w:val="single" w:sz="4" w:space="0" w:color="000000"/>
            </w:tcBorders>
          </w:tcPr>
          <w:p w:rsidR="00DB321B" w:rsidRPr="0071716F" w:rsidRDefault="00DB321B" w:rsidP="00DD6965">
            <w:pPr>
              <w:tabs>
                <w:tab w:val="left" w:pos="708"/>
                <w:tab w:val="center" w:pos="4536"/>
                <w:tab w:val="right" w:pos="9072"/>
              </w:tabs>
              <w:snapToGrid w:val="0"/>
              <w:spacing w:after="80"/>
              <w:jc w:val="both"/>
              <w:rPr>
                <w:rFonts w:ascii="Arial" w:hAnsi="Arial" w:cs="Arial"/>
              </w:rPr>
            </w:pPr>
          </w:p>
        </w:tc>
      </w:tr>
    </w:tbl>
    <w:p w:rsidR="00DB321B" w:rsidRPr="00F94671" w:rsidRDefault="00DB321B" w:rsidP="00DB321B">
      <w:pPr>
        <w:tabs>
          <w:tab w:val="left" w:pos="426"/>
        </w:tabs>
        <w:spacing w:after="120"/>
        <w:ind w:left="426"/>
        <w:jc w:val="both"/>
        <w:rPr>
          <w:rFonts w:ascii="Arial" w:hAnsi="Arial" w:cs="Arial"/>
          <w:i/>
          <w:sz w:val="20"/>
          <w:szCs w:val="20"/>
        </w:rPr>
      </w:pPr>
      <w:r w:rsidRPr="00B97126">
        <w:rPr>
          <w:rFonts w:ascii="Arial" w:hAnsi="Arial" w:cs="Arial"/>
          <w:i/>
          <w:sz w:val="20"/>
          <w:szCs w:val="20"/>
        </w:rPr>
        <w:t>(*niepotrzebne skreślić, a wymagane pola - jeśli dotyczy - uzupełnić )</w:t>
      </w:r>
    </w:p>
    <w:p w:rsidR="00DB321B" w:rsidRPr="004A0F6E" w:rsidRDefault="00DB321B" w:rsidP="00AC3130">
      <w:pPr>
        <w:numPr>
          <w:ilvl w:val="3"/>
          <w:numId w:val="25"/>
        </w:numPr>
        <w:tabs>
          <w:tab w:val="clear" w:pos="2880"/>
        </w:tabs>
        <w:spacing w:after="120"/>
        <w:ind w:left="425" w:hanging="425"/>
        <w:jc w:val="both"/>
        <w:rPr>
          <w:rFonts w:ascii="Arial" w:hAnsi="Arial" w:cs="Arial"/>
          <w:i/>
          <w:lang w:eastAsia="ar-SA"/>
        </w:rPr>
      </w:pPr>
      <w:r w:rsidRPr="004A0F6E">
        <w:rPr>
          <w:rFonts w:ascii="Arial" w:hAnsi="Arial" w:cs="Arial"/>
        </w:rPr>
        <w:t xml:space="preserve">Oświadczamy, że w celu potwierdzenia spełniania warunków, o których mowa </w:t>
      </w:r>
      <w:r w:rsidRPr="004A0F6E">
        <w:rPr>
          <w:rFonts w:ascii="Arial" w:hAnsi="Arial" w:cs="Arial"/>
        </w:rPr>
        <w:br/>
        <w:t>w R</w:t>
      </w:r>
      <w:r>
        <w:rPr>
          <w:rFonts w:ascii="Arial" w:hAnsi="Arial" w:cs="Arial"/>
        </w:rPr>
        <w:t xml:space="preserve">ozdziale V ust. 1 pkt. 2 </w:t>
      </w:r>
      <w:r w:rsidRPr="004A0F6E">
        <w:rPr>
          <w:rFonts w:ascii="Arial" w:hAnsi="Arial" w:cs="Arial"/>
        </w:rPr>
        <w:t xml:space="preserve">w odniesieniu do zamówienia, lub jego części SIWZ, </w:t>
      </w:r>
      <w:r w:rsidRPr="004A0F6E">
        <w:rPr>
          <w:rFonts w:ascii="Arial" w:hAnsi="Arial" w:cs="Arial"/>
          <w:b/>
        </w:rPr>
        <w:t xml:space="preserve">nie </w:t>
      </w:r>
      <w:r w:rsidRPr="004A0F6E">
        <w:rPr>
          <w:rFonts w:ascii="Arial" w:hAnsi="Arial" w:cs="Arial"/>
          <w:b/>
        </w:rPr>
        <w:lastRenderedPageBreak/>
        <w:t>polegamy</w:t>
      </w:r>
      <w:r w:rsidRPr="004A0F6E">
        <w:rPr>
          <w:rFonts w:ascii="Arial" w:hAnsi="Arial" w:cs="Arial"/>
        </w:rPr>
        <w:t xml:space="preserve"> na zdolnościach technicznych lub zawodowych lub sytuacji finansowej lub ekonomicznej innych podmiotów*</w:t>
      </w:r>
    </w:p>
    <w:p w:rsidR="00DB321B" w:rsidRPr="004A0F6E" w:rsidRDefault="00DB321B" w:rsidP="00DB321B">
      <w:pPr>
        <w:tabs>
          <w:tab w:val="left" w:pos="426"/>
        </w:tabs>
        <w:spacing w:after="120"/>
        <w:ind w:left="426"/>
        <w:jc w:val="both"/>
        <w:rPr>
          <w:rFonts w:ascii="Arial" w:hAnsi="Arial" w:cs="Arial"/>
          <w:i/>
          <w:lang w:eastAsia="ar-SA"/>
        </w:rPr>
      </w:pPr>
      <w:r w:rsidRPr="004A0F6E">
        <w:rPr>
          <w:rFonts w:ascii="Arial" w:hAnsi="Arial" w:cs="Arial"/>
          <w:i/>
          <w:lang w:eastAsia="ar-SA"/>
        </w:rPr>
        <w:t>lub</w:t>
      </w:r>
    </w:p>
    <w:p w:rsidR="00DB321B" w:rsidRPr="004A0F6E" w:rsidRDefault="00DB321B" w:rsidP="00DB321B">
      <w:pPr>
        <w:tabs>
          <w:tab w:val="left" w:pos="426"/>
        </w:tabs>
        <w:spacing w:after="120"/>
        <w:ind w:left="426"/>
        <w:jc w:val="both"/>
        <w:rPr>
          <w:rFonts w:ascii="Arial" w:hAnsi="Arial" w:cs="Arial"/>
        </w:rPr>
      </w:pPr>
      <w:r w:rsidRPr="004A0F6E">
        <w:rPr>
          <w:rFonts w:ascii="Arial" w:hAnsi="Arial" w:cs="Arial"/>
        </w:rPr>
        <w:t xml:space="preserve">Oświadczamy, że w celu potwierdzenia spełniania warunków, o których mowa </w:t>
      </w:r>
      <w:r w:rsidRPr="004A0F6E">
        <w:rPr>
          <w:rFonts w:ascii="Arial" w:hAnsi="Arial" w:cs="Arial"/>
        </w:rPr>
        <w:br/>
        <w:t>w R</w:t>
      </w:r>
      <w:r>
        <w:rPr>
          <w:rFonts w:ascii="Arial" w:hAnsi="Arial" w:cs="Arial"/>
        </w:rPr>
        <w:t>ozdziale V ust. 1 pkt. 2</w:t>
      </w:r>
      <w:r w:rsidRPr="004A0F6E">
        <w:rPr>
          <w:rFonts w:ascii="Arial" w:hAnsi="Arial" w:cs="Arial"/>
        </w:rPr>
        <w:t xml:space="preserve"> SIWZ, w odniesieniu do zamówienia, lub jego części, </w:t>
      </w:r>
      <w:r w:rsidRPr="004A0F6E">
        <w:rPr>
          <w:rFonts w:ascii="Arial" w:hAnsi="Arial" w:cs="Arial"/>
          <w:b/>
        </w:rPr>
        <w:t>polegamy</w:t>
      </w:r>
      <w:r w:rsidRPr="004A0F6E">
        <w:rPr>
          <w:rFonts w:ascii="Arial" w:hAnsi="Arial" w:cs="Arial"/>
        </w:rPr>
        <w:t xml:space="preserve"> na zdolnościach technicznych lub zawodowych lub sytuacji finansowej lub ekonomicznej innych podmiotów, których nazwy (firmy) podajemy*:</w:t>
      </w:r>
    </w:p>
    <w:p w:rsidR="00DB321B" w:rsidRPr="004A0F6E" w:rsidRDefault="00DB321B" w:rsidP="00DB321B">
      <w:pPr>
        <w:tabs>
          <w:tab w:val="left" w:pos="426"/>
        </w:tabs>
        <w:spacing w:after="120"/>
        <w:ind w:left="426"/>
        <w:jc w:val="both"/>
        <w:rPr>
          <w:rFonts w:ascii="Arial" w:hAnsi="Arial" w:cs="Arial"/>
        </w:rPr>
      </w:pPr>
      <w:r w:rsidRPr="004A0F6E">
        <w:rPr>
          <w:rFonts w:ascii="Arial" w:hAnsi="Arial" w:cs="Arial"/>
        </w:rPr>
        <w:t>………………………………………………….</w:t>
      </w:r>
    </w:p>
    <w:p w:rsidR="00DB321B" w:rsidRDefault="00DB321B" w:rsidP="00DB321B">
      <w:pPr>
        <w:spacing w:after="120"/>
        <w:ind w:left="426"/>
        <w:jc w:val="both"/>
        <w:rPr>
          <w:rFonts w:ascii="Arial" w:hAnsi="Arial" w:cs="Arial"/>
          <w:i/>
          <w:sz w:val="20"/>
          <w:szCs w:val="20"/>
        </w:rPr>
      </w:pPr>
      <w:r w:rsidRPr="004A0F6E">
        <w:rPr>
          <w:rFonts w:ascii="Arial" w:hAnsi="Arial" w:cs="Arial"/>
          <w:i/>
          <w:sz w:val="20"/>
          <w:szCs w:val="20"/>
        </w:rPr>
        <w:t>(*niepotrzebne skreślić</w:t>
      </w:r>
      <w:r>
        <w:rPr>
          <w:rFonts w:ascii="Arial" w:hAnsi="Arial" w:cs="Arial"/>
          <w:i/>
          <w:sz w:val="20"/>
          <w:szCs w:val="20"/>
        </w:rPr>
        <w:t>, a</w:t>
      </w:r>
      <w:r w:rsidRPr="004A0F6E">
        <w:rPr>
          <w:rFonts w:ascii="Arial" w:hAnsi="Arial" w:cs="Arial"/>
          <w:i/>
          <w:sz w:val="20"/>
          <w:szCs w:val="20"/>
        </w:rPr>
        <w:t xml:space="preserve"> jeśli dotyczy – uzupełnić zapis) </w:t>
      </w:r>
    </w:p>
    <w:p w:rsidR="00DB321B" w:rsidRPr="004A0F6E" w:rsidRDefault="00DB321B" w:rsidP="00AC3130">
      <w:pPr>
        <w:numPr>
          <w:ilvl w:val="3"/>
          <w:numId w:val="25"/>
        </w:numPr>
        <w:tabs>
          <w:tab w:val="clear" w:pos="2880"/>
        </w:tabs>
        <w:spacing w:after="120"/>
        <w:ind w:left="425" w:hanging="425"/>
        <w:jc w:val="both"/>
        <w:rPr>
          <w:rFonts w:ascii="Arial" w:hAnsi="Arial" w:cs="Arial"/>
        </w:rPr>
      </w:pPr>
      <w:r w:rsidRPr="004A0F6E">
        <w:rPr>
          <w:rFonts w:ascii="Arial" w:hAnsi="Arial" w:cs="Arial"/>
        </w:rPr>
        <w:t xml:space="preserve">Zgodnie z Rozdziałem VII ust. </w:t>
      </w:r>
      <w:r>
        <w:rPr>
          <w:rFonts w:ascii="Arial" w:hAnsi="Arial" w:cs="Arial"/>
        </w:rPr>
        <w:t>11</w:t>
      </w:r>
      <w:r w:rsidRPr="004A0F6E">
        <w:rPr>
          <w:rFonts w:ascii="Arial" w:hAnsi="Arial" w:cs="Arial"/>
        </w:rPr>
        <w:t xml:space="preserve"> SIWZ wskazujemy dostępność poniż</w:t>
      </w:r>
      <w:r>
        <w:rPr>
          <w:rFonts w:ascii="Arial" w:hAnsi="Arial" w:cs="Arial"/>
        </w:rPr>
        <w:t>szych</w:t>
      </w:r>
      <w:r w:rsidRPr="004A0F6E">
        <w:rPr>
          <w:rFonts w:ascii="Arial" w:hAnsi="Arial" w:cs="Arial"/>
        </w:rPr>
        <w:t xml:space="preserve"> oświadczeń lub dokumentów, o których mowa w Rozdziale VII ust. </w:t>
      </w:r>
      <w:r>
        <w:rPr>
          <w:rFonts w:ascii="Arial" w:hAnsi="Arial" w:cs="Arial"/>
        </w:rPr>
        <w:t>6</w:t>
      </w:r>
      <w:r w:rsidRPr="004A0F6E">
        <w:rPr>
          <w:rFonts w:ascii="Arial" w:hAnsi="Arial" w:cs="Arial"/>
        </w:rPr>
        <w:t xml:space="preserve"> SIWZ </w:t>
      </w:r>
      <w:r>
        <w:rPr>
          <w:rFonts w:ascii="Arial" w:hAnsi="Arial" w:cs="Arial"/>
        </w:rPr>
        <w:br/>
      </w:r>
      <w:r w:rsidRPr="004A0F6E">
        <w:rPr>
          <w:rFonts w:ascii="Arial" w:hAnsi="Arial" w:cs="Arial"/>
        </w:rPr>
        <w:t xml:space="preserve">w formie elektronicznej pod określonymi adresami internetowymi ogólnodostępnych </w:t>
      </w:r>
      <w:r>
        <w:rPr>
          <w:rFonts w:ascii="Arial" w:hAnsi="Arial" w:cs="Arial"/>
        </w:rPr>
        <w:br/>
      </w:r>
      <w:r w:rsidRPr="004A0F6E">
        <w:rPr>
          <w:rFonts w:ascii="Arial" w:hAnsi="Arial" w:cs="Arial"/>
        </w:rPr>
        <w:t>i bezpłatnych baz danych</w:t>
      </w:r>
      <w:r w:rsidRPr="004A0F6E">
        <w:rPr>
          <w:rStyle w:val="Odwoanieprzypisudolnego"/>
          <w:rFonts w:ascii="Arial" w:hAnsi="Arial" w:cs="Arial"/>
        </w:rPr>
        <w:footnoteReference w:id="1"/>
      </w:r>
      <w:r w:rsidRPr="004A0F6E">
        <w:rPr>
          <w:rFonts w:ascii="Arial" w:hAnsi="Arial" w:cs="Arial"/>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4725"/>
      </w:tblGrid>
      <w:tr w:rsidR="00DB321B" w:rsidRPr="004A0F6E" w:rsidTr="00DD6965">
        <w:trPr>
          <w:cantSplit/>
          <w:jc w:val="center"/>
        </w:trPr>
        <w:tc>
          <w:tcPr>
            <w:tcW w:w="4111" w:type="dxa"/>
            <w:vAlign w:val="center"/>
          </w:tcPr>
          <w:p w:rsidR="00DB321B" w:rsidRPr="004A0F6E" w:rsidRDefault="00DB321B" w:rsidP="00DD6965">
            <w:pPr>
              <w:pStyle w:val="Tekstpodstawowywcity2"/>
              <w:spacing w:after="0" w:line="240" w:lineRule="auto"/>
              <w:ind w:left="0"/>
              <w:jc w:val="center"/>
              <w:rPr>
                <w:rFonts w:ascii="Arial" w:hAnsi="Arial" w:cs="Arial"/>
              </w:rPr>
            </w:pPr>
            <w:r w:rsidRPr="004A0F6E">
              <w:rPr>
                <w:rFonts w:ascii="Arial" w:hAnsi="Arial" w:cs="Arial"/>
              </w:rPr>
              <w:t xml:space="preserve">Nazwa oświadczenia lub dokumentu </w:t>
            </w:r>
            <w:r w:rsidRPr="004A0F6E">
              <w:rPr>
                <w:rFonts w:ascii="Arial" w:hAnsi="Arial" w:cs="Arial"/>
                <w:i/>
              </w:rPr>
              <w:t xml:space="preserve">(lub odpowiednie odesłanie do dokumentu wymaganego w SIWZ np. </w:t>
            </w:r>
            <w:r w:rsidRPr="004A0F6E">
              <w:rPr>
                <w:rFonts w:ascii="Arial" w:hAnsi="Arial" w:cs="Arial"/>
                <w:i/>
                <w:lang w:val="pl-PL"/>
              </w:rPr>
              <w:t>Rozdział VII</w:t>
            </w:r>
            <w:r w:rsidRPr="004A0F6E">
              <w:rPr>
                <w:rFonts w:ascii="Arial" w:hAnsi="Arial" w:cs="Arial"/>
                <w:i/>
              </w:rPr>
              <w:t xml:space="preserve"> ust. </w:t>
            </w:r>
            <w:r>
              <w:rPr>
                <w:rFonts w:ascii="Arial" w:hAnsi="Arial" w:cs="Arial"/>
                <w:i/>
                <w:lang w:val="pl-PL"/>
              </w:rPr>
              <w:t>6</w:t>
            </w:r>
            <w:r w:rsidRPr="004A0F6E">
              <w:rPr>
                <w:rFonts w:ascii="Arial" w:hAnsi="Arial" w:cs="Arial"/>
                <w:i/>
              </w:rPr>
              <w:t xml:space="preserve"> pkt. </w:t>
            </w:r>
            <w:r>
              <w:rPr>
                <w:rFonts w:ascii="Arial" w:hAnsi="Arial" w:cs="Arial"/>
                <w:i/>
                <w:lang w:val="pl-PL"/>
              </w:rPr>
              <w:t>3</w:t>
            </w:r>
            <w:r w:rsidRPr="004A0F6E">
              <w:rPr>
                <w:rFonts w:ascii="Arial" w:hAnsi="Arial" w:cs="Arial"/>
                <w:i/>
              </w:rPr>
              <w:t xml:space="preserve"> SIWZ)</w:t>
            </w:r>
            <w:r w:rsidRPr="004A0F6E">
              <w:rPr>
                <w:rFonts w:ascii="Arial" w:hAnsi="Arial" w:cs="Arial"/>
              </w:rPr>
              <w:t>:</w:t>
            </w:r>
          </w:p>
        </w:tc>
        <w:tc>
          <w:tcPr>
            <w:tcW w:w="4725" w:type="dxa"/>
            <w:vAlign w:val="center"/>
          </w:tcPr>
          <w:p w:rsidR="00DB321B" w:rsidRPr="004A0F6E" w:rsidRDefault="00DB321B" w:rsidP="00DD6965">
            <w:pPr>
              <w:pStyle w:val="Tekstpodstawowywcity2"/>
              <w:spacing w:after="0" w:line="240" w:lineRule="auto"/>
              <w:ind w:left="0"/>
              <w:jc w:val="center"/>
              <w:rPr>
                <w:rFonts w:ascii="Arial" w:hAnsi="Arial" w:cs="Arial"/>
              </w:rPr>
            </w:pPr>
            <w:r w:rsidRPr="004A0F6E">
              <w:rPr>
                <w:rFonts w:ascii="Arial" w:hAnsi="Arial" w:cs="Arial"/>
              </w:rPr>
              <w:t>Adres strony internetowej ogólnodostępnej i bezpłatnej bazy danych</w:t>
            </w:r>
          </w:p>
        </w:tc>
      </w:tr>
      <w:tr w:rsidR="00DB321B" w:rsidRPr="004A0F6E" w:rsidTr="00DD6965">
        <w:trPr>
          <w:cantSplit/>
          <w:trHeight w:val="449"/>
          <w:jc w:val="center"/>
        </w:trPr>
        <w:tc>
          <w:tcPr>
            <w:tcW w:w="4111" w:type="dxa"/>
            <w:vAlign w:val="center"/>
          </w:tcPr>
          <w:p w:rsidR="00DB321B" w:rsidRPr="004A0F6E" w:rsidRDefault="00DB321B" w:rsidP="00DD6965">
            <w:pPr>
              <w:pStyle w:val="Tekstpodstawowywcity2"/>
              <w:spacing w:after="0" w:line="240" w:lineRule="auto"/>
              <w:ind w:left="0"/>
              <w:jc w:val="center"/>
              <w:rPr>
                <w:rFonts w:ascii="Arial" w:hAnsi="Arial" w:cs="Arial"/>
              </w:rPr>
            </w:pPr>
          </w:p>
        </w:tc>
        <w:tc>
          <w:tcPr>
            <w:tcW w:w="4725" w:type="dxa"/>
            <w:vAlign w:val="center"/>
          </w:tcPr>
          <w:p w:rsidR="00DB321B" w:rsidRPr="004A0F6E" w:rsidRDefault="00DB321B" w:rsidP="00DD6965">
            <w:pPr>
              <w:pStyle w:val="Tekstpodstawowywcity2"/>
              <w:spacing w:after="0" w:line="240" w:lineRule="auto"/>
              <w:ind w:left="0"/>
              <w:jc w:val="center"/>
              <w:rPr>
                <w:rFonts w:ascii="Arial" w:hAnsi="Arial" w:cs="Arial"/>
              </w:rPr>
            </w:pPr>
          </w:p>
        </w:tc>
      </w:tr>
      <w:tr w:rsidR="00DB321B" w:rsidRPr="004A0F6E" w:rsidTr="00DD6965">
        <w:trPr>
          <w:cantSplit/>
          <w:trHeight w:val="426"/>
          <w:jc w:val="center"/>
        </w:trPr>
        <w:tc>
          <w:tcPr>
            <w:tcW w:w="4111" w:type="dxa"/>
            <w:vAlign w:val="center"/>
          </w:tcPr>
          <w:p w:rsidR="00DB321B" w:rsidRPr="004A0F6E" w:rsidRDefault="00DB321B" w:rsidP="00DD6965">
            <w:pPr>
              <w:pStyle w:val="Tekstpodstawowywcity2"/>
              <w:spacing w:after="0" w:line="240" w:lineRule="auto"/>
              <w:ind w:left="0"/>
              <w:jc w:val="center"/>
              <w:rPr>
                <w:rFonts w:ascii="Arial" w:hAnsi="Arial" w:cs="Arial"/>
              </w:rPr>
            </w:pPr>
          </w:p>
        </w:tc>
        <w:tc>
          <w:tcPr>
            <w:tcW w:w="4725" w:type="dxa"/>
            <w:vAlign w:val="center"/>
          </w:tcPr>
          <w:p w:rsidR="00DB321B" w:rsidRPr="004A0F6E" w:rsidRDefault="00DB321B" w:rsidP="00DD6965">
            <w:pPr>
              <w:pStyle w:val="Tekstpodstawowywcity2"/>
              <w:spacing w:after="0" w:line="240" w:lineRule="auto"/>
              <w:ind w:left="0"/>
              <w:jc w:val="center"/>
              <w:rPr>
                <w:rFonts w:ascii="Arial" w:hAnsi="Arial" w:cs="Arial"/>
              </w:rPr>
            </w:pPr>
          </w:p>
        </w:tc>
      </w:tr>
      <w:tr w:rsidR="00DB321B" w:rsidRPr="004A0F6E" w:rsidTr="00DD6965">
        <w:trPr>
          <w:cantSplit/>
          <w:trHeight w:val="419"/>
          <w:jc w:val="center"/>
        </w:trPr>
        <w:tc>
          <w:tcPr>
            <w:tcW w:w="4111" w:type="dxa"/>
            <w:vAlign w:val="center"/>
          </w:tcPr>
          <w:p w:rsidR="00DB321B" w:rsidRPr="004A0F6E" w:rsidRDefault="00DB321B" w:rsidP="00DD6965">
            <w:pPr>
              <w:pStyle w:val="Tekstpodstawowywcity2"/>
              <w:spacing w:after="0" w:line="240" w:lineRule="auto"/>
              <w:ind w:left="0"/>
              <w:jc w:val="center"/>
              <w:rPr>
                <w:rFonts w:ascii="Arial" w:hAnsi="Arial" w:cs="Arial"/>
              </w:rPr>
            </w:pPr>
          </w:p>
        </w:tc>
        <w:tc>
          <w:tcPr>
            <w:tcW w:w="4725" w:type="dxa"/>
            <w:vAlign w:val="center"/>
          </w:tcPr>
          <w:p w:rsidR="00DB321B" w:rsidRPr="004A0F6E" w:rsidRDefault="00DB321B" w:rsidP="00DD6965">
            <w:pPr>
              <w:pStyle w:val="Tekstpodstawowywcity2"/>
              <w:spacing w:after="0" w:line="240" w:lineRule="auto"/>
              <w:ind w:left="0"/>
              <w:jc w:val="center"/>
              <w:rPr>
                <w:rFonts w:ascii="Arial" w:hAnsi="Arial" w:cs="Arial"/>
              </w:rPr>
            </w:pPr>
          </w:p>
        </w:tc>
      </w:tr>
    </w:tbl>
    <w:p w:rsidR="00DB321B" w:rsidRDefault="00DB321B" w:rsidP="00AC3130">
      <w:pPr>
        <w:numPr>
          <w:ilvl w:val="3"/>
          <w:numId w:val="25"/>
        </w:numPr>
        <w:tabs>
          <w:tab w:val="clear" w:pos="2880"/>
        </w:tabs>
        <w:spacing w:before="120" w:after="120"/>
        <w:ind w:left="425" w:hanging="425"/>
        <w:jc w:val="both"/>
        <w:rPr>
          <w:rFonts w:ascii="Arial" w:hAnsi="Arial" w:cs="Arial"/>
        </w:rPr>
      </w:pPr>
      <w:r w:rsidRPr="004A0F6E">
        <w:rPr>
          <w:rFonts w:ascii="Arial" w:hAnsi="Arial" w:cs="Arial"/>
        </w:rPr>
        <w:t>Wszelką korespondencję związaną z niniejszym postępowaniem</w:t>
      </w:r>
      <w:r>
        <w:rPr>
          <w:rFonts w:ascii="Arial" w:hAnsi="Arial" w:cs="Arial"/>
        </w:rPr>
        <w:t xml:space="preserve">, w tym informacje </w:t>
      </w:r>
      <w:r>
        <w:rPr>
          <w:rFonts w:ascii="Arial" w:hAnsi="Arial" w:cs="Arial"/>
        </w:rPr>
        <w:br/>
        <w:t>o wyniku postępowania oraz inne informacje związane z prowadzonym postępowaniem należy kierować do:</w:t>
      </w:r>
    </w:p>
    <w:p w:rsidR="00DB321B" w:rsidRDefault="00DB321B" w:rsidP="00DB321B">
      <w:pPr>
        <w:spacing w:after="120"/>
        <w:ind w:left="426"/>
        <w:jc w:val="both"/>
        <w:rPr>
          <w:rFonts w:ascii="Arial" w:hAnsi="Arial" w:cs="Arial"/>
        </w:rPr>
      </w:pPr>
      <w:r>
        <w:rPr>
          <w:rFonts w:ascii="Arial" w:hAnsi="Arial" w:cs="Arial"/>
        </w:rPr>
        <w:t>Imię i nazwisko: …………………………………..</w:t>
      </w:r>
    </w:p>
    <w:p w:rsidR="00DB321B" w:rsidRDefault="00DB321B" w:rsidP="00DB321B">
      <w:pPr>
        <w:spacing w:after="120"/>
        <w:ind w:left="426"/>
        <w:jc w:val="both"/>
        <w:rPr>
          <w:rFonts w:ascii="Arial" w:eastAsia="Arial" w:hAnsi="Arial" w:cs="Arial"/>
          <w:lang w:val="fr-FR"/>
        </w:rPr>
      </w:pPr>
      <w:r>
        <w:rPr>
          <w:rFonts w:ascii="Arial" w:hAnsi="Arial" w:cs="Arial"/>
        </w:rPr>
        <w:t xml:space="preserve">Adres do korespondencji: </w:t>
      </w:r>
    </w:p>
    <w:p w:rsidR="00DB321B" w:rsidRDefault="00DB321B" w:rsidP="00DB321B">
      <w:pPr>
        <w:spacing w:after="120"/>
        <w:ind w:left="426"/>
        <w:jc w:val="both"/>
        <w:rPr>
          <w:rFonts w:ascii="Arial" w:eastAsia="Arial" w:hAnsi="Arial" w:cs="Arial"/>
          <w:lang w:val="fr-FR"/>
        </w:rPr>
      </w:pPr>
      <w:r>
        <w:rPr>
          <w:rFonts w:ascii="Arial" w:eastAsia="Arial" w:hAnsi="Arial" w:cs="Arial"/>
          <w:lang w:val="fr-FR"/>
        </w:rPr>
        <w:t>………………………………………………</w:t>
      </w:r>
    </w:p>
    <w:p w:rsidR="00DB321B" w:rsidRDefault="00DB321B" w:rsidP="00DB321B">
      <w:pPr>
        <w:spacing w:after="120"/>
        <w:ind w:left="426"/>
        <w:jc w:val="both"/>
        <w:rPr>
          <w:rFonts w:ascii="Arial" w:hAnsi="Arial" w:cs="Arial"/>
          <w:lang w:val="fr-FR"/>
        </w:rPr>
      </w:pPr>
      <w:r>
        <w:rPr>
          <w:rFonts w:ascii="Arial" w:eastAsia="Arial" w:hAnsi="Arial" w:cs="Arial"/>
          <w:lang w:val="fr-FR"/>
        </w:rPr>
        <w:t>………………………………………………</w:t>
      </w:r>
    </w:p>
    <w:p w:rsidR="00DB321B" w:rsidRDefault="00DB321B" w:rsidP="00DB321B">
      <w:pPr>
        <w:spacing w:after="120"/>
        <w:ind w:left="426"/>
        <w:jc w:val="both"/>
        <w:rPr>
          <w:rFonts w:ascii="Arial" w:hAnsi="Arial" w:cs="Arial"/>
          <w:lang w:val="fr-FR"/>
        </w:rPr>
      </w:pPr>
      <w:r>
        <w:rPr>
          <w:rFonts w:ascii="Arial" w:hAnsi="Arial" w:cs="Arial"/>
          <w:lang w:val="fr-FR"/>
        </w:rPr>
        <w:t>Adres e-mail: ………………………………………</w:t>
      </w:r>
    </w:p>
    <w:p w:rsidR="00DB321B" w:rsidRPr="00A92D46" w:rsidRDefault="00DB321B" w:rsidP="00AC3130">
      <w:pPr>
        <w:numPr>
          <w:ilvl w:val="3"/>
          <w:numId w:val="25"/>
        </w:numPr>
        <w:tabs>
          <w:tab w:val="clear" w:pos="2880"/>
        </w:tabs>
        <w:spacing w:after="120"/>
        <w:ind w:left="425" w:hanging="425"/>
        <w:jc w:val="both"/>
        <w:rPr>
          <w:rFonts w:ascii="Arial" w:hAnsi="Arial" w:cs="Arial"/>
        </w:rPr>
      </w:pPr>
      <w:r w:rsidRPr="009D0148">
        <w:rPr>
          <w:rFonts w:ascii="Arial" w:hAnsi="Arial" w:cs="Arial"/>
        </w:rPr>
        <w:t xml:space="preserve"> </w:t>
      </w:r>
      <w:r w:rsidRPr="002C2C49">
        <w:rPr>
          <w:rFonts w:ascii="Arial" w:hAnsi="Arial" w:cs="Arial"/>
        </w:rPr>
        <w:t xml:space="preserve">W </w:t>
      </w:r>
      <w:r w:rsidRPr="00A92D46">
        <w:rPr>
          <w:rFonts w:ascii="Arial" w:hAnsi="Arial" w:cs="Arial"/>
        </w:rPr>
        <w:t>przypadku wyboru naszej oferty</w:t>
      </w:r>
      <w:r>
        <w:rPr>
          <w:rFonts w:ascii="Arial" w:hAnsi="Arial" w:cs="Arial"/>
        </w:rPr>
        <w:t xml:space="preserve">, osobami uprawnionymi </w:t>
      </w:r>
      <w:r w:rsidRPr="00A92D46">
        <w:rPr>
          <w:rFonts w:ascii="Arial" w:hAnsi="Arial" w:cs="Arial"/>
        </w:rPr>
        <w:t>do reprezentowania Wykonawcy przy podpisaniu umowy będą:</w:t>
      </w:r>
    </w:p>
    <w:p w:rsidR="00DB321B" w:rsidRPr="004A6B4B" w:rsidRDefault="00DB321B" w:rsidP="00AC3130">
      <w:pPr>
        <w:pStyle w:val="St4-punkt"/>
        <w:numPr>
          <w:ilvl w:val="0"/>
          <w:numId w:val="24"/>
        </w:numPr>
        <w:spacing w:after="120"/>
        <w:ind w:hanging="357"/>
        <w:rPr>
          <w:rFonts w:ascii="Arial" w:hAnsi="Arial" w:cs="Arial"/>
        </w:rPr>
      </w:pPr>
      <w:r w:rsidRPr="004A6B4B">
        <w:rPr>
          <w:rFonts w:ascii="Arial" w:hAnsi="Arial" w:cs="Arial"/>
        </w:rPr>
        <w:t xml:space="preserve">(imię i nazwisko) </w:t>
      </w:r>
      <w:r>
        <w:rPr>
          <w:rFonts w:ascii="Arial" w:hAnsi="Arial" w:cs="Arial"/>
        </w:rPr>
        <w:t>......</w:t>
      </w:r>
      <w:r w:rsidRPr="004A6B4B">
        <w:rPr>
          <w:rFonts w:ascii="Arial" w:hAnsi="Arial" w:cs="Arial"/>
        </w:rPr>
        <w:t>........</w:t>
      </w:r>
      <w:r>
        <w:rPr>
          <w:rFonts w:ascii="Arial" w:hAnsi="Arial" w:cs="Arial"/>
        </w:rPr>
        <w:t>.</w:t>
      </w:r>
      <w:r w:rsidRPr="004A6B4B">
        <w:rPr>
          <w:rFonts w:ascii="Arial" w:hAnsi="Arial" w:cs="Arial"/>
        </w:rPr>
        <w:t>................. (zajmowa</w:t>
      </w:r>
      <w:r>
        <w:rPr>
          <w:rFonts w:ascii="Arial" w:hAnsi="Arial" w:cs="Arial"/>
        </w:rPr>
        <w:t>ne stanowisko)...........</w:t>
      </w:r>
      <w:r w:rsidRPr="004A6B4B">
        <w:rPr>
          <w:rFonts w:ascii="Arial" w:hAnsi="Arial" w:cs="Arial"/>
        </w:rPr>
        <w:t>........</w:t>
      </w:r>
      <w:r>
        <w:rPr>
          <w:rFonts w:ascii="Arial" w:hAnsi="Arial" w:cs="Arial"/>
        </w:rPr>
        <w:t>..</w:t>
      </w:r>
      <w:r w:rsidRPr="004A6B4B">
        <w:rPr>
          <w:rFonts w:ascii="Arial" w:hAnsi="Arial" w:cs="Arial"/>
        </w:rPr>
        <w:t>......</w:t>
      </w:r>
    </w:p>
    <w:p w:rsidR="00DB321B" w:rsidRPr="00F94671" w:rsidRDefault="00DB321B" w:rsidP="00AC3130">
      <w:pPr>
        <w:pStyle w:val="St4-punkt"/>
        <w:numPr>
          <w:ilvl w:val="0"/>
          <w:numId w:val="24"/>
        </w:numPr>
        <w:spacing w:after="120"/>
        <w:ind w:hanging="357"/>
        <w:rPr>
          <w:rFonts w:ascii="Arial" w:hAnsi="Arial" w:cs="Arial"/>
        </w:rPr>
      </w:pPr>
      <w:r w:rsidRPr="004A6B4B">
        <w:rPr>
          <w:rFonts w:ascii="Arial" w:hAnsi="Arial" w:cs="Arial"/>
        </w:rPr>
        <w:t>(imię i nazwisko)............</w:t>
      </w:r>
      <w:r>
        <w:rPr>
          <w:rFonts w:ascii="Arial" w:hAnsi="Arial" w:cs="Arial"/>
        </w:rPr>
        <w:t>.........</w:t>
      </w:r>
      <w:r w:rsidRPr="004A6B4B">
        <w:rPr>
          <w:rFonts w:ascii="Arial" w:hAnsi="Arial" w:cs="Arial"/>
        </w:rPr>
        <w:t>............ (zajmowane stanowisko)....</w:t>
      </w:r>
      <w:r>
        <w:rPr>
          <w:rFonts w:ascii="Arial" w:hAnsi="Arial" w:cs="Arial"/>
        </w:rPr>
        <w:t>.......</w:t>
      </w:r>
      <w:r w:rsidRPr="004A6B4B">
        <w:rPr>
          <w:rFonts w:ascii="Arial" w:hAnsi="Arial" w:cs="Arial"/>
        </w:rPr>
        <w:t>................</w:t>
      </w:r>
    </w:p>
    <w:p w:rsidR="00DB321B" w:rsidRPr="004C7473" w:rsidRDefault="00DB321B" w:rsidP="00AC3130">
      <w:pPr>
        <w:numPr>
          <w:ilvl w:val="3"/>
          <w:numId w:val="25"/>
        </w:numPr>
        <w:tabs>
          <w:tab w:val="clear" w:pos="2880"/>
        </w:tabs>
        <w:spacing w:after="120"/>
        <w:ind w:left="425" w:hanging="425"/>
        <w:jc w:val="both"/>
        <w:rPr>
          <w:rFonts w:ascii="Arial" w:hAnsi="Arial" w:cs="Arial"/>
        </w:rPr>
      </w:pPr>
      <w:r w:rsidRPr="004C7473">
        <w:rPr>
          <w:rFonts w:ascii="Arial" w:hAnsi="Arial" w:cs="Arial"/>
        </w:rPr>
        <w:t xml:space="preserve">W przypadku wyboru naszej oferty i zawarcia umowy, osobą wyznaczoną </w:t>
      </w:r>
      <w:r w:rsidRPr="004C7473">
        <w:rPr>
          <w:rFonts w:ascii="Arial" w:hAnsi="Arial" w:cs="Arial"/>
        </w:rPr>
        <w:br/>
        <w:t>do bezpośrednich kontaktów z Zamawiającym i nadzoru nad prawidłowym wykonywaniem umowy będzie:</w:t>
      </w:r>
    </w:p>
    <w:p w:rsidR="00DB321B" w:rsidRPr="004C7473" w:rsidRDefault="00DB321B" w:rsidP="00DB321B">
      <w:pPr>
        <w:spacing w:after="120"/>
        <w:ind w:left="360"/>
        <w:jc w:val="both"/>
        <w:rPr>
          <w:rFonts w:ascii="Arial" w:hAnsi="Arial" w:cs="Arial"/>
        </w:rPr>
      </w:pPr>
      <w:r w:rsidRPr="004C7473">
        <w:rPr>
          <w:rFonts w:ascii="Arial" w:hAnsi="Arial" w:cs="Arial"/>
        </w:rPr>
        <w:t>Imię i nazwisko: …………………………………..</w:t>
      </w:r>
    </w:p>
    <w:p w:rsidR="00DB321B" w:rsidRPr="004C7473" w:rsidRDefault="00DB321B" w:rsidP="00DB321B">
      <w:pPr>
        <w:spacing w:after="120"/>
        <w:ind w:left="360"/>
        <w:jc w:val="both"/>
        <w:rPr>
          <w:rFonts w:ascii="Arial" w:hAnsi="Arial" w:cs="Arial"/>
        </w:rPr>
      </w:pPr>
      <w:r w:rsidRPr="004C7473">
        <w:rPr>
          <w:rFonts w:ascii="Arial" w:hAnsi="Arial" w:cs="Arial"/>
        </w:rPr>
        <w:t xml:space="preserve">Adres do korespondencji: </w:t>
      </w:r>
    </w:p>
    <w:p w:rsidR="00DB321B" w:rsidRPr="004C7473" w:rsidRDefault="00DB321B" w:rsidP="00DB321B">
      <w:pPr>
        <w:spacing w:after="120"/>
        <w:ind w:left="360"/>
        <w:jc w:val="both"/>
        <w:rPr>
          <w:rFonts w:ascii="Arial" w:hAnsi="Arial" w:cs="Arial"/>
          <w:lang w:val="en-US"/>
        </w:rPr>
      </w:pPr>
      <w:r w:rsidRPr="004C7473">
        <w:rPr>
          <w:rFonts w:ascii="Arial" w:hAnsi="Arial" w:cs="Arial"/>
          <w:lang w:val="en-US"/>
        </w:rPr>
        <w:t>………………………………………………</w:t>
      </w:r>
    </w:p>
    <w:p w:rsidR="00DB321B" w:rsidRPr="004C7473" w:rsidRDefault="00DB321B" w:rsidP="00DB321B">
      <w:pPr>
        <w:spacing w:after="120"/>
        <w:ind w:left="360"/>
        <w:jc w:val="both"/>
        <w:rPr>
          <w:rFonts w:ascii="Arial" w:hAnsi="Arial" w:cs="Arial"/>
          <w:lang w:val="en-US"/>
        </w:rPr>
      </w:pPr>
      <w:r w:rsidRPr="004C7473">
        <w:rPr>
          <w:rFonts w:ascii="Arial" w:hAnsi="Arial" w:cs="Arial"/>
          <w:lang w:val="en-US"/>
        </w:rPr>
        <w:lastRenderedPageBreak/>
        <w:t>………………………………………………</w:t>
      </w:r>
    </w:p>
    <w:p w:rsidR="00DB321B" w:rsidRPr="00561203" w:rsidRDefault="00DB321B" w:rsidP="00DB321B">
      <w:pPr>
        <w:spacing w:after="240"/>
        <w:ind w:left="357"/>
        <w:jc w:val="both"/>
        <w:rPr>
          <w:rFonts w:ascii="Arial" w:hAnsi="Arial" w:cs="Arial"/>
          <w:lang w:val="en-US"/>
        </w:rPr>
      </w:pPr>
      <w:r w:rsidRPr="004C7473">
        <w:rPr>
          <w:rFonts w:ascii="Arial" w:hAnsi="Arial" w:cs="Arial"/>
          <w:lang w:val="en-US"/>
        </w:rPr>
        <w:t>Adres e-mail: ………………………………………</w:t>
      </w:r>
    </w:p>
    <w:p w:rsidR="00DB321B" w:rsidRDefault="00DB321B" w:rsidP="00AC3130">
      <w:pPr>
        <w:numPr>
          <w:ilvl w:val="3"/>
          <w:numId w:val="25"/>
        </w:numPr>
        <w:tabs>
          <w:tab w:val="clear" w:pos="2880"/>
        </w:tabs>
        <w:spacing w:after="120"/>
        <w:ind w:left="425" w:hanging="425"/>
        <w:jc w:val="both"/>
        <w:rPr>
          <w:rFonts w:ascii="Arial" w:hAnsi="Arial" w:cs="Arial"/>
        </w:rPr>
      </w:pPr>
      <w:r w:rsidRPr="00F95710">
        <w:rPr>
          <w:rFonts w:ascii="Arial" w:hAnsi="Arial" w:cs="Arial"/>
        </w:rPr>
        <w:t>Ofertę składamy</w:t>
      </w:r>
      <w:r w:rsidRPr="004E04D4">
        <w:rPr>
          <w:rFonts w:ascii="Arial" w:hAnsi="Arial" w:cs="Arial"/>
        </w:rPr>
        <w:t xml:space="preserve"> świadomie i dobrowolnie.</w:t>
      </w:r>
    </w:p>
    <w:p w:rsidR="00DB321B" w:rsidRPr="0043728A" w:rsidRDefault="00DB321B" w:rsidP="00AC3130">
      <w:pPr>
        <w:numPr>
          <w:ilvl w:val="3"/>
          <w:numId w:val="25"/>
        </w:numPr>
        <w:tabs>
          <w:tab w:val="clear" w:pos="2880"/>
        </w:tabs>
        <w:spacing w:after="120"/>
        <w:ind w:left="425" w:hanging="425"/>
        <w:jc w:val="both"/>
        <w:rPr>
          <w:rFonts w:ascii="Arial" w:hAnsi="Arial" w:cs="Arial"/>
        </w:rPr>
      </w:pPr>
      <w:r w:rsidRPr="0043728A">
        <w:rPr>
          <w:rFonts w:ascii="Arial" w:hAnsi="Arial" w:cs="Arial"/>
        </w:rPr>
        <w:t>Do oferty załączamy niżej wymienione dokumenty:</w:t>
      </w:r>
    </w:p>
    <w:p w:rsidR="00DB321B" w:rsidRPr="004A6B4B" w:rsidRDefault="00DB321B" w:rsidP="00AC3130">
      <w:pPr>
        <w:pStyle w:val="St4-punkt"/>
        <w:numPr>
          <w:ilvl w:val="0"/>
          <w:numId w:val="27"/>
        </w:numPr>
        <w:spacing w:after="120"/>
        <w:rPr>
          <w:rFonts w:ascii="Arial" w:hAnsi="Arial" w:cs="Arial"/>
        </w:rPr>
      </w:pPr>
      <w:r>
        <w:rPr>
          <w:rFonts w:ascii="Arial" w:hAnsi="Arial" w:cs="Arial"/>
        </w:rPr>
        <w:t>Wypełniony szczegółowy opis sprzętu</w:t>
      </w:r>
    </w:p>
    <w:p w:rsidR="00DB321B" w:rsidRPr="004A6B4B" w:rsidRDefault="00DB321B" w:rsidP="00AC3130">
      <w:pPr>
        <w:pStyle w:val="St4-punkt"/>
        <w:numPr>
          <w:ilvl w:val="0"/>
          <w:numId w:val="27"/>
        </w:numPr>
        <w:spacing w:after="120"/>
        <w:ind w:hanging="357"/>
        <w:rPr>
          <w:rFonts w:ascii="Arial" w:hAnsi="Arial" w:cs="Arial"/>
        </w:rPr>
      </w:pPr>
      <w:r w:rsidRPr="004A6B4B">
        <w:rPr>
          <w:rFonts w:ascii="Arial" w:hAnsi="Arial" w:cs="Arial"/>
        </w:rPr>
        <w:t>………</w:t>
      </w:r>
      <w:r>
        <w:rPr>
          <w:rFonts w:ascii="Arial" w:hAnsi="Arial" w:cs="Arial"/>
        </w:rPr>
        <w:t>………………</w:t>
      </w:r>
      <w:r w:rsidRPr="004A6B4B">
        <w:rPr>
          <w:rFonts w:ascii="Arial" w:hAnsi="Arial" w:cs="Arial"/>
        </w:rPr>
        <w:t>………….</w:t>
      </w:r>
    </w:p>
    <w:p w:rsidR="00DB321B" w:rsidRPr="002946A9" w:rsidRDefault="00DB321B" w:rsidP="00AC3130">
      <w:pPr>
        <w:pStyle w:val="St4-punkt"/>
        <w:numPr>
          <w:ilvl w:val="0"/>
          <w:numId w:val="27"/>
        </w:numPr>
        <w:spacing w:after="120"/>
        <w:rPr>
          <w:rFonts w:ascii="Arial" w:hAnsi="Arial" w:cs="Arial"/>
        </w:rPr>
      </w:pPr>
      <w:r w:rsidRPr="004A6B4B">
        <w:rPr>
          <w:rFonts w:ascii="Arial" w:hAnsi="Arial" w:cs="Arial"/>
        </w:rPr>
        <w:t>………</w:t>
      </w:r>
      <w:r>
        <w:rPr>
          <w:rFonts w:ascii="Arial" w:hAnsi="Arial" w:cs="Arial"/>
        </w:rPr>
        <w:t>………………</w:t>
      </w:r>
      <w:r w:rsidRPr="004A6B4B">
        <w:rPr>
          <w:rFonts w:ascii="Arial" w:hAnsi="Arial" w:cs="Arial"/>
        </w:rPr>
        <w:t>………….</w:t>
      </w:r>
    </w:p>
    <w:p w:rsidR="00DB321B" w:rsidRPr="000230A3" w:rsidRDefault="00DB321B" w:rsidP="00AC3130">
      <w:pPr>
        <w:numPr>
          <w:ilvl w:val="3"/>
          <w:numId w:val="25"/>
        </w:numPr>
        <w:tabs>
          <w:tab w:val="clear" w:pos="2880"/>
        </w:tabs>
        <w:spacing w:after="120"/>
        <w:ind w:left="425" w:hanging="425"/>
        <w:jc w:val="both"/>
        <w:rPr>
          <w:rFonts w:ascii="Arial" w:hAnsi="Arial" w:cs="Arial"/>
        </w:rPr>
      </w:pPr>
      <w:r>
        <w:rPr>
          <w:rFonts w:ascii="Arial" w:hAnsi="Arial" w:cs="Arial"/>
        </w:rPr>
        <w:t xml:space="preserve"> Ofertę składamy na ……..kolejno ponumerowanych stronach. </w:t>
      </w:r>
    </w:p>
    <w:p w:rsidR="00DB321B" w:rsidRPr="00566675" w:rsidRDefault="00DB321B" w:rsidP="00AC3130">
      <w:pPr>
        <w:numPr>
          <w:ilvl w:val="3"/>
          <w:numId w:val="25"/>
        </w:numPr>
        <w:tabs>
          <w:tab w:val="clear" w:pos="2880"/>
        </w:tabs>
        <w:spacing w:after="120"/>
        <w:ind w:left="425" w:hanging="425"/>
        <w:jc w:val="both"/>
        <w:rPr>
          <w:rFonts w:ascii="Arial" w:hAnsi="Arial" w:cs="Arial"/>
        </w:rPr>
      </w:pPr>
      <w:r>
        <w:rPr>
          <w:rFonts w:ascii="Arial" w:hAnsi="Arial" w:cs="Arial"/>
        </w:rPr>
        <w:t xml:space="preserve">Oświadczamy, że jesteśmy / nie jesteśmy* </w:t>
      </w:r>
      <w:r w:rsidRPr="00566675">
        <w:rPr>
          <w:rFonts w:ascii="Arial" w:hAnsi="Arial" w:cs="Arial"/>
        </w:rPr>
        <w:t xml:space="preserve">małym/średnim przedsiębiorstwem </w:t>
      </w:r>
      <w:r>
        <w:rPr>
          <w:rFonts w:ascii="Arial" w:hAnsi="Arial" w:cs="Arial"/>
        </w:rPr>
        <w:br/>
      </w:r>
      <w:r w:rsidRPr="00566675">
        <w:rPr>
          <w:rFonts w:ascii="Arial" w:hAnsi="Arial" w:cs="Arial"/>
        </w:rPr>
        <w:t xml:space="preserve">w rozumieniu </w:t>
      </w:r>
      <w:r>
        <w:rPr>
          <w:rFonts w:ascii="Arial" w:hAnsi="Arial" w:cs="Arial"/>
        </w:rPr>
        <w:t xml:space="preserve">definicji zawartych w zaleceniu Komisji z dnia 6 maja 2003 r. </w:t>
      </w:r>
      <w:r w:rsidRPr="00566675">
        <w:rPr>
          <w:rFonts w:ascii="Arial" w:hAnsi="Arial" w:cs="Arial"/>
        </w:rPr>
        <w:t>dotycząc</w:t>
      </w:r>
      <w:r>
        <w:rPr>
          <w:rFonts w:ascii="Arial" w:hAnsi="Arial" w:cs="Arial"/>
        </w:rPr>
        <w:t>ym</w:t>
      </w:r>
      <w:r w:rsidRPr="00566675">
        <w:rPr>
          <w:rFonts w:ascii="Arial" w:hAnsi="Arial" w:cs="Arial"/>
        </w:rPr>
        <w:t xml:space="preserve"> definicji mikroprzedsiębiorstw oraz małych i średnich przedsiębiorstw (Dz.</w:t>
      </w:r>
      <w:r>
        <w:rPr>
          <w:rFonts w:ascii="Arial" w:hAnsi="Arial" w:cs="Arial"/>
        </w:rPr>
        <w:t xml:space="preserve"> </w:t>
      </w:r>
      <w:r w:rsidRPr="00566675">
        <w:rPr>
          <w:rFonts w:ascii="Arial" w:hAnsi="Arial" w:cs="Arial"/>
        </w:rPr>
        <w:t xml:space="preserve">U. </w:t>
      </w:r>
      <w:r>
        <w:rPr>
          <w:rFonts w:ascii="Arial" w:hAnsi="Arial" w:cs="Arial"/>
        </w:rPr>
        <w:t xml:space="preserve">UE </w:t>
      </w:r>
      <w:r w:rsidRPr="00566675">
        <w:rPr>
          <w:rFonts w:ascii="Arial" w:hAnsi="Arial" w:cs="Arial"/>
        </w:rPr>
        <w:t>L 124 z 20.</w:t>
      </w:r>
      <w:r>
        <w:rPr>
          <w:rFonts w:ascii="Arial" w:hAnsi="Arial" w:cs="Arial"/>
        </w:rPr>
        <w:t>0</w:t>
      </w:r>
      <w:r w:rsidRPr="00566675">
        <w:rPr>
          <w:rFonts w:ascii="Arial" w:hAnsi="Arial" w:cs="Arial"/>
        </w:rPr>
        <w:t>5.2003, s. 36)</w:t>
      </w:r>
      <w:r>
        <w:rPr>
          <w:rFonts w:ascii="Arial" w:hAnsi="Arial" w:cs="Arial"/>
        </w:rPr>
        <w:t>.</w:t>
      </w:r>
    </w:p>
    <w:p w:rsidR="00DB321B" w:rsidRDefault="00DB321B" w:rsidP="00DB321B">
      <w:pPr>
        <w:ind w:left="284"/>
        <w:rPr>
          <w:sz w:val="22"/>
          <w:szCs w:val="22"/>
        </w:rPr>
      </w:pPr>
      <w:r>
        <w:rPr>
          <w:rFonts w:ascii="Arial" w:hAnsi="Arial" w:cs="Arial"/>
          <w:i/>
          <w:sz w:val="20"/>
          <w:szCs w:val="20"/>
        </w:rPr>
        <w:t xml:space="preserve"> </w:t>
      </w:r>
      <w:r w:rsidRPr="00B97126">
        <w:rPr>
          <w:rFonts w:ascii="Arial" w:hAnsi="Arial" w:cs="Arial"/>
          <w:i/>
          <w:sz w:val="20"/>
          <w:szCs w:val="20"/>
        </w:rPr>
        <w:t>(*niepotrzebne skreślić</w:t>
      </w:r>
      <w:r>
        <w:rPr>
          <w:rFonts w:ascii="Arial" w:hAnsi="Arial" w:cs="Arial"/>
          <w:i/>
          <w:sz w:val="20"/>
          <w:szCs w:val="20"/>
        </w:rPr>
        <w:t>)</w:t>
      </w:r>
    </w:p>
    <w:p w:rsidR="00DB321B" w:rsidRDefault="00DB321B" w:rsidP="00DB321B">
      <w:pPr>
        <w:ind w:left="284"/>
        <w:rPr>
          <w:sz w:val="22"/>
          <w:szCs w:val="22"/>
        </w:rPr>
      </w:pPr>
    </w:p>
    <w:p w:rsidR="00DB321B" w:rsidRDefault="00DB321B" w:rsidP="00DB321B">
      <w:pPr>
        <w:ind w:left="284"/>
        <w:rPr>
          <w:sz w:val="22"/>
          <w:szCs w:val="22"/>
        </w:rPr>
      </w:pPr>
    </w:p>
    <w:p w:rsidR="00DB321B" w:rsidRDefault="00DB321B" w:rsidP="00DB321B">
      <w:pPr>
        <w:rPr>
          <w:sz w:val="22"/>
          <w:szCs w:val="22"/>
        </w:rPr>
      </w:pPr>
    </w:p>
    <w:p w:rsidR="00DB321B" w:rsidRDefault="00DB321B" w:rsidP="00DB321B">
      <w:pPr>
        <w:rPr>
          <w:sz w:val="22"/>
          <w:szCs w:val="22"/>
        </w:rPr>
      </w:pPr>
    </w:p>
    <w:p w:rsidR="00DB321B" w:rsidRDefault="00DB321B" w:rsidP="00DB321B">
      <w:pPr>
        <w:rPr>
          <w:sz w:val="22"/>
          <w:szCs w:val="22"/>
        </w:rPr>
      </w:pPr>
    </w:p>
    <w:p w:rsidR="00DB321B" w:rsidRDefault="00DB321B" w:rsidP="00DB321B">
      <w:pPr>
        <w:rPr>
          <w:sz w:val="22"/>
          <w:szCs w:val="22"/>
        </w:rPr>
      </w:pPr>
    </w:p>
    <w:p w:rsidR="00DB321B" w:rsidRDefault="00DB321B" w:rsidP="00DB321B">
      <w:pPr>
        <w:rPr>
          <w:sz w:val="22"/>
          <w:szCs w:val="22"/>
        </w:rPr>
      </w:pPr>
    </w:p>
    <w:p w:rsidR="00DB321B" w:rsidRDefault="00DB321B" w:rsidP="00DB321B">
      <w:pPr>
        <w:ind w:left="284"/>
        <w:rPr>
          <w:sz w:val="22"/>
          <w:szCs w:val="22"/>
        </w:rPr>
      </w:pPr>
    </w:p>
    <w:p w:rsidR="00DB321B" w:rsidRDefault="00DB321B" w:rsidP="00DB321B">
      <w:pPr>
        <w:ind w:left="284"/>
        <w:rPr>
          <w:sz w:val="22"/>
          <w:szCs w:val="22"/>
        </w:rPr>
      </w:pPr>
    </w:p>
    <w:p w:rsidR="00DB321B" w:rsidRPr="00C12942" w:rsidRDefault="00DB321B" w:rsidP="00DB321B">
      <w:pPr>
        <w:ind w:left="284"/>
        <w:rPr>
          <w:sz w:val="22"/>
          <w:szCs w:val="22"/>
        </w:rPr>
      </w:pPr>
    </w:p>
    <w:tbl>
      <w:tblPr>
        <w:tblW w:w="0" w:type="auto"/>
        <w:tblLook w:val="01E0" w:firstRow="1" w:lastRow="1" w:firstColumn="1" w:lastColumn="1" w:noHBand="0" w:noVBand="0"/>
      </w:tblPr>
      <w:tblGrid>
        <w:gridCol w:w="4840"/>
        <w:gridCol w:w="4840"/>
      </w:tblGrid>
      <w:tr w:rsidR="00DB321B" w:rsidRPr="007C1CD2" w:rsidTr="00DD6965">
        <w:tc>
          <w:tcPr>
            <w:tcW w:w="4840" w:type="dxa"/>
          </w:tcPr>
          <w:p w:rsidR="00DB321B" w:rsidRPr="007C1CD2" w:rsidRDefault="00DB321B" w:rsidP="00DD6965">
            <w:pPr>
              <w:pStyle w:val="Tekstpodstawowywcity3"/>
              <w:tabs>
                <w:tab w:val="left" w:pos="4536"/>
                <w:tab w:val="left" w:pos="4820"/>
              </w:tabs>
              <w:ind w:left="0"/>
              <w:jc w:val="center"/>
              <w:rPr>
                <w:rFonts w:ascii="Arial" w:hAnsi="Arial" w:cs="Arial"/>
                <w:sz w:val="22"/>
                <w:szCs w:val="22"/>
              </w:rPr>
            </w:pPr>
            <w:r w:rsidRPr="007C1CD2">
              <w:rPr>
                <w:rFonts w:ascii="Arial" w:hAnsi="Arial" w:cs="Arial"/>
                <w:sz w:val="22"/>
                <w:szCs w:val="22"/>
              </w:rPr>
              <w:t>.........................., dnia ..............</w:t>
            </w:r>
          </w:p>
        </w:tc>
        <w:tc>
          <w:tcPr>
            <w:tcW w:w="4840" w:type="dxa"/>
          </w:tcPr>
          <w:p w:rsidR="00DB321B" w:rsidRPr="007C1CD2" w:rsidRDefault="00DB321B" w:rsidP="00DD6965">
            <w:pPr>
              <w:pStyle w:val="Tekstpodstawowywcity3"/>
              <w:tabs>
                <w:tab w:val="left" w:pos="4536"/>
                <w:tab w:val="left" w:pos="4820"/>
              </w:tabs>
              <w:ind w:left="0"/>
              <w:jc w:val="center"/>
              <w:rPr>
                <w:rFonts w:ascii="Arial" w:hAnsi="Arial" w:cs="Arial"/>
                <w:sz w:val="22"/>
                <w:szCs w:val="22"/>
              </w:rPr>
            </w:pPr>
            <w:r w:rsidRPr="007C1CD2">
              <w:rPr>
                <w:rFonts w:ascii="Arial" w:hAnsi="Arial" w:cs="Arial"/>
                <w:sz w:val="22"/>
                <w:szCs w:val="22"/>
              </w:rPr>
              <w:t>...............................................</w:t>
            </w:r>
          </w:p>
        </w:tc>
      </w:tr>
      <w:tr w:rsidR="00DB321B" w:rsidRPr="007C1CD2" w:rsidTr="00DD6965">
        <w:tc>
          <w:tcPr>
            <w:tcW w:w="4840" w:type="dxa"/>
          </w:tcPr>
          <w:p w:rsidR="00DB321B" w:rsidRPr="007C1CD2" w:rsidRDefault="00DB321B" w:rsidP="00DD6965">
            <w:pPr>
              <w:pStyle w:val="Tekstpodstawowywcity3"/>
              <w:tabs>
                <w:tab w:val="left" w:pos="4536"/>
                <w:tab w:val="left" w:pos="4820"/>
              </w:tabs>
              <w:ind w:left="0"/>
              <w:jc w:val="center"/>
              <w:rPr>
                <w:rFonts w:ascii="Arial" w:hAnsi="Arial" w:cs="Arial"/>
                <w:b/>
                <w:i/>
                <w:sz w:val="22"/>
                <w:szCs w:val="22"/>
              </w:rPr>
            </w:pPr>
            <w:r>
              <w:rPr>
                <w:rFonts w:ascii="Arial" w:hAnsi="Arial" w:cs="Arial"/>
                <w:b/>
                <w:i/>
                <w:sz w:val="22"/>
                <w:szCs w:val="22"/>
              </w:rPr>
              <w:t>/</w:t>
            </w:r>
            <w:r w:rsidRPr="007C1CD2">
              <w:rPr>
                <w:rFonts w:ascii="Arial" w:hAnsi="Arial" w:cs="Arial"/>
                <w:b/>
                <w:i/>
                <w:sz w:val="22"/>
                <w:szCs w:val="22"/>
              </w:rPr>
              <w:t>Miejscowość, data</w:t>
            </w:r>
            <w:r>
              <w:rPr>
                <w:rFonts w:ascii="Arial" w:hAnsi="Arial" w:cs="Arial"/>
                <w:b/>
                <w:i/>
                <w:sz w:val="22"/>
                <w:szCs w:val="22"/>
              </w:rPr>
              <w:t>/</w:t>
            </w:r>
          </w:p>
        </w:tc>
        <w:tc>
          <w:tcPr>
            <w:tcW w:w="4840" w:type="dxa"/>
          </w:tcPr>
          <w:p w:rsidR="00DB321B" w:rsidRPr="007C1CD2" w:rsidRDefault="00DB321B" w:rsidP="00DD6965">
            <w:pPr>
              <w:pStyle w:val="Tekstpodstawowywcity3"/>
              <w:tabs>
                <w:tab w:val="left" w:pos="4536"/>
                <w:tab w:val="left" w:pos="4820"/>
              </w:tabs>
              <w:ind w:left="0"/>
              <w:jc w:val="center"/>
              <w:rPr>
                <w:rFonts w:ascii="Arial" w:hAnsi="Arial" w:cs="Arial"/>
                <w:b/>
                <w:i/>
                <w:sz w:val="22"/>
                <w:szCs w:val="22"/>
              </w:rPr>
            </w:pPr>
            <w:r>
              <w:rPr>
                <w:rFonts w:ascii="Arial" w:hAnsi="Arial" w:cs="Arial"/>
                <w:b/>
                <w:i/>
                <w:sz w:val="22"/>
                <w:szCs w:val="22"/>
              </w:rPr>
              <w:t>/</w:t>
            </w:r>
            <w:r w:rsidRPr="007C1CD2">
              <w:rPr>
                <w:rFonts w:ascii="Arial" w:hAnsi="Arial" w:cs="Arial"/>
                <w:b/>
                <w:i/>
                <w:sz w:val="22"/>
                <w:szCs w:val="22"/>
              </w:rPr>
              <w:t xml:space="preserve">Podpis osoby (osób) upoważnionej </w:t>
            </w:r>
            <w:r>
              <w:rPr>
                <w:rFonts w:ascii="Arial" w:hAnsi="Arial" w:cs="Arial"/>
                <w:b/>
                <w:i/>
                <w:sz w:val="22"/>
                <w:szCs w:val="22"/>
              </w:rPr>
              <w:br/>
            </w:r>
            <w:r w:rsidRPr="007C1CD2">
              <w:rPr>
                <w:rFonts w:ascii="Arial" w:hAnsi="Arial" w:cs="Arial"/>
                <w:b/>
                <w:i/>
                <w:sz w:val="22"/>
                <w:szCs w:val="22"/>
              </w:rPr>
              <w:t>do występowania w imieniu Wykonawcy</w:t>
            </w:r>
            <w:r>
              <w:rPr>
                <w:rFonts w:ascii="Arial" w:hAnsi="Arial" w:cs="Arial"/>
                <w:b/>
                <w:i/>
                <w:sz w:val="22"/>
                <w:szCs w:val="22"/>
              </w:rPr>
              <w:t>/</w:t>
            </w:r>
          </w:p>
        </w:tc>
      </w:tr>
    </w:tbl>
    <w:p w:rsidR="00DB321B" w:rsidRDefault="00DB321B" w:rsidP="00DB321B">
      <w:pPr>
        <w:jc w:val="right"/>
        <w:rPr>
          <w:rFonts w:ascii="Arial" w:hAnsi="Arial" w:cs="Arial"/>
          <w:i/>
        </w:rPr>
      </w:pPr>
    </w:p>
    <w:p w:rsidR="004567BD" w:rsidRDefault="004567BD" w:rsidP="004567BD"/>
    <w:p w:rsidR="004567BD" w:rsidRPr="00C00676" w:rsidRDefault="004567BD" w:rsidP="004567BD">
      <w:pPr>
        <w:jc w:val="right"/>
        <w:rPr>
          <w:rFonts w:ascii="Arial" w:hAnsi="Arial" w:cs="Arial"/>
          <w:i/>
          <w:snapToGrid w:val="0"/>
        </w:rPr>
      </w:pPr>
      <w:r>
        <w:br w:type="page"/>
      </w:r>
    </w:p>
    <w:p w:rsidR="004567BD" w:rsidRPr="00C00676" w:rsidRDefault="004567BD" w:rsidP="004567BD">
      <w:pPr>
        <w:jc w:val="right"/>
        <w:rPr>
          <w:rFonts w:ascii="Arial" w:hAnsi="Arial" w:cs="Arial"/>
          <w:i/>
          <w:snapToGrid w:val="0"/>
        </w:rPr>
      </w:pPr>
      <w:r w:rsidRPr="002A2CE2">
        <w:rPr>
          <w:rFonts w:ascii="Arial" w:hAnsi="Arial" w:cs="Arial"/>
          <w:i/>
          <w:snapToGrid w:val="0"/>
        </w:rPr>
        <w:t xml:space="preserve">ZAŁĄCZNIK NR </w:t>
      </w:r>
      <w:r w:rsidR="000C56DE">
        <w:rPr>
          <w:rFonts w:ascii="Arial" w:hAnsi="Arial" w:cs="Arial"/>
          <w:i/>
          <w:snapToGrid w:val="0"/>
        </w:rPr>
        <w:t>2</w:t>
      </w:r>
      <w:r w:rsidRPr="002A2CE2">
        <w:rPr>
          <w:rFonts w:ascii="Arial" w:hAnsi="Arial" w:cs="Arial"/>
          <w:i/>
          <w:snapToGrid w:val="0"/>
        </w:rPr>
        <w:t xml:space="preserve"> DO SIWZ</w:t>
      </w:r>
    </w:p>
    <w:p w:rsidR="004567BD" w:rsidRDefault="004567BD" w:rsidP="004567BD">
      <w:pPr>
        <w:rPr>
          <w:rFonts w:ascii="Arial" w:hAnsi="Arial" w:cs="Arial"/>
          <w:u w:val="single"/>
        </w:rPr>
      </w:pPr>
    </w:p>
    <w:p w:rsidR="004567BD" w:rsidRPr="00B57DD4" w:rsidRDefault="004567BD" w:rsidP="004567BD">
      <w:pPr>
        <w:ind w:left="6095"/>
        <w:rPr>
          <w:rFonts w:ascii="Arial" w:hAnsi="Arial" w:cs="Arial"/>
          <w:sz w:val="22"/>
          <w:szCs w:val="22"/>
          <w:u w:val="single"/>
        </w:rPr>
      </w:pPr>
      <w:r w:rsidRPr="00B57DD4">
        <w:rPr>
          <w:rFonts w:ascii="Arial" w:hAnsi="Arial" w:cs="Arial"/>
          <w:sz w:val="22"/>
          <w:szCs w:val="22"/>
          <w:u w:val="single"/>
        </w:rPr>
        <w:t>ZAMAWIAJĄCY:</w:t>
      </w:r>
    </w:p>
    <w:p w:rsidR="004567BD" w:rsidRPr="00B57DD4" w:rsidRDefault="004567BD" w:rsidP="004567BD">
      <w:pPr>
        <w:suppressAutoHyphens/>
        <w:ind w:left="6096"/>
        <w:jc w:val="both"/>
        <w:rPr>
          <w:rFonts w:ascii="Arial" w:hAnsi="Arial" w:cs="Arial"/>
          <w:sz w:val="22"/>
          <w:szCs w:val="22"/>
        </w:rPr>
      </w:pPr>
      <w:r w:rsidRPr="00B57DD4">
        <w:rPr>
          <w:rFonts w:ascii="Arial" w:hAnsi="Arial" w:cs="Arial"/>
          <w:sz w:val="22"/>
          <w:szCs w:val="22"/>
        </w:rPr>
        <w:t xml:space="preserve">Instytut </w:t>
      </w:r>
      <w:r>
        <w:rPr>
          <w:rFonts w:ascii="Arial" w:hAnsi="Arial" w:cs="Arial"/>
          <w:sz w:val="22"/>
          <w:szCs w:val="22"/>
        </w:rPr>
        <w:t>Badań Systemowych</w:t>
      </w:r>
    </w:p>
    <w:p w:rsidR="004567BD" w:rsidRPr="00B57DD4" w:rsidRDefault="004567BD" w:rsidP="004567BD">
      <w:pPr>
        <w:suppressAutoHyphens/>
        <w:ind w:left="6096"/>
        <w:jc w:val="both"/>
        <w:rPr>
          <w:rFonts w:ascii="Arial" w:hAnsi="Arial" w:cs="Arial"/>
          <w:sz w:val="22"/>
          <w:szCs w:val="22"/>
        </w:rPr>
      </w:pPr>
      <w:r w:rsidRPr="00B57DD4">
        <w:rPr>
          <w:rFonts w:ascii="Arial" w:hAnsi="Arial" w:cs="Arial"/>
          <w:sz w:val="22"/>
          <w:szCs w:val="22"/>
        </w:rPr>
        <w:t>Polskiej Akademii Nauk</w:t>
      </w:r>
    </w:p>
    <w:p w:rsidR="004567BD" w:rsidRPr="00B57DD4" w:rsidRDefault="004567BD" w:rsidP="004567BD">
      <w:pPr>
        <w:suppressAutoHyphens/>
        <w:ind w:left="6096"/>
        <w:jc w:val="both"/>
        <w:rPr>
          <w:rFonts w:ascii="Arial" w:hAnsi="Arial" w:cs="Arial"/>
          <w:sz w:val="22"/>
          <w:szCs w:val="22"/>
        </w:rPr>
      </w:pPr>
      <w:r w:rsidRPr="00B57DD4">
        <w:rPr>
          <w:rFonts w:ascii="Arial" w:hAnsi="Arial" w:cs="Arial"/>
          <w:sz w:val="22"/>
          <w:szCs w:val="22"/>
        </w:rPr>
        <w:t xml:space="preserve">ul. </w:t>
      </w:r>
      <w:r>
        <w:rPr>
          <w:rFonts w:ascii="Arial" w:hAnsi="Arial" w:cs="Arial"/>
          <w:sz w:val="22"/>
          <w:szCs w:val="22"/>
        </w:rPr>
        <w:t>Newelska 6</w:t>
      </w:r>
    </w:p>
    <w:p w:rsidR="004567BD" w:rsidRPr="00B57DD4" w:rsidRDefault="004567BD" w:rsidP="004567BD">
      <w:pPr>
        <w:ind w:left="6096"/>
        <w:rPr>
          <w:rFonts w:ascii="Arial" w:hAnsi="Arial" w:cs="Arial"/>
          <w:sz w:val="22"/>
          <w:szCs w:val="22"/>
        </w:rPr>
      </w:pPr>
      <w:r w:rsidRPr="00B57DD4">
        <w:rPr>
          <w:rFonts w:ascii="Arial" w:hAnsi="Arial" w:cs="Arial"/>
          <w:sz w:val="22"/>
          <w:szCs w:val="22"/>
        </w:rPr>
        <w:t xml:space="preserve">01 – </w:t>
      </w:r>
      <w:r>
        <w:rPr>
          <w:rFonts w:ascii="Arial" w:hAnsi="Arial" w:cs="Arial"/>
          <w:sz w:val="22"/>
          <w:szCs w:val="22"/>
        </w:rPr>
        <w:t>447</w:t>
      </w:r>
      <w:r w:rsidRPr="00B57DD4">
        <w:rPr>
          <w:rFonts w:ascii="Arial" w:hAnsi="Arial" w:cs="Arial"/>
          <w:sz w:val="22"/>
          <w:szCs w:val="22"/>
        </w:rPr>
        <w:t xml:space="preserve"> Warszawa</w:t>
      </w:r>
    </w:p>
    <w:p w:rsidR="004567BD" w:rsidRPr="00B57DD4" w:rsidRDefault="004567BD" w:rsidP="004567BD">
      <w:pPr>
        <w:rPr>
          <w:rFonts w:ascii="Arial" w:hAnsi="Arial" w:cs="Arial"/>
          <w:sz w:val="22"/>
          <w:szCs w:val="22"/>
          <w:u w:val="single"/>
          <w:lang w:val="x-none" w:eastAsia="x-none"/>
        </w:rPr>
      </w:pPr>
      <w:r w:rsidRPr="00B57DD4">
        <w:rPr>
          <w:rFonts w:ascii="Arial" w:hAnsi="Arial" w:cs="Arial"/>
          <w:sz w:val="22"/>
          <w:szCs w:val="22"/>
          <w:u w:val="single"/>
          <w:lang w:val="x-none" w:eastAsia="x-none"/>
        </w:rPr>
        <w:t>WYKONAWCA:</w:t>
      </w:r>
    </w:p>
    <w:p w:rsidR="004567BD" w:rsidRPr="00B57DD4" w:rsidRDefault="004567BD" w:rsidP="004567BD">
      <w:pPr>
        <w:rPr>
          <w:rFonts w:ascii="Arial" w:hAnsi="Arial" w:cs="Arial"/>
          <w:b/>
          <w:sz w:val="22"/>
          <w:szCs w:val="22"/>
          <w:u w:val="single"/>
          <w:lang w:eastAsia="x-none"/>
        </w:rPr>
      </w:pPr>
    </w:p>
    <w:p w:rsidR="004567BD" w:rsidRPr="00B57DD4" w:rsidRDefault="004567BD" w:rsidP="004567BD">
      <w:pPr>
        <w:rPr>
          <w:rFonts w:ascii="Arial" w:hAnsi="Arial" w:cs="Arial"/>
          <w:sz w:val="22"/>
          <w:szCs w:val="22"/>
        </w:rPr>
      </w:pPr>
      <w:r w:rsidRPr="00B57DD4">
        <w:rPr>
          <w:rFonts w:ascii="Arial" w:hAnsi="Arial" w:cs="Arial"/>
          <w:sz w:val="22"/>
          <w:szCs w:val="22"/>
        </w:rPr>
        <w:t>...…………………………………</w:t>
      </w:r>
    </w:p>
    <w:p w:rsidR="004567BD" w:rsidRPr="00B57DD4" w:rsidRDefault="004567BD" w:rsidP="004567BD">
      <w:pPr>
        <w:rPr>
          <w:rFonts w:ascii="Arial" w:hAnsi="Arial" w:cs="Arial"/>
          <w:sz w:val="22"/>
          <w:szCs w:val="22"/>
        </w:rPr>
      </w:pPr>
      <w:r w:rsidRPr="00B57DD4">
        <w:rPr>
          <w:rFonts w:ascii="Arial" w:hAnsi="Arial" w:cs="Arial"/>
          <w:sz w:val="22"/>
          <w:szCs w:val="22"/>
        </w:rPr>
        <w:t>...…………………………………</w:t>
      </w:r>
    </w:p>
    <w:p w:rsidR="004567BD" w:rsidRPr="00B57DD4" w:rsidRDefault="004567BD" w:rsidP="004567BD">
      <w:pPr>
        <w:contextualSpacing/>
        <w:rPr>
          <w:rFonts w:ascii="Arial" w:hAnsi="Arial" w:cs="Arial"/>
          <w:i/>
          <w:sz w:val="22"/>
          <w:szCs w:val="22"/>
        </w:rPr>
      </w:pPr>
      <w:r w:rsidRPr="00B57DD4">
        <w:rPr>
          <w:rFonts w:ascii="Arial" w:hAnsi="Arial" w:cs="Arial"/>
          <w:i/>
          <w:sz w:val="22"/>
          <w:szCs w:val="22"/>
        </w:rPr>
        <w:t xml:space="preserve">           (nazwa, adres)</w:t>
      </w:r>
    </w:p>
    <w:p w:rsidR="004567BD" w:rsidRPr="00B57DD4" w:rsidRDefault="004567BD" w:rsidP="004567BD">
      <w:pPr>
        <w:rPr>
          <w:rFonts w:ascii="Arial" w:hAnsi="Arial" w:cs="Arial"/>
          <w:sz w:val="22"/>
          <w:szCs w:val="22"/>
        </w:rPr>
      </w:pPr>
    </w:p>
    <w:p w:rsidR="004567BD" w:rsidRPr="00B57DD4" w:rsidRDefault="004567BD" w:rsidP="004567BD">
      <w:pPr>
        <w:rPr>
          <w:rFonts w:ascii="Arial" w:hAnsi="Arial" w:cs="Arial"/>
          <w:sz w:val="22"/>
          <w:szCs w:val="22"/>
        </w:rPr>
      </w:pPr>
      <w:r w:rsidRPr="00B57DD4">
        <w:rPr>
          <w:rFonts w:ascii="Arial" w:hAnsi="Arial" w:cs="Arial"/>
          <w:sz w:val="22"/>
          <w:szCs w:val="22"/>
        </w:rPr>
        <w:t>reprezentowany przez:</w:t>
      </w:r>
    </w:p>
    <w:p w:rsidR="004567BD" w:rsidRPr="00B57DD4" w:rsidRDefault="004567BD" w:rsidP="004567BD">
      <w:pPr>
        <w:rPr>
          <w:rFonts w:ascii="Arial" w:hAnsi="Arial" w:cs="Arial"/>
          <w:sz w:val="22"/>
          <w:szCs w:val="22"/>
        </w:rPr>
      </w:pPr>
    </w:p>
    <w:p w:rsidR="004567BD" w:rsidRPr="00B57DD4" w:rsidRDefault="004567BD" w:rsidP="004567BD">
      <w:pPr>
        <w:rPr>
          <w:rFonts w:ascii="Arial" w:hAnsi="Arial" w:cs="Arial"/>
          <w:sz w:val="22"/>
          <w:szCs w:val="22"/>
        </w:rPr>
      </w:pPr>
      <w:r w:rsidRPr="00B57DD4">
        <w:rPr>
          <w:rFonts w:ascii="Arial" w:hAnsi="Arial" w:cs="Arial"/>
          <w:sz w:val="22"/>
          <w:szCs w:val="22"/>
        </w:rPr>
        <w:t>……………………………………</w:t>
      </w:r>
    </w:p>
    <w:p w:rsidR="004567BD" w:rsidRPr="00B57DD4" w:rsidRDefault="004567BD" w:rsidP="004567BD">
      <w:pPr>
        <w:contextualSpacing/>
        <w:rPr>
          <w:rFonts w:ascii="Arial" w:hAnsi="Arial" w:cs="Arial"/>
          <w:i/>
          <w:sz w:val="22"/>
          <w:szCs w:val="22"/>
        </w:rPr>
      </w:pPr>
      <w:bookmarkStart w:id="0" w:name="_Toc33843001"/>
      <w:bookmarkStart w:id="1" w:name="_Toc33952537"/>
      <w:r w:rsidRPr="00B57DD4">
        <w:rPr>
          <w:rFonts w:ascii="Arial" w:hAnsi="Arial" w:cs="Arial"/>
          <w:i/>
          <w:sz w:val="22"/>
          <w:szCs w:val="22"/>
        </w:rPr>
        <w:t>(imię, nazwisko, stanowisko,</w:t>
      </w:r>
    </w:p>
    <w:p w:rsidR="004567BD" w:rsidRPr="00B57DD4" w:rsidRDefault="004567BD" w:rsidP="004567BD">
      <w:pPr>
        <w:contextualSpacing/>
        <w:rPr>
          <w:rFonts w:ascii="Arial" w:hAnsi="Arial" w:cs="Arial"/>
          <w:i/>
          <w:sz w:val="22"/>
          <w:szCs w:val="22"/>
        </w:rPr>
      </w:pPr>
      <w:r w:rsidRPr="00B57DD4">
        <w:rPr>
          <w:rFonts w:ascii="Arial" w:hAnsi="Arial" w:cs="Arial"/>
          <w:i/>
          <w:sz w:val="22"/>
          <w:szCs w:val="22"/>
        </w:rPr>
        <w:t xml:space="preserve"> podstawa do reprezentacji)</w:t>
      </w:r>
    </w:p>
    <w:bookmarkEnd w:id="0"/>
    <w:bookmarkEnd w:id="1"/>
    <w:p w:rsidR="004567BD" w:rsidRPr="00B57DD4" w:rsidRDefault="004567BD" w:rsidP="004567BD">
      <w:pPr>
        <w:rPr>
          <w:rFonts w:ascii="Arial" w:hAnsi="Arial" w:cs="Arial"/>
          <w:b/>
          <w:sz w:val="22"/>
          <w:szCs w:val="22"/>
        </w:rPr>
      </w:pPr>
    </w:p>
    <w:p w:rsidR="004567BD" w:rsidRPr="00B57DD4" w:rsidRDefault="004567BD" w:rsidP="004567BD">
      <w:pPr>
        <w:jc w:val="center"/>
        <w:rPr>
          <w:rFonts w:ascii="Arial" w:hAnsi="Arial" w:cs="Arial"/>
          <w:b/>
          <w:sz w:val="22"/>
          <w:szCs w:val="22"/>
        </w:rPr>
      </w:pPr>
      <w:r w:rsidRPr="00B57DD4">
        <w:rPr>
          <w:rFonts w:ascii="Arial" w:hAnsi="Arial" w:cs="Arial"/>
          <w:b/>
          <w:sz w:val="22"/>
          <w:szCs w:val="22"/>
        </w:rPr>
        <w:t>OŚWIADCZENIE WYKONAWCY</w:t>
      </w:r>
    </w:p>
    <w:p w:rsidR="004567BD" w:rsidRPr="00B57DD4" w:rsidRDefault="007A1557" w:rsidP="004567BD">
      <w:pPr>
        <w:jc w:val="center"/>
        <w:rPr>
          <w:rFonts w:ascii="Arial" w:hAnsi="Arial" w:cs="Arial"/>
          <w:b/>
          <w:sz w:val="22"/>
          <w:szCs w:val="22"/>
          <w:u w:val="single"/>
        </w:rPr>
      </w:pPr>
      <w:r w:rsidRPr="00B57DD4">
        <w:rPr>
          <w:rFonts w:ascii="Arial" w:hAnsi="Arial" w:cs="Arial"/>
          <w:b/>
          <w:sz w:val="22"/>
          <w:szCs w:val="22"/>
          <w:u w:val="single"/>
        </w:rPr>
        <w:t>dotyczące</w:t>
      </w:r>
      <w:r>
        <w:rPr>
          <w:rFonts w:ascii="Arial" w:hAnsi="Arial" w:cs="Arial"/>
          <w:b/>
          <w:sz w:val="22"/>
          <w:szCs w:val="22"/>
          <w:u w:val="single"/>
        </w:rPr>
        <w:t xml:space="preserve"> </w:t>
      </w:r>
      <w:r w:rsidRPr="007A1557">
        <w:rPr>
          <w:rFonts w:ascii="Arial" w:hAnsi="Arial" w:cs="Arial"/>
          <w:b/>
          <w:sz w:val="22"/>
          <w:szCs w:val="22"/>
          <w:u w:val="single"/>
        </w:rPr>
        <w:t>nie podlega</w:t>
      </w:r>
      <w:r>
        <w:rPr>
          <w:rFonts w:ascii="Arial" w:hAnsi="Arial" w:cs="Arial"/>
          <w:b/>
          <w:sz w:val="22"/>
          <w:szCs w:val="22"/>
          <w:u w:val="single"/>
        </w:rPr>
        <w:t>niu</w:t>
      </w:r>
      <w:r w:rsidRPr="007A1557">
        <w:rPr>
          <w:rFonts w:ascii="Arial" w:hAnsi="Arial" w:cs="Arial"/>
          <w:b/>
          <w:sz w:val="22"/>
          <w:szCs w:val="22"/>
          <w:u w:val="single"/>
        </w:rPr>
        <w:t xml:space="preserve"> wykluczeniu z udziału w postępowaniu na podstawie art. 108 ust. 1 pkt 1, 2, 5 i 6 lub art. 109 ust. 1 pkt 2-10</w:t>
      </w:r>
      <w:r>
        <w:rPr>
          <w:rFonts w:ascii="Arial" w:hAnsi="Arial" w:cs="Arial"/>
          <w:b/>
          <w:sz w:val="22"/>
          <w:szCs w:val="22"/>
          <w:u w:val="single"/>
        </w:rPr>
        <w:t xml:space="preserve"> </w:t>
      </w:r>
      <w:r w:rsidRPr="007A1557">
        <w:rPr>
          <w:rFonts w:ascii="Arial" w:hAnsi="Arial" w:cs="Arial"/>
          <w:b/>
          <w:sz w:val="22"/>
          <w:szCs w:val="22"/>
          <w:u w:val="single"/>
        </w:rPr>
        <w:t>ustawy Pzp</w:t>
      </w:r>
      <w:r w:rsidR="004567BD" w:rsidRPr="00B57DD4">
        <w:rPr>
          <w:rFonts w:ascii="Arial" w:hAnsi="Arial" w:cs="Arial"/>
          <w:b/>
          <w:sz w:val="22"/>
          <w:szCs w:val="22"/>
          <w:u w:val="single"/>
        </w:rPr>
        <w:t xml:space="preserve"> </w:t>
      </w:r>
    </w:p>
    <w:p w:rsidR="004567BD" w:rsidRPr="00B57DD4" w:rsidRDefault="004567BD" w:rsidP="004567BD">
      <w:pPr>
        <w:jc w:val="center"/>
        <w:outlineLvl w:val="0"/>
        <w:rPr>
          <w:rFonts w:ascii="Arial" w:hAnsi="Arial" w:cs="Arial"/>
          <w:sz w:val="22"/>
          <w:szCs w:val="22"/>
        </w:rPr>
      </w:pPr>
      <w:r w:rsidRPr="00B57DD4">
        <w:rPr>
          <w:rFonts w:ascii="Arial" w:hAnsi="Arial" w:cs="Arial"/>
          <w:sz w:val="22"/>
          <w:szCs w:val="22"/>
        </w:rPr>
        <w:t>składane w postępowaniu o udzielenie zamówienia publicznego pn.</w:t>
      </w:r>
    </w:p>
    <w:p w:rsidR="004567BD" w:rsidRPr="00B57DD4" w:rsidRDefault="004567BD" w:rsidP="004567BD">
      <w:pPr>
        <w:pStyle w:val="Spistreci1"/>
        <w:spacing w:after="0"/>
        <w:rPr>
          <w:sz w:val="22"/>
          <w:szCs w:val="22"/>
        </w:rPr>
      </w:pPr>
      <w:r w:rsidRPr="00B57DD4">
        <w:rPr>
          <w:sz w:val="22"/>
          <w:szCs w:val="22"/>
        </w:rPr>
        <w:t>„</w:t>
      </w:r>
      <w:r w:rsidRPr="001B4F66">
        <w:t xml:space="preserve">Dostawa </w:t>
      </w:r>
      <w:r w:rsidR="00DB321B">
        <w:t xml:space="preserve">sprzętu komputerowego </w:t>
      </w:r>
      <w:r w:rsidRPr="001B4F66">
        <w:t xml:space="preserve">na potrzeby Instytutu </w:t>
      </w:r>
      <w:r>
        <w:t xml:space="preserve">Badań Systemowych </w:t>
      </w:r>
      <w:r>
        <w:rPr>
          <w:sz w:val="22"/>
          <w:szCs w:val="22"/>
        </w:rPr>
        <w:t>PAN</w:t>
      </w:r>
      <w:r w:rsidRPr="002A2CE2">
        <w:rPr>
          <w:b w:val="0"/>
          <w:sz w:val="22"/>
          <w:szCs w:val="22"/>
        </w:rPr>
        <w:br/>
      </w:r>
      <w:r>
        <w:rPr>
          <w:sz w:val="22"/>
          <w:szCs w:val="22"/>
        </w:rPr>
        <w:t xml:space="preserve">(nr ref. sprawy: </w:t>
      </w:r>
      <w:r w:rsidR="005F7227">
        <w:rPr>
          <w:sz w:val="22"/>
          <w:szCs w:val="22"/>
        </w:rPr>
        <w:t>F1-208-01/22</w:t>
      </w:r>
      <w:r w:rsidRPr="002A2CE2">
        <w:rPr>
          <w:sz w:val="22"/>
          <w:szCs w:val="22"/>
        </w:rPr>
        <w:t>)”</w:t>
      </w:r>
    </w:p>
    <w:p w:rsidR="004567BD" w:rsidRPr="00B57DD4" w:rsidRDefault="004567BD" w:rsidP="004567BD">
      <w:pPr>
        <w:tabs>
          <w:tab w:val="left" w:pos="8505"/>
          <w:tab w:val="left" w:pos="13608"/>
        </w:tabs>
        <w:rPr>
          <w:rFonts w:ascii="Arial" w:hAnsi="Arial" w:cs="Arial"/>
          <w:b/>
          <w:bCs/>
          <w:kern w:val="28"/>
          <w:sz w:val="22"/>
          <w:szCs w:val="22"/>
          <w:lang w:eastAsia="x-none"/>
        </w:rPr>
      </w:pPr>
    </w:p>
    <w:p w:rsidR="004567BD" w:rsidRPr="00B57DD4" w:rsidRDefault="004567BD" w:rsidP="00AC3130">
      <w:pPr>
        <w:pStyle w:val="Akapitzlist"/>
        <w:numPr>
          <w:ilvl w:val="0"/>
          <w:numId w:val="9"/>
        </w:numPr>
        <w:ind w:left="454"/>
        <w:rPr>
          <w:rFonts w:ascii="Arial" w:hAnsi="Arial" w:cs="Arial"/>
          <w:b/>
          <w:sz w:val="22"/>
          <w:szCs w:val="22"/>
        </w:rPr>
      </w:pPr>
      <w:r w:rsidRPr="00B57DD4">
        <w:rPr>
          <w:rFonts w:ascii="Arial" w:hAnsi="Arial" w:cs="Arial"/>
          <w:b/>
          <w:sz w:val="22"/>
          <w:szCs w:val="22"/>
        </w:rPr>
        <w:t>OŚWIADCZENIE DOTYCZĄCE WYKONAWCY</w:t>
      </w:r>
    </w:p>
    <w:p w:rsidR="004567BD" w:rsidRPr="00B57DD4" w:rsidRDefault="004567BD" w:rsidP="004567BD">
      <w:pPr>
        <w:jc w:val="both"/>
        <w:rPr>
          <w:rFonts w:ascii="Arial" w:hAnsi="Arial" w:cs="Arial"/>
          <w:sz w:val="22"/>
          <w:szCs w:val="22"/>
        </w:rPr>
      </w:pPr>
      <w:r w:rsidRPr="00B57DD4">
        <w:rPr>
          <w:rFonts w:ascii="Arial" w:hAnsi="Arial" w:cs="Arial"/>
          <w:sz w:val="22"/>
          <w:szCs w:val="22"/>
        </w:rPr>
        <w:t xml:space="preserve">Oświadczam, że spełniam warunki udziału w postępowaniu określone przez Zamawiającego w Specyfikacji Istotnych Warunków Zamówienia (zwanej dalej „SIWZ”). </w:t>
      </w:r>
    </w:p>
    <w:p w:rsidR="004567BD" w:rsidRPr="00B57DD4" w:rsidRDefault="004567BD" w:rsidP="004567BD">
      <w:pPr>
        <w:jc w:val="both"/>
        <w:rPr>
          <w:rFonts w:ascii="Arial" w:hAnsi="Arial" w:cs="Arial"/>
          <w:sz w:val="22"/>
          <w:szCs w:val="22"/>
        </w:rPr>
      </w:pPr>
    </w:p>
    <w:p w:rsidR="004567BD" w:rsidRPr="00B57DD4" w:rsidRDefault="004567BD" w:rsidP="00AC3130">
      <w:pPr>
        <w:pStyle w:val="Akapitzlist"/>
        <w:numPr>
          <w:ilvl w:val="0"/>
          <w:numId w:val="9"/>
        </w:numPr>
        <w:ind w:left="454"/>
        <w:jc w:val="both"/>
        <w:rPr>
          <w:rFonts w:ascii="Arial" w:hAnsi="Arial" w:cs="Arial"/>
          <w:b/>
          <w:sz w:val="22"/>
          <w:szCs w:val="22"/>
        </w:rPr>
      </w:pPr>
      <w:r w:rsidRPr="00B57DD4">
        <w:rPr>
          <w:rFonts w:ascii="Arial" w:hAnsi="Arial" w:cs="Arial"/>
          <w:b/>
          <w:sz w:val="22"/>
          <w:szCs w:val="22"/>
        </w:rPr>
        <w:t xml:space="preserve">INFORMACJA W ZWIĄZKU Z POLEGANIEM NA ZASOBACH INNYCH PODMIOTÓW </w:t>
      </w:r>
    </w:p>
    <w:p w:rsidR="004567BD" w:rsidRPr="00B57DD4" w:rsidRDefault="004567BD" w:rsidP="004567BD">
      <w:pPr>
        <w:jc w:val="both"/>
        <w:rPr>
          <w:rFonts w:ascii="Arial" w:hAnsi="Arial" w:cs="Arial"/>
          <w:sz w:val="22"/>
          <w:szCs w:val="22"/>
        </w:rPr>
      </w:pPr>
      <w:r w:rsidRPr="00B57DD4">
        <w:rPr>
          <w:rFonts w:ascii="Arial" w:hAnsi="Arial" w:cs="Arial"/>
          <w:sz w:val="22"/>
          <w:szCs w:val="22"/>
        </w:rPr>
        <w:t xml:space="preserve">Oświadczam, że w celu wykazania spełniania warunków udziału w postępowaniu, określonych przez Zamawiającego w SIWZ, polegam na zasobach następującego/ych podmiotu/ów: </w:t>
      </w:r>
    </w:p>
    <w:p w:rsidR="004567BD" w:rsidRPr="00B57DD4" w:rsidRDefault="004567BD" w:rsidP="004567BD">
      <w:pPr>
        <w:jc w:val="both"/>
        <w:rPr>
          <w:rFonts w:ascii="Arial" w:hAnsi="Arial" w:cs="Arial"/>
          <w:sz w:val="22"/>
          <w:szCs w:val="22"/>
        </w:rPr>
      </w:pPr>
      <w:r w:rsidRPr="00B57DD4">
        <w:rPr>
          <w:rFonts w:ascii="Arial" w:hAnsi="Arial" w:cs="Arial"/>
          <w:sz w:val="22"/>
          <w:szCs w:val="22"/>
        </w:rPr>
        <w:t>………………………………………………………………………………………………………………………………………………………………………………………………………..</w:t>
      </w:r>
    </w:p>
    <w:p w:rsidR="004567BD" w:rsidRPr="00B57DD4" w:rsidRDefault="004567BD" w:rsidP="004567BD">
      <w:pPr>
        <w:jc w:val="both"/>
        <w:rPr>
          <w:rFonts w:ascii="Arial" w:hAnsi="Arial" w:cs="Arial"/>
          <w:sz w:val="22"/>
          <w:szCs w:val="22"/>
        </w:rPr>
      </w:pPr>
      <w:r w:rsidRPr="00B57DD4">
        <w:rPr>
          <w:rFonts w:ascii="Arial" w:hAnsi="Arial" w:cs="Arial"/>
          <w:sz w:val="22"/>
          <w:szCs w:val="22"/>
        </w:rPr>
        <w:t>w następującym zakresie:</w:t>
      </w:r>
    </w:p>
    <w:p w:rsidR="004567BD" w:rsidRPr="00B57DD4" w:rsidRDefault="004567BD" w:rsidP="004567BD">
      <w:pPr>
        <w:jc w:val="both"/>
        <w:rPr>
          <w:rFonts w:ascii="Arial" w:hAnsi="Arial" w:cs="Arial"/>
          <w:sz w:val="22"/>
          <w:szCs w:val="22"/>
        </w:rPr>
      </w:pPr>
      <w:r w:rsidRPr="00B57DD4">
        <w:rPr>
          <w:rFonts w:ascii="Arial" w:hAnsi="Arial" w:cs="Arial"/>
          <w:sz w:val="22"/>
          <w:szCs w:val="22"/>
        </w:rPr>
        <w:t>………………………………………………………………………………………………………………………………………………………………………………………………………..</w:t>
      </w:r>
    </w:p>
    <w:p w:rsidR="004567BD" w:rsidRPr="00B57DD4" w:rsidRDefault="004567BD" w:rsidP="004567BD">
      <w:pPr>
        <w:jc w:val="both"/>
        <w:rPr>
          <w:rFonts w:ascii="Arial" w:hAnsi="Arial" w:cs="Arial"/>
          <w:sz w:val="22"/>
          <w:szCs w:val="22"/>
        </w:rPr>
      </w:pPr>
      <w:r w:rsidRPr="00B57DD4">
        <w:rPr>
          <w:rFonts w:ascii="Arial" w:hAnsi="Arial" w:cs="Arial"/>
          <w:i/>
          <w:sz w:val="22"/>
          <w:szCs w:val="22"/>
        </w:rPr>
        <w:t>(wskazać podmiot i określić odpowiedni zakres dla wskazanego podmiotu)</w:t>
      </w:r>
    </w:p>
    <w:p w:rsidR="004567BD" w:rsidRPr="00B57DD4" w:rsidRDefault="004567BD" w:rsidP="004567BD">
      <w:pPr>
        <w:jc w:val="both"/>
        <w:rPr>
          <w:rFonts w:ascii="Arial" w:hAnsi="Arial" w:cs="Arial"/>
          <w:sz w:val="22"/>
          <w:szCs w:val="22"/>
        </w:rPr>
      </w:pPr>
    </w:p>
    <w:p w:rsidR="004567BD" w:rsidRPr="00B57DD4" w:rsidRDefault="004567BD" w:rsidP="00AC3130">
      <w:pPr>
        <w:pStyle w:val="Akapitzlist"/>
        <w:numPr>
          <w:ilvl w:val="0"/>
          <w:numId w:val="9"/>
        </w:numPr>
        <w:ind w:left="454"/>
        <w:jc w:val="both"/>
        <w:rPr>
          <w:rFonts w:ascii="Arial" w:hAnsi="Arial" w:cs="Arial"/>
          <w:b/>
          <w:sz w:val="22"/>
          <w:szCs w:val="22"/>
        </w:rPr>
      </w:pPr>
      <w:r w:rsidRPr="00B57DD4">
        <w:rPr>
          <w:rFonts w:ascii="Arial" w:hAnsi="Arial" w:cs="Arial"/>
          <w:b/>
          <w:sz w:val="22"/>
          <w:szCs w:val="22"/>
        </w:rPr>
        <w:t>OŚWIADCZENIE DOTYCZĄCE PODANYCH INFORMACJI</w:t>
      </w:r>
    </w:p>
    <w:p w:rsidR="004567BD" w:rsidRPr="00B57DD4" w:rsidRDefault="004567BD" w:rsidP="004567BD">
      <w:pPr>
        <w:jc w:val="both"/>
        <w:rPr>
          <w:rFonts w:ascii="Arial" w:hAnsi="Arial" w:cs="Arial"/>
          <w:sz w:val="22"/>
          <w:szCs w:val="22"/>
        </w:rPr>
      </w:pPr>
      <w:r w:rsidRPr="00B57DD4">
        <w:rPr>
          <w:rFonts w:ascii="Arial" w:hAnsi="Arial" w:cs="Arial"/>
          <w:sz w:val="22"/>
          <w:szCs w:val="22"/>
        </w:rPr>
        <w:t xml:space="preserve">Oświadczam, że wszystkie informacje podane w powyższych oświadczeniach </w:t>
      </w:r>
      <w:r w:rsidRPr="00B57DD4">
        <w:rPr>
          <w:rFonts w:ascii="Arial" w:hAnsi="Arial" w:cs="Arial"/>
          <w:sz w:val="22"/>
          <w:szCs w:val="22"/>
        </w:rPr>
        <w:br/>
        <w:t>są aktualne i zgodne z prawdą oraz zostały przedstawione z pełną świadomością konsekwencji wprowadzenia zamawiającego w błąd przy przedstawianiu informacji.</w:t>
      </w:r>
    </w:p>
    <w:p w:rsidR="004567BD" w:rsidRPr="00B57DD4" w:rsidRDefault="004567BD" w:rsidP="004567BD">
      <w:pPr>
        <w:rPr>
          <w:rFonts w:ascii="Arial" w:hAnsi="Arial" w:cs="Arial"/>
          <w:sz w:val="22"/>
          <w:szCs w:val="22"/>
        </w:rPr>
      </w:pPr>
    </w:p>
    <w:tbl>
      <w:tblPr>
        <w:tblW w:w="0" w:type="auto"/>
        <w:tblLook w:val="01E0" w:firstRow="1" w:lastRow="1" w:firstColumn="1" w:lastColumn="1" w:noHBand="0" w:noVBand="0"/>
      </w:tblPr>
      <w:tblGrid>
        <w:gridCol w:w="4840"/>
        <w:gridCol w:w="4840"/>
      </w:tblGrid>
      <w:tr w:rsidR="004567BD" w:rsidRPr="00B57DD4" w:rsidTr="004567BD">
        <w:tc>
          <w:tcPr>
            <w:tcW w:w="4840" w:type="dxa"/>
          </w:tcPr>
          <w:p w:rsidR="004567BD" w:rsidRPr="00B57DD4" w:rsidRDefault="004567BD" w:rsidP="004567BD">
            <w:pPr>
              <w:pStyle w:val="Tekstpodstawowywcity3"/>
              <w:tabs>
                <w:tab w:val="left" w:pos="4536"/>
                <w:tab w:val="left" w:pos="4820"/>
              </w:tabs>
              <w:spacing w:after="0"/>
              <w:ind w:left="0"/>
              <w:jc w:val="center"/>
              <w:rPr>
                <w:rFonts w:ascii="Arial" w:hAnsi="Arial" w:cs="Arial"/>
                <w:sz w:val="22"/>
                <w:szCs w:val="22"/>
              </w:rPr>
            </w:pPr>
            <w:r w:rsidRPr="00B57DD4">
              <w:rPr>
                <w:rFonts w:ascii="Arial" w:hAnsi="Arial" w:cs="Arial"/>
                <w:sz w:val="22"/>
                <w:szCs w:val="22"/>
              </w:rPr>
              <w:t>.........................., dnia ..............</w:t>
            </w:r>
          </w:p>
        </w:tc>
        <w:tc>
          <w:tcPr>
            <w:tcW w:w="4840" w:type="dxa"/>
          </w:tcPr>
          <w:p w:rsidR="004567BD" w:rsidRPr="00B57DD4" w:rsidRDefault="004567BD" w:rsidP="004567BD">
            <w:pPr>
              <w:pStyle w:val="Tekstpodstawowywcity3"/>
              <w:tabs>
                <w:tab w:val="left" w:pos="4536"/>
                <w:tab w:val="left" w:pos="4820"/>
              </w:tabs>
              <w:spacing w:after="0"/>
              <w:ind w:left="0"/>
              <w:jc w:val="center"/>
              <w:rPr>
                <w:rFonts w:ascii="Arial" w:hAnsi="Arial" w:cs="Arial"/>
                <w:sz w:val="22"/>
                <w:szCs w:val="22"/>
              </w:rPr>
            </w:pPr>
            <w:r w:rsidRPr="00B57DD4">
              <w:rPr>
                <w:rFonts w:ascii="Arial" w:hAnsi="Arial" w:cs="Arial"/>
                <w:sz w:val="22"/>
                <w:szCs w:val="22"/>
              </w:rPr>
              <w:t>...............................................</w:t>
            </w:r>
          </w:p>
        </w:tc>
      </w:tr>
      <w:tr w:rsidR="004567BD" w:rsidRPr="00B57DD4" w:rsidTr="004567BD">
        <w:tc>
          <w:tcPr>
            <w:tcW w:w="4840" w:type="dxa"/>
          </w:tcPr>
          <w:p w:rsidR="004567BD" w:rsidRPr="00B57DD4" w:rsidRDefault="004567BD" w:rsidP="004567BD">
            <w:pPr>
              <w:pStyle w:val="Tekstpodstawowywcity3"/>
              <w:tabs>
                <w:tab w:val="left" w:pos="4536"/>
                <w:tab w:val="left" w:pos="4820"/>
              </w:tabs>
              <w:spacing w:after="0"/>
              <w:ind w:left="0"/>
              <w:jc w:val="center"/>
              <w:rPr>
                <w:rFonts w:ascii="Arial" w:hAnsi="Arial" w:cs="Arial"/>
                <w:b/>
                <w:i/>
                <w:sz w:val="22"/>
                <w:szCs w:val="22"/>
              </w:rPr>
            </w:pPr>
            <w:r w:rsidRPr="00B57DD4">
              <w:rPr>
                <w:rFonts w:ascii="Arial" w:hAnsi="Arial" w:cs="Arial"/>
                <w:b/>
                <w:i/>
                <w:sz w:val="22"/>
                <w:szCs w:val="22"/>
              </w:rPr>
              <w:t>/Miejscowość, data/</w:t>
            </w:r>
          </w:p>
        </w:tc>
        <w:tc>
          <w:tcPr>
            <w:tcW w:w="4840" w:type="dxa"/>
          </w:tcPr>
          <w:p w:rsidR="004567BD" w:rsidRPr="00B57DD4" w:rsidRDefault="004567BD" w:rsidP="004567BD">
            <w:pPr>
              <w:pStyle w:val="Tekstpodstawowywcity3"/>
              <w:tabs>
                <w:tab w:val="left" w:pos="4536"/>
                <w:tab w:val="left" w:pos="4820"/>
              </w:tabs>
              <w:spacing w:after="0"/>
              <w:ind w:left="0"/>
              <w:jc w:val="center"/>
              <w:rPr>
                <w:rFonts w:ascii="Arial" w:hAnsi="Arial" w:cs="Arial"/>
                <w:b/>
                <w:i/>
                <w:sz w:val="22"/>
                <w:szCs w:val="22"/>
              </w:rPr>
            </w:pPr>
            <w:r w:rsidRPr="00B57DD4">
              <w:rPr>
                <w:rFonts w:ascii="Arial" w:hAnsi="Arial" w:cs="Arial"/>
                <w:b/>
                <w:i/>
                <w:sz w:val="22"/>
                <w:szCs w:val="22"/>
              </w:rPr>
              <w:t xml:space="preserve">/Podpis osoby (osób) upoważnionej </w:t>
            </w:r>
            <w:r w:rsidRPr="00B57DD4">
              <w:rPr>
                <w:rFonts w:ascii="Arial" w:hAnsi="Arial" w:cs="Arial"/>
                <w:b/>
                <w:i/>
                <w:sz w:val="22"/>
                <w:szCs w:val="22"/>
              </w:rPr>
              <w:br/>
              <w:t>do występowania w imieniu Wykonawcy/</w:t>
            </w:r>
          </w:p>
        </w:tc>
      </w:tr>
    </w:tbl>
    <w:p w:rsidR="004567BD" w:rsidRDefault="004567BD" w:rsidP="004567BD">
      <w:pPr>
        <w:rPr>
          <w:rFonts w:ascii="Arial" w:hAnsi="Arial" w:cs="Arial"/>
          <w:u w:val="single"/>
        </w:rPr>
      </w:pPr>
    </w:p>
    <w:p w:rsidR="004567BD" w:rsidRPr="00C00676" w:rsidRDefault="004567BD" w:rsidP="004567BD">
      <w:pPr>
        <w:rPr>
          <w:rFonts w:ascii="Arial" w:hAnsi="Arial" w:cs="Arial"/>
          <w:i/>
          <w:snapToGrid w:val="0"/>
        </w:rPr>
      </w:pPr>
      <w:r>
        <w:rPr>
          <w:rFonts w:ascii="Arial" w:hAnsi="Arial" w:cs="Arial"/>
          <w:u w:val="single"/>
        </w:rPr>
        <w:br w:type="page"/>
      </w:r>
      <w:r w:rsidRPr="002A2CE2">
        <w:rPr>
          <w:rFonts w:ascii="Arial" w:hAnsi="Arial" w:cs="Arial"/>
          <w:i/>
          <w:snapToGrid w:val="0"/>
        </w:rPr>
        <w:lastRenderedPageBreak/>
        <w:t xml:space="preserve">ZAŁĄCZNIK NR </w:t>
      </w:r>
      <w:r w:rsidR="000C56DE">
        <w:rPr>
          <w:rFonts w:ascii="Arial" w:hAnsi="Arial" w:cs="Arial"/>
          <w:i/>
          <w:snapToGrid w:val="0"/>
        </w:rPr>
        <w:t>3</w:t>
      </w:r>
      <w:r w:rsidRPr="002A2CE2">
        <w:rPr>
          <w:rFonts w:ascii="Arial" w:hAnsi="Arial" w:cs="Arial"/>
          <w:i/>
          <w:snapToGrid w:val="0"/>
        </w:rPr>
        <w:t xml:space="preserve"> DO SIWZ</w:t>
      </w:r>
    </w:p>
    <w:p w:rsidR="004567BD" w:rsidRDefault="004567BD" w:rsidP="004567BD">
      <w:pPr>
        <w:rPr>
          <w:rFonts w:ascii="Arial" w:hAnsi="Arial" w:cs="Arial"/>
          <w:u w:val="single"/>
        </w:rPr>
      </w:pPr>
    </w:p>
    <w:p w:rsidR="004567BD" w:rsidRDefault="004567BD" w:rsidP="004567BD">
      <w:pPr>
        <w:ind w:left="6095"/>
        <w:rPr>
          <w:rFonts w:ascii="Arial" w:hAnsi="Arial" w:cs="Arial"/>
          <w:u w:val="single"/>
        </w:rPr>
      </w:pPr>
    </w:p>
    <w:p w:rsidR="004567BD" w:rsidRDefault="004567BD" w:rsidP="004567BD">
      <w:pPr>
        <w:ind w:left="6095"/>
        <w:rPr>
          <w:rFonts w:ascii="Arial" w:hAnsi="Arial" w:cs="Arial"/>
          <w:u w:val="single"/>
        </w:rPr>
      </w:pPr>
    </w:p>
    <w:p w:rsidR="004567BD" w:rsidRPr="00C00676" w:rsidRDefault="004567BD" w:rsidP="004567BD">
      <w:pPr>
        <w:ind w:left="6095"/>
        <w:rPr>
          <w:rFonts w:ascii="Arial" w:hAnsi="Arial" w:cs="Arial"/>
          <w:u w:val="single"/>
        </w:rPr>
      </w:pPr>
      <w:r w:rsidRPr="00C00676">
        <w:rPr>
          <w:rFonts w:ascii="Arial" w:hAnsi="Arial" w:cs="Arial"/>
          <w:u w:val="single"/>
        </w:rPr>
        <w:t>ZAMAWIAJĄCY:</w:t>
      </w:r>
    </w:p>
    <w:p w:rsidR="004567BD" w:rsidRPr="00C00676" w:rsidRDefault="004567BD" w:rsidP="004567BD">
      <w:pPr>
        <w:suppressAutoHyphens/>
        <w:ind w:left="6096"/>
        <w:jc w:val="both"/>
        <w:rPr>
          <w:rFonts w:ascii="Arial" w:hAnsi="Arial" w:cs="Arial"/>
        </w:rPr>
      </w:pPr>
      <w:r w:rsidRPr="00C00676">
        <w:rPr>
          <w:rFonts w:ascii="Arial" w:hAnsi="Arial" w:cs="Arial"/>
        </w:rPr>
        <w:t xml:space="preserve">Instytut </w:t>
      </w:r>
      <w:r>
        <w:rPr>
          <w:rFonts w:ascii="Arial" w:hAnsi="Arial" w:cs="Arial"/>
        </w:rPr>
        <w:t>Badań Systemowych</w:t>
      </w:r>
    </w:p>
    <w:p w:rsidR="004567BD" w:rsidRPr="00C00676" w:rsidRDefault="004567BD" w:rsidP="004567BD">
      <w:pPr>
        <w:suppressAutoHyphens/>
        <w:ind w:left="6096"/>
        <w:jc w:val="both"/>
        <w:rPr>
          <w:rFonts w:ascii="Arial" w:hAnsi="Arial" w:cs="Arial"/>
        </w:rPr>
      </w:pPr>
      <w:r w:rsidRPr="00C00676">
        <w:rPr>
          <w:rFonts w:ascii="Arial" w:hAnsi="Arial" w:cs="Arial"/>
        </w:rPr>
        <w:t>Polskiej Akademii Nauk</w:t>
      </w:r>
    </w:p>
    <w:p w:rsidR="004567BD" w:rsidRPr="00C00676" w:rsidRDefault="004567BD" w:rsidP="004567BD">
      <w:pPr>
        <w:suppressAutoHyphens/>
        <w:ind w:left="6096"/>
        <w:jc w:val="both"/>
        <w:rPr>
          <w:rFonts w:ascii="Arial" w:hAnsi="Arial" w:cs="Arial"/>
        </w:rPr>
      </w:pPr>
      <w:r w:rsidRPr="00C00676">
        <w:rPr>
          <w:rFonts w:ascii="Arial" w:hAnsi="Arial" w:cs="Arial"/>
        </w:rPr>
        <w:t xml:space="preserve">ul. </w:t>
      </w:r>
      <w:r>
        <w:rPr>
          <w:rFonts w:ascii="Arial" w:hAnsi="Arial" w:cs="Arial"/>
        </w:rPr>
        <w:t>Newelska 6</w:t>
      </w:r>
    </w:p>
    <w:p w:rsidR="004567BD" w:rsidRPr="00C00676" w:rsidRDefault="004567BD" w:rsidP="004567BD">
      <w:pPr>
        <w:ind w:left="6096"/>
        <w:rPr>
          <w:rFonts w:ascii="Arial" w:hAnsi="Arial" w:cs="Arial"/>
        </w:rPr>
      </w:pPr>
      <w:r w:rsidRPr="00C00676">
        <w:rPr>
          <w:rFonts w:ascii="Arial" w:hAnsi="Arial" w:cs="Arial"/>
        </w:rPr>
        <w:t xml:space="preserve">01 – </w:t>
      </w:r>
      <w:r>
        <w:rPr>
          <w:rFonts w:ascii="Arial" w:hAnsi="Arial" w:cs="Arial"/>
        </w:rPr>
        <w:t>447</w:t>
      </w:r>
      <w:r w:rsidRPr="00C00676">
        <w:rPr>
          <w:rFonts w:ascii="Arial" w:hAnsi="Arial" w:cs="Arial"/>
        </w:rPr>
        <w:t xml:space="preserve"> Warszawa</w:t>
      </w:r>
    </w:p>
    <w:p w:rsidR="004567BD" w:rsidRPr="00C00676" w:rsidRDefault="004567BD" w:rsidP="004567BD">
      <w:pPr>
        <w:rPr>
          <w:rFonts w:ascii="Arial" w:hAnsi="Arial" w:cs="Arial"/>
          <w:u w:val="single"/>
          <w:lang w:val="x-none" w:eastAsia="x-none"/>
        </w:rPr>
      </w:pPr>
      <w:r w:rsidRPr="00C00676">
        <w:rPr>
          <w:rFonts w:ascii="Arial" w:hAnsi="Arial" w:cs="Arial"/>
          <w:u w:val="single"/>
          <w:lang w:val="x-none" w:eastAsia="x-none"/>
        </w:rPr>
        <w:t>WYKONAWCA:</w:t>
      </w:r>
    </w:p>
    <w:p w:rsidR="004567BD" w:rsidRPr="00C00676" w:rsidRDefault="004567BD" w:rsidP="004567BD">
      <w:pPr>
        <w:rPr>
          <w:rFonts w:ascii="Arial" w:hAnsi="Arial" w:cs="Arial"/>
        </w:rPr>
      </w:pPr>
      <w:r w:rsidRPr="00C00676">
        <w:rPr>
          <w:rFonts w:ascii="Arial" w:hAnsi="Arial" w:cs="Arial"/>
        </w:rPr>
        <w:t>...…………………………………</w:t>
      </w:r>
    </w:p>
    <w:p w:rsidR="004567BD" w:rsidRPr="00C00676" w:rsidRDefault="004567BD" w:rsidP="004567BD">
      <w:pPr>
        <w:rPr>
          <w:rFonts w:ascii="Arial" w:hAnsi="Arial" w:cs="Arial"/>
        </w:rPr>
      </w:pPr>
      <w:r w:rsidRPr="00C00676">
        <w:rPr>
          <w:rFonts w:ascii="Arial" w:hAnsi="Arial" w:cs="Arial"/>
        </w:rPr>
        <w:t>...…………………………………</w:t>
      </w:r>
    </w:p>
    <w:p w:rsidR="004567BD" w:rsidRPr="00C00676" w:rsidRDefault="004567BD" w:rsidP="004567BD">
      <w:pPr>
        <w:contextualSpacing/>
        <w:rPr>
          <w:rFonts w:ascii="Arial" w:hAnsi="Arial" w:cs="Arial"/>
          <w:i/>
          <w:sz w:val="20"/>
          <w:szCs w:val="20"/>
        </w:rPr>
      </w:pPr>
      <w:r w:rsidRPr="00C00676">
        <w:rPr>
          <w:rFonts w:ascii="Arial" w:hAnsi="Arial" w:cs="Arial"/>
          <w:i/>
        </w:rPr>
        <w:t xml:space="preserve">           </w:t>
      </w:r>
      <w:r w:rsidRPr="00C00676">
        <w:rPr>
          <w:rFonts w:ascii="Arial" w:hAnsi="Arial" w:cs="Arial"/>
          <w:i/>
          <w:sz w:val="20"/>
          <w:szCs w:val="20"/>
        </w:rPr>
        <w:t>(nazwa, adres)</w:t>
      </w:r>
    </w:p>
    <w:p w:rsidR="004567BD" w:rsidRPr="00C00676" w:rsidRDefault="004567BD" w:rsidP="004567BD">
      <w:pPr>
        <w:rPr>
          <w:rFonts w:ascii="Arial" w:hAnsi="Arial" w:cs="Arial"/>
        </w:rPr>
      </w:pPr>
    </w:p>
    <w:p w:rsidR="004567BD" w:rsidRPr="00C00676" w:rsidRDefault="004567BD" w:rsidP="004567BD">
      <w:pPr>
        <w:rPr>
          <w:rFonts w:ascii="Arial" w:hAnsi="Arial" w:cs="Arial"/>
        </w:rPr>
      </w:pPr>
      <w:r w:rsidRPr="00C00676">
        <w:rPr>
          <w:rFonts w:ascii="Arial" w:hAnsi="Arial" w:cs="Arial"/>
        </w:rPr>
        <w:t>reprezentowany przez:</w:t>
      </w:r>
    </w:p>
    <w:p w:rsidR="004567BD" w:rsidRPr="00C00676" w:rsidRDefault="004567BD" w:rsidP="004567BD">
      <w:pPr>
        <w:rPr>
          <w:rFonts w:ascii="Arial" w:hAnsi="Arial" w:cs="Arial"/>
        </w:rPr>
      </w:pPr>
    </w:p>
    <w:p w:rsidR="004567BD" w:rsidRPr="00C00676" w:rsidRDefault="004567BD" w:rsidP="004567BD">
      <w:pPr>
        <w:rPr>
          <w:rFonts w:ascii="Arial" w:hAnsi="Arial" w:cs="Arial"/>
        </w:rPr>
      </w:pPr>
      <w:r w:rsidRPr="00C00676">
        <w:rPr>
          <w:rFonts w:ascii="Arial" w:hAnsi="Arial" w:cs="Arial"/>
        </w:rPr>
        <w:t>……………………………………</w:t>
      </w:r>
    </w:p>
    <w:p w:rsidR="004567BD" w:rsidRPr="00C00676" w:rsidRDefault="004567BD" w:rsidP="004567BD">
      <w:pPr>
        <w:contextualSpacing/>
        <w:rPr>
          <w:rFonts w:ascii="Arial" w:hAnsi="Arial" w:cs="Arial"/>
          <w:i/>
          <w:sz w:val="20"/>
          <w:szCs w:val="20"/>
        </w:rPr>
      </w:pPr>
      <w:r w:rsidRPr="00C00676">
        <w:rPr>
          <w:rFonts w:ascii="Arial" w:hAnsi="Arial" w:cs="Arial"/>
          <w:i/>
          <w:sz w:val="20"/>
          <w:szCs w:val="20"/>
        </w:rPr>
        <w:t>(imię, nazwisko, stanowisko,</w:t>
      </w:r>
    </w:p>
    <w:p w:rsidR="004567BD" w:rsidRPr="00C00676" w:rsidRDefault="004567BD" w:rsidP="004567BD">
      <w:pPr>
        <w:tabs>
          <w:tab w:val="left" w:pos="8400"/>
        </w:tabs>
        <w:contextualSpacing/>
        <w:rPr>
          <w:rFonts w:ascii="Arial" w:hAnsi="Arial" w:cs="Arial"/>
          <w:i/>
          <w:sz w:val="20"/>
          <w:szCs w:val="20"/>
        </w:rPr>
      </w:pPr>
      <w:r w:rsidRPr="00C00676">
        <w:rPr>
          <w:rFonts w:ascii="Arial" w:hAnsi="Arial" w:cs="Arial"/>
          <w:i/>
          <w:sz w:val="20"/>
          <w:szCs w:val="20"/>
        </w:rPr>
        <w:t xml:space="preserve"> podstawa do reprezentacji)</w:t>
      </w:r>
      <w:r>
        <w:rPr>
          <w:rFonts w:ascii="Arial" w:hAnsi="Arial" w:cs="Arial"/>
          <w:i/>
          <w:sz w:val="20"/>
          <w:szCs w:val="20"/>
        </w:rPr>
        <w:tab/>
      </w:r>
    </w:p>
    <w:p w:rsidR="004567BD" w:rsidRPr="00C00676" w:rsidRDefault="004567BD" w:rsidP="004567BD">
      <w:pPr>
        <w:contextualSpacing/>
        <w:rPr>
          <w:rFonts w:ascii="Arial" w:hAnsi="Arial" w:cs="Arial"/>
          <w:i/>
        </w:rPr>
      </w:pPr>
    </w:p>
    <w:p w:rsidR="004567BD" w:rsidRPr="00C00676" w:rsidRDefault="004567BD" w:rsidP="004567BD">
      <w:pPr>
        <w:rPr>
          <w:rFonts w:ascii="Arial" w:hAnsi="Arial" w:cs="Arial"/>
          <w:b/>
        </w:rPr>
      </w:pPr>
    </w:p>
    <w:p w:rsidR="004567BD" w:rsidRPr="00C00676" w:rsidRDefault="004567BD" w:rsidP="004567BD">
      <w:pPr>
        <w:jc w:val="center"/>
        <w:rPr>
          <w:rFonts w:ascii="Arial" w:hAnsi="Arial" w:cs="Arial"/>
          <w:b/>
        </w:rPr>
      </w:pPr>
      <w:r w:rsidRPr="00C00676">
        <w:rPr>
          <w:rFonts w:ascii="Arial" w:hAnsi="Arial" w:cs="Arial"/>
          <w:b/>
        </w:rPr>
        <w:t>OŚWIADCZENIE WYKONAWCY</w:t>
      </w:r>
    </w:p>
    <w:p w:rsidR="004567BD" w:rsidRPr="00C00676" w:rsidRDefault="004567BD" w:rsidP="004567BD">
      <w:pPr>
        <w:jc w:val="center"/>
        <w:rPr>
          <w:rFonts w:ascii="Arial" w:hAnsi="Arial" w:cs="Arial"/>
          <w:b/>
          <w:u w:val="single"/>
        </w:rPr>
      </w:pPr>
      <w:r w:rsidRPr="00C00676">
        <w:rPr>
          <w:rFonts w:ascii="Arial" w:hAnsi="Arial" w:cs="Arial"/>
          <w:b/>
          <w:u w:val="single"/>
        </w:rPr>
        <w:t xml:space="preserve">dotyczące </w:t>
      </w:r>
      <w:r w:rsidR="000C56DE" w:rsidRPr="000C56DE">
        <w:rPr>
          <w:rFonts w:ascii="Arial" w:hAnsi="Arial" w:cs="Arial"/>
          <w:b/>
          <w:u w:val="single"/>
        </w:rPr>
        <w:t>spełnienia warunków</w:t>
      </w:r>
    </w:p>
    <w:p w:rsidR="004567BD" w:rsidRPr="00C00676" w:rsidRDefault="004567BD" w:rsidP="004567BD">
      <w:pPr>
        <w:jc w:val="center"/>
        <w:outlineLvl w:val="0"/>
        <w:rPr>
          <w:rFonts w:ascii="Arial" w:hAnsi="Arial" w:cs="Arial"/>
        </w:rPr>
      </w:pPr>
      <w:r w:rsidRPr="00C00676">
        <w:rPr>
          <w:rFonts w:ascii="Arial" w:hAnsi="Arial" w:cs="Arial"/>
        </w:rPr>
        <w:t>składane w postępowaniu o udzielenie zamówienia publicznego pn.</w:t>
      </w:r>
    </w:p>
    <w:p w:rsidR="004567BD" w:rsidRPr="00C00676" w:rsidRDefault="004567BD" w:rsidP="004567BD">
      <w:pPr>
        <w:pStyle w:val="Spistreci1"/>
        <w:spacing w:after="0"/>
      </w:pPr>
      <w:r w:rsidRPr="00C00676">
        <w:t>„</w:t>
      </w:r>
      <w:r w:rsidRPr="001B4F66">
        <w:rPr>
          <w:szCs w:val="22"/>
        </w:rPr>
        <w:t xml:space="preserve">Dostawa </w:t>
      </w:r>
      <w:r w:rsidR="00DB321B">
        <w:rPr>
          <w:szCs w:val="22"/>
        </w:rPr>
        <w:t>sprzętu komputerowego</w:t>
      </w:r>
      <w:r w:rsidRPr="001B4F66">
        <w:rPr>
          <w:szCs w:val="22"/>
        </w:rPr>
        <w:t xml:space="preserve"> na potrzeby Instytutu </w:t>
      </w:r>
      <w:r>
        <w:rPr>
          <w:szCs w:val="22"/>
        </w:rPr>
        <w:t xml:space="preserve">Badań Systemowych </w:t>
      </w:r>
      <w:r w:rsidRPr="001B4F66">
        <w:rPr>
          <w:szCs w:val="22"/>
        </w:rPr>
        <w:t>PAN</w:t>
      </w:r>
      <w:r>
        <w:t xml:space="preserve"> </w:t>
      </w:r>
      <w:r w:rsidRPr="00C00676">
        <w:t xml:space="preserve">(nr ref. sprawy: </w:t>
      </w:r>
      <w:r w:rsidR="005F7227">
        <w:t>F1-208-01/22</w:t>
      </w:r>
      <w:r w:rsidRPr="00C00676">
        <w:t>)”</w:t>
      </w:r>
    </w:p>
    <w:p w:rsidR="004567BD" w:rsidRPr="00C00676" w:rsidRDefault="004567BD" w:rsidP="004567BD">
      <w:pPr>
        <w:tabs>
          <w:tab w:val="left" w:pos="8505"/>
          <w:tab w:val="left" w:pos="13608"/>
        </w:tabs>
        <w:rPr>
          <w:rFonts w:ascii="Arial" w:hAnsi="Arial" w:cs="Arial"/>
          <w:b/>
          <w:bCs/>
          <w:kern w:val="28"/>
          <w:lang w:eastAsia="x-none"/>
        </w:rPr>
      </w:pPr>
    </w:p>
    <w:p w:rsidR="000C56DE" w:rsidRDefault="000C56DE" w:rsidP="00AC3130">
      <w:pPr>
        <w:pStyle w:val="Akapitzlist"/>
        <w:numPr>
          <w:ilvl w:val="0"/>
          <w:numId w:val="10"/>
        </w:numPr>
        <w:jc w:val="both"/>
        <w:rPr>
          <w:rFonts w:ascii="Arial" w:hAnsi="Arial" w:cs="Arial"/>
          <w:b/>
        </w:rPr>
      </w:pPr>
      <w:r w:rsidRPr="000C56DE">
        <w:rPr>
          <w:rFonts w:ascii="Arial" w:hAnsi="Arial" w:cs="Arial"/>
          <w:b/>
        </w:rPr>
        <w:t>Oświadczam, że spełniam warunki udziału w postępowaniu wskazane przez zamawiającego w specyfikacji istotnych warunków zamawiającego, dotyczące w szczególności:</w:t>
      </w:r>
    </w:p>
    <w:p w:rsidR="000C56DE" w:rsidRPr="000C56DE" w:rsidRDefault="000C56DE" w:rsidP="00AC3130">
      <w:pPr>
        <w:pStyle w:val="Akapitzlist"/>
        <w:numPr>
          <w:ilvl w:val="1"/>
          <w:numId w:val="10"/>
        </w:numPr>
        <w:jc w:val="both"/>
        <w:rPr>
          <w:rFonts w:ascii="Arial" w:hAnsi="Arial" w:cs="Arial"/>
        </w:rPr>
      </w:pPr>
      <w:r w:rsidRPr="000C56DE">
        <w:rPr>
          <w:rFonts w:ascii="Arial" w:hAnsi="Arial" w:cs="Arial"/>
        </w:rPr>
        <w:t>zdolności do występowania w obrocie gospodarczym,</w:t>
      </w:r>
    </w:p>
    <w:p w:rsidR="000C56DE" w:rsidRPr="000C56DE" w:rsidRDefault="000C56DE" w:rsidP="00AC3130">
      <w:pPr>
        <w:pStyle w:val="Akapitzlist"/>
        <w:numPr>
          <w:ilvl w:val="1"/>
          <w:numId w:val="10"/>
        </w:numPr>
        <w:jc w:val="both"/>
        <w:rPr>
          <w:rFonts w:ascii="Arial" w:hAnsi="Arial" w:cs="Arial"/>
        </w:rPr>
      </w:pPr>
      <w:r w:rsidRPr="000C56DE">
        <w:rPr>
          <w:rFonts w:ascii="Arial" w:hAnsi="Arial" w:cs="Arial"/>
        </w:rPr>
        <w:t>uprawnień do prowadzenia określonej działalności gospodarczej lub zawodowej,</w:t>
      </w:r>
    </w:p>
    <w:p w:rsidR="000C56DE" w:rsidRPr="000C56DE" w:rsidRDefault="000C56DE" w:rsidP="00AC3130">
      <w:pPr>
        <w:pStyle w:val="Akapitzlist"/>
        <w:numPr>
          <w:ilvl w:val="1"/>
          <w:numId w:val="10"/>
        </w:numPr>
        <w:jc w:val="both"/>
        <w:rPr>
          <w:rFonts w:ascii="Arial" w:hAnsi="Arial" w:cs="Arial"/>
        </w:rPr>
      </w:pPr>
      <w:r w:rsidRPr="000C56DE">
        <w:rPr>
          <w:rFonts w:ascii="Arial" w:hAnsi="Arial" w:cs="Arial"/>
        </w:rPr>
        <w:t>sytuacji ekonomicznej lub finansowej</w:t>
      </w:r>
    </w:p>
    <w:p w:rsidR="000C56DE" w:rsidRPr="000C56DE" w:rsidRDefault="000C56DE" w:rsidP="00AC3130">
      <w:pPr>
        <w:pStyle w:val="Akapitzlist"/>
        <w:numPr>
          <w:ilvl w:val="1"/>
          <w:numId w:val="10"/>
        </w:numPr>
        <w:jc w:val="both"/>
        <w:rPr>
          <w:rFonts w:ascii="Arial" w:hAnsi="Arial" w:cs="Arial"/>
        </w:rPr>
      </w:pPr>
      <w:r w:rsidRPr="000C56DE">
        <w:rPr>
          <w:rFonts w:ascii="Arial" w:hAnsi="Arial" w:cs="Arial"/>
        </w:rPr>
        <w:t xml:space="preserve">zdolności technicznej lub zawodowej </w:t>
      </w:r>
    </w:p>
    <w:p w:rsidR="000C56DE" w:rsidRDefault="000C56DE" w:rsidP="00AC3130">
      <w:pPr>
        <w:pStyle w:val="Akapitzlist"/>
        <w:numPr>
          <w:ilvl w:val="0"/>
          <w:numId w:val="10"/>
        </w:numPr>
        <w:jc w:val="both"/>
        <w:rPr>
          <w:rFonts w:ascii="Arial" w:hAnsi="Arial" w:cs="Arial"/>
          <w:b/>
        </w:rPr>
      </w:pPr>
      <w:r w:rsidRPr="000C56DE">
        <w:rPr>
          <w:rFonts w:ascii="Arial" w:hAnsi="Arial" w:cs="Arial"/>
          <w:b/>
        </w:rPr>
        <w:t>Informacje na temat Podmiotów udostępniających zasoby</w:t>
      </w:r>
    </w:p>
    <w:p w:rsidR="000C56DE" w:rsidRDefault="000C56DE" w:rsidP="00AC3130">
      <w:pPr>
        <w:pStyle w:val="Akapitzlist"/>
        <w:numPr>
          <w:ilvl w:val="1"/>
          <w:numId w:val="10"/>
        </w:numPr>
        <w:jc w:val="both"/>
        <w:rPr>
          <w:rFonts w:ascii="Arial" w:hAnsi="Arial" w:cs="Arial"/>
        </w:rPr>
      </w:pPr>
      <w:r w:rsidRPr="000C56DE">
        <w:rPr>
          <w:rFonts w:ascii="Arial" w:hAnsi="Arial" w:cs="Arial"/>
        </w:rPr>
        <w:t xml:space="preserve">Wykazując spełnienie warunków udziału w postępowaniu polegam na:  zdolnościach technicznych lub zawodowych lub sytuacji finansowej lub ekonomicznej innych podmiotów* w następującym zakresie: </w:t>
      </w:r>
    </w:p>
    <w:p w:rsidR="000C56DE" w:rsidRPr="000C56DE" w:rsidRDefault="000C56DE" w:rsidP="000C56DE">
      <w:pPr>
        <w:pStyle w:val="Akapitzlist"/>
        <w:ind w:left="1440"/>
        <w:jc w:val="both"/>
        <w:rPr>
          <w:rFonts w:ascii="Arial" w:hAnsi="Arial" w:cs="Arial"/>
        </w:rPr>
      </w:pPr>
      <w:r>
        <w:rPr>
          <w:rFonts w:ascii="Arial" w:hAnsi="Arial" w:cs="Arial"/>
        </w:rPr>
        <w:t>………………………………………………………………………………..</w:t>
      </w:r>
    </w:p>
    <w:p w:rsidR="004567BD" w:rsidRPr="00C00676" w:rsidRDefault="004567BD" w:rsidP="004567BD">
      <w:pPr>
        <w:jc w:val="both"/>
        <w:rPr>
          <w:rFonts w:ascii="Arial" w:hAnsi="Arial" w:cs="Arial"/>
        </w:rPr>
      </w:pPr>
    </w:p>
    <w:p w:rsidR="004567BD" w:rsidRPr="00C00676" w:rsidRDefault="004567BD" w:rsidP="00AC3130">
      <w:pPr>
        <w:pStyle w:val="Akapitzlist"/>
        <w:numPr>
          <w:ilvl w:val="0"/>
          <w:numId w:val="10"/>
        </w:numPr>
        <w:ind w:left="454"/>
        <w:jc w:val="both"/>
        <w:rPr>
          <w:rFonts w:ascii="Arial" w:hAnsi="Arial" w:cs="Arial"/>
          <w:b/>
        </w:rPr>
      </w:pPr>
      <w:r w:rsidRPr="00C00676">
        <w:rPr>
          <w:rFonts w:ascii="Arial" w:hAnsi="Arial" w:cs="Arial"/>
          <w:b/>
        </w:rPr>
        <w:t>OŚWIADCZENIE DOTYCZĄCE PODANYCH INFORMACJI</w:t>
      </w:r>
    </w:p>
    <w:p w:rsidR="004567BD" w:rsidRPr="00C00676" w:rsidRDefault="004567BD" w:rsidP="004567BD">
      <w:pPr>
        <w:jc w:val="both"/>
        <w:rPr>
          <w:rFonts w:ascii="Arial" w:hAnsi="Arial" w:cs="Arial"/>
        </w:rPr>
      </w:pPr>
      <w:r w:rsidRPr="00C00676">
        <w:rPr>
          <w:rFonts w:ascii="Arial" w:hAnsi="Arial" w:cs="Arial"/>
        </w:rPr>
        <w:t xml:space="preserve">Oświadczam, że wszystkie informacje podane w powyższych oświadczeniach </w:t>
      </w:r>
      <w:r w:rsidRPr="00C00676">
        <w:rPr>
          <w:rFonts w:ascii="Arial" w:hAnsi="Arial" w:cs="Arial"/>
        </w:rPr>
        <w:br/>
        <w:t>są aktualne i zgodne z prawdą oraz zostały przedstawione z pełną świadomością konsekwencji wprowadzenia zamawiającego w błąd przy przedstawianiu informacji.</w:t>
      </w:r>
    </w:p>
    <w:p w:rsidR="004567BD" w:rsidRPr="00C00676" w:rsidRDefault="004567BD" w:rsidP="004567BD">
      <w:pPr>
        <w:jc w:val="both"/>
        <w:rPr>
          <w:rFonts w:ascii="Arial" w:hAnsi="Arial" w:cs="Arial"/>
        </w:rPr>
      </w:pPr>
    </w:p>
    <w:p w:rsidR="004567BD" w:rsidRPr="00C00676" w:rsidRDefault="004567BD" w:rsidP="004567BD">
      <w:pPr>
        <w:jc w:val="both"/>
        <w:rPr>
          <w:rFonts w:ascii="Arial" w:hAnsi="Arial" w:cs="Arial"/>
        </w:rPr>
      </w:pPr>
    </w:p>
    <w:p w:rsidR="004567BD" w:rsidRPr="00C00676" w:rsidRDefault="004567BD" w:rsidP="004567BD">
      <w:pPr>
        <w:ind w:left="284"/>
        <w:rPr>
          <w:rFonts w:ascii="Arial" w:hAnsi="Arial" w:cs="Arial"/>
        </w:rPr>
      </w:pPr>
    </w:p>
    <w:tbl>
      <w:tblPr>
        <w:tblW w:w="0" w:type="auto"/>
        <w:tblLook w:val="01E0" w:firstRow="1" w:lastRow="1" w:firstColumn="1" w:lastColumn="1" w:noHBand="0" w:noVBand="0"/>
      </w:tblPr>
      <w:tblGrid>
        <w:gridCol w:w="4683"/>
        <w:gridCol w:w="4747"/>
      </w:tblGrid>
      <w:tr w:rsidR="004567BD" w:rsidRPr="00C00676" w:rsidTr="004567BD">
        <w:tc>
          <w:tcPr>
            <w:tcW w:w="4683" w:type="dxa"/>
          </w:tcPr>
          <w:p w:rsidR="004567BD" w:rsidRPr="00C00676" w:rsidRDefault="004567BD" w:rsidP="004567BD">
            <w:pPr>
              <w:pStyle w:val="Tekstpodstawowywcity3"/>
              <w:tabs>
                <w:tab w:val="left" w:pos="4536"/>
                <w:tab w:val="left" w:pos="4820"/>
              </w:tabs>
              <w:spacing w:after="0"/>
              <w:ind w:left="0"/>
              <w:jc w:val="center"/>
              <w:rPr>
                <w:rFonts w:ascii="Arial" w:hAnsi="Arial" w:cs="Arial"/>
                <w:sz w:val="22"/>
                <w:szCs w:val="22"/>
              </w:rPr>
            </w:pPr>
            <w:r w:rsidRPr="00C00676">
              <w:rPr>
                <w:rFonts w:ascii="Arial" w:hAnsi="Arial" w:cs="Arial"/>
                <w:sz w:val="22"/>
                <w:szCs w:val="22"/>
              </w:rPr>
              <w:t>.........................., dnia ..............</w:t>
            </w:r>
          </w:p>
        </w:tc>
        <w:tc>
          <w:tcPr>
            <w:tcW w:w="4747" w:type="dxa"/>
          </w:tcPr>
          <w:p w:rsidR="004567BD" w:rsidRPr="00C00676" w:rsidRDefault="004567BD" w:rsidP="004567BD">
            <w:pPr>
              <w:pStyle w:val="Tekstpodstawowywcity3"/>
              <w:tabs>
                <w:tab w:val="left" w:pos="4536"/>
                <w:tab w:val="left" w:pos="4820"/>
              </w:tabs>
              <w:spacing w:after="0"/>
              <w:ind w:left="0"/>
              <w:jc w:val="center"/>
              <w:rPr>
                <w:rFonts w:ascii="Arial" w:hAnsi="Arial" w:cs="Arial"/>
                <w:sz w:val="22"/>
                <w:szCs w:val="22"/>
              </w:rPr>
            </w:pPr>
            <w:r w:rsidRPr="00C00676">
              <w:rPr>
                <w:rFonts w:ascii="Arial" w:hAnsi="Arial" w:cs="Arial"/>
                <w:sz w:val="22"/>
                <w:szCs w:val="22"/>
              </w:rPr>
              <w:t>...............................................</w:t>
            </w:r>
          </w:p>
        </w:tc>
      </w:tr>
      <w:tr w:rsidR="004567BD" w:rsidRPr="00C00676" w:rsidTr="004567BD">
        <w:tc>
          <w:tcPr>
            <w:tcW w:w="4683" w:type="dxa"/>
          </w:tcPr>
          <w:p w:rsidR="004567BD" w:rsidRPr="00C00676" w:rsidRDefault="004567BD" w:rsidP="004567BD">
            <w:pPr>
              <w:pStyle w:val="Tekstpodstawowywcity3"/>
              <w:tabs>
                <w:tab w:val="left" w:pos="4536"/>
                <w:tab w:val="left" w:pos="4820"/>
              </w:tabs>
              <w:spacing w:after="0"/>
              <w:ind w:left="0"/>
              <w:jc w:val="center"/>
              <w:rPr>
                <w:rFonts w:ascii="Arial" w:hAnsi="Arial" w:cs="Arial"/>
                <w:b/>
                <w:i/>
                <w:sz w:val="22"/>
                <w:szCs w:val="22"/>
              </w:rPr>
            </w:pPr>
            <w:r w:rsidRPr="00C00676">
              <w:rPr>
                <w:rFonts w:ascii="Arial" w:hAnsi="Arial" w:cs="Arial"/>
                <w:b/>
                <w:i/>
                <w:sz w:val="22"/>
                <w:szCs w:val="22"/>
              </w:rPr>
              <w:t>/Miejscowość, data/</w:t>
            </w:r>
          </w:p>
        </w:tc>
        <w:tc>
          <w:tcPr>
            <w:tcW w:w="4747" w:type="dxa"/>
          </w:tcPr>
          <w:p w:rsidR="004567BD" w:rsidRPr="00C00676" w:rsidRDefault="004567BD" w:rsidP="004567BD">
            <w:pPr>
              <w:pStyle w:val="Tekstpodstawowywcity3"/>
              <w:tabs>
                <w:tab w:val="left" w:pos="4536"/>
                <w:tab w:val="left" w:pos="4820"/>
              </w:tabs>
              <w:spacing w:after="0"/>
              <w:ind w:left="0"/>
              <w:jc w:val="center"/>
              <w:rPr>
                <w:rFonts w:ascii="Arial" w:hAnsi="Arial" w:cs="Arial"/>
                <w:b/>
                <w:i/>
                <w:sz w:val="22"/>
                <w:szCs w:val="22"/>
              </w:rPr>
            </w:pPr>
            <w:r w:rsidRPr="00C00676">
              <w:rPr>
                <w:rFonts w:ascii="Arial" w:hAnsi="Arial" w:cs="Arial"/>
                <w:b/>
                <w:i/>
                <w:sz w:val="22"/>
                <w:szCs w:val="22"/>
              </w:rPr>
              <w:t xml:space="preserve">/Podpis osoby (osób) upoważnionej </w:t>
            </w:r>
            <w:r w:rsidRPr="00C00676">
              <w:rPr>
                <w:rFonts w:ascii="Arial" w:hAnsi="Arial" w:cs="Arial"/>
                <w:b/>
                <w:i/>
                <w:sz w:val="22"/>
                <w:szCs w:val="22"/>
              </w:rPr>
              <w:br/>
              <w:t>do występowania w imieniu Wykonawcy/</w:t>
            </w:r>
          </w:p>
          <w:p w:rsidR="004567BD" w:rsidRPr="00C00676" w:rsidRDefault="004567BD" w:rsidP="004567BD">
            <w:pPr>
              <w:pStyle w:val="Tekstpodstawowywcity3"/>
              <w:tabs>
                <w:tab w:val="left" w:pos="4536"/>
                <w:tab w:val="left" w:pos="4820"/>
              </w:tabs>
              <w:spacing w:after="0"/>
              <w:ind w:left="0"/>
              <w:jc w:val="center"/>
              <w:rPr>
                <w:rFonts w:ascii="Arial" w:hAnsi="Arial" w:cs="Arial"/>
                <w:b/>
                <w:i/>
                <w:sz w:val="22"/>
                <w:szCs w:val="22"/>
                <w:lang w:val="pl-PL"/>
              </w:rPr>
            </w:pPr>
          </w:p>
        </w:tc>
      </w:tr>
    </w:tbl>
    <w:p w:rsidR="004567BD" w:rsidRPr="00C00676" w:rsidRDefault="004567BD" w:rsidP="004567BD">
      <w:pPr>
        <w:jc w:val="both"/>
        <w:rPr>
          <w:rFonts w:ascii="Arial" w:hAnsi="Arial" w:cs="Arial"/>
          <w:i/>
          <w:sz w:val="18"/>
          <w:szCs w:val="18"/>
        </w:rPr>
      </w:pPr>
      <w:r w:rsidRPr="00C00676">
        <w:rPr>
          <w:rFonts w:ascii="Arial" w:hAnsi="Arial" w:cs="Arial"/>
          <w:i/>
          <w:sz w:val="18"/>
          <w:szCs w:val="18"/>
        </w:rPr>
        <w:lastRenderedPageBreak/>
        <w:t xml:space="preserve">* Podać mającą zastosowanie podstawę wykluczenia spośród wymienionych w art. 24 ust. 1 pkt 13-14, 16-20 </w:t>
      </w:r>
      <w:r w:rsidRPr="00C00676">
        <w:rPr>
          <w:rFonts w:ascii="Arial" w:hAnsi="Arial" w:cs="Arial"/>
          <w:i/>
          <w:sz w:val="18"/>
          <w:szCs w:val="18"/>
        </w:rPr>
        <w:br/>
        <w:t>lub art. 24 ust. 5 pkt 1 i pkt 3. Jeśli nie dotyczy, wpisać „nie dotyczy”.</w:t>
      </w:r>
    </w:p>
    <w:p w:rsidR="004567BD" w:rsidRPr="00C00676" w:rsidRDefault="004567BD" w:rsidP="004567BD">
      <w:pPr>
        <w:jc w:val="both"/>
        <w:rPr>
          <w:rFonts w:ascii="Arial" w:hAnsi="Arial" w:cs="Arial"/>
          <w:i/>
          <w:sz w:val="18"/>
          <w:szCs w:val="18"/>
        </w:rPr>
      </w:pPr>
      <w:r w:rsidRPr="00C00676">
        <w:rPr>
          <w:rFonts w:ascii="Arial" w:hAnsi="Arial" w:cs="Arial"/>
          <w:i/>
          <w:sz w:val="18"/>
          <w:szCs w:val="18"/>
        </w:rPr>
        <w:t xml:space="preserve">** Podać pełną nazwę/firmę, adres, a także w zależności od podmiotu: NIP/PESEL, KRS/CEiDG. </w:t>
      </w:r>
      <w:r w:rsidRPr="00C00676">
        <w:rPr>
          <w:rFonts w:ascii="Arial" w:hAnsi="Arial" w:cs="Arial"/>
          <w:i/>
          <w:sz w:val="18"/>
          <w:szCs w:val="18"/>
        </w:rPr>
        <w:br/>
        <w:t>Jeśli nie dotyczy, wpisać „nie dotyczy”.</w:t>
      </w:r>
    </w:p>
    <w:p w:rsidR="004402EF" w:rsidRDefault="00294FB7" w:rsidP="004402EF">
      <w:pPr>
        <w:rPr>
          <w:rFonts w:ascii="Arial" w:hAnsi="Arial" w:cs="Arial"/>
          <w:i/>
          <w:snapToGrid w:val="0"/>
        </w:rPr>
      </w:pPr>
      <w:r>
        <w:rPr>
          <w:rFonts w:ascii="Arial" w:hAnsi="Arial" w:cs="Arial"/>
          <w:i/>
          <w:sz w:val="20"/>
          <w:szCs w:val="20"/>
        </w:rPr>
        <w:br w:type="page"/>
      </w:r>
      <w:r w:rsidR="004402EF">
        <w:rPr>
          <w:rFonts w:ascii="Arial" w:hAnsi="Arial" w:cs="Arial"/>
          <w:i/>
          <w:snapToGrid w:val="0"/>
        </w:rPr>
        <w:lastRenderedPageBreak/>
        <w:t>ZAŁĄCZNIK NR 4 DO SIWZ</w:t>
      </w:r>
    </w:p>
    <w:p w:rsidR="004402EF" w:rsidRDefault="004402EF" w:rsidP="004402EF"/>
    <w:p w:rsidR="004402EF" w:rsidRDefault="004402EF" w:rsidP="004402EF">
      <w:pPr>
        <w:jc w:val="right"/>
      </w:pPr>
      <w:r>
        <w:t>Istotne postanowienia warunków umowy</w:t>
      </w:r>
    </w:p>
    <w:p w:rsidR="004402EF" w:rsidRDefault="004402EF" w:rsidP="004402EF"/>
    <w:p w:rsidR="00404D75" w:rsidRDefault="00404D75" w:rsidP="00404D75">
      <w:pPr>
        <w:spacing w:line="240" w:lineRule="atLeast"/>
        <w:jc w:val="center"/>
        <w:rPr>
          <w:rFonts w:ascii="Arial" w:hAnsi="Arial" w:cs="Arial"/>
          <w:b/>
          <w:sz w:val="20"/>
          <w:szCs w:val="20"/>
        </w:rPr>
      </w:pPr>
      <w:r w:rsidRPr="00754EB6">
        <w:rPr>
          <w:rFonts w:ascii="Arial" w:hAnsi="Arial" w:cs="Arial"/>
          <w:b/>
          <w:sz w:val="20"/>
          <w:szCs w:val="20"/>
        </w:rPr>
        <w:t>UMOWA Nr</w:t>
      </w:r>
      <w:r>
        <w:rPr>
          <w:rFonts w:ascii="Arial" w:hAnsi="Arial" w:cs="Arial"/>
          <w:b/>
          <w:sz w:val="20"/>
          <w:szCs w:val="20"/>
        </w:rPr>
        <w:t>…………..</w:t>
      </w:r>
    </w:p>
    <w:p w:rsidR="00404D75" w:rsidRPr="00754EB6" w:rsidRDefault="00404D75" w:rsidP="00404D75">
      <w:pPr>
        <w:spacing w:line="240" w:lineRule="atLeast"/>
        <w:jc w:val="center"/>
        <w:rPr>
          <w:rFonts w:ascii="Arial" w:hAnsi="Arial" w:cs="Arial"/>
          <w:b/>
          <w:sz w:val="20"/>
          <w:szCs w:val="20"/>
        </w:rPr>
      </w:pPr>
      <w:r>
        <w:rPr>
          <w:rFonts w:ascii="Arial" w:hAnsi="Arial" w:cs="Arial"/>
          <w:b/>
          <w:sz w:val="20"/>
          <w:szCs w:val="20"/>
        </w:rPr>
        <w:t>(dalej „Umowa”)</w:t>
      </w:r>
    </w:p>
    <w:p w:rsidR="00404D75" w:rsidRPr="00CE43CE" w:rsidRDefault="00404D75" w:rsidP="00404D75">
      <w:pPr>
        <w:spacing w:line="240" w:lineRule="atLeast"/>
        <w:jc w:val="both"/>
        <w:rPr>
          <w:rFonts w:ascii="Arial" w:hAnsi="Arial" w:cs="Arial"/>
          <w:sz w:val="16"/>
          <w:szCs w:val="16"/>
        </w:rPr>
      </w:pPr>
    </w:p>
    <w:p w:rsidR="00404D75" w:rsidRDefault="00404D75" w:rsidP="00404D75">
      <w:pPr>
        <w:spacing w:line="240" w:lineRule="atLeast"/>
        <w:rPr>
          <w:rFonts w:ascii="Arial" w:hAnsi="Arial" w:cs="Arial"/>
          <w:sz w:val="20"/>
          <w:szCs w:val="20"/>
        </w:rPr>
      </w:pPr>
      <w:r w:rsidRPr="00754EB6">
        <w:rPr>
          <w:rFonts w:ascii="Arial" w:hAnsi="Arial" w:cs="Arial"/>
          <w:sz w:val="20"/>
          <w:szCs w:val="20"/>
        </w:rPr>
        <w:t xml:space="preserve">Zawarta w dniu </w:t>
      </w:r>
      <w:r>
        <w:rPr>
          <w:rFonts w:ascii="Arial" w:hAnsi="Arial" w:cs="Arial"/>
          <w:sz w:val="20"/>
          <w:szCs w:val="20"/>
        </w:rPr>
        <w:t xml:space="preserve">…………… roku w Warszawie </w:t>
      </w:r>
      <w:r w:rsidRPr="00754EB6">
        <w:rPr>
          <w:rFonts w:ascii="Arial" w:hAnsi="Arial" w:cs="Arial"/>
          <w:sz w:val="20"/>
          <w:szCs w:val="20"/>
        </w:rPr>
        <w:t>pomiędzy:</w:t>
      </w:r>
    </w:p>
    <w:p w:rsidR="00404D75" w:rsidRPr="00CE43CE" w:rsidRDefault="00404D75" w:rsidP="00404D75">
      <w:pPr>
        <w:spacing w:line="240" w:lineRule="atLeast"/>
        <w:rPr>
          <w:rFonts w:ascii="Arial" w:hAnsi="Arial" w:cs="Arial"/>
          <w:sz w:val="16"/>
          <w:szCs w:val="16"/>
        </w:rPr>
      </w:pPr>
    </w:p>
    <w:p w:rsidR="00404D75" w:rsidRDefault="00404D75" w:rsidP="00404D75">
      <w:pPr>
        <w:spacing w:line="240" w:lineRule="atLeast"/>
        <w:jc w:val="both"/>
        <w:rPr>
          <w:rFonts w:ascii="Arial" w:hAnsi="Arial" w:cs="Arial"/>
          <w:sz w:val="20"/>
          <w:szCs w:val="20"/>
        </w:rPr>
      </w:pPr>
      <w:r w:rsidRPr="00E906E3">
        <w:rPr>
          <w:rFonts w:ascii="Arial" w:hAnsi="Arial" w:cs="Arial"/>
          <w:b/>
          <w:sz w:val="20"/>
          <w:szCs w:val="20"/>
        </w:rPr>
        <w:t>Instytutem Badań Systemowych Polskiej Akademii Nauk</w:t>
      </w:r>
      <w:r w:rsidRPr="00754EB6">
        <w:rPr>
          <w:rFonts w:ascii="Arial" w:hAnsi="Arial" w:cs="Arial"/>
          <w:sz w:val="20"/>
          <w:szCs w:val="20"/>
        </w:rPr>
        <w:t>, Warszawa, ul. Newelska 6</w:t>
      </w:r>
      <w:r>
        <w:rPr>
          <w:rFonts w:ascii="Arial" w:hAnsi="Arial" w:cs="Arial"/>
          <w:sz w:val="20"/>
          <w:szCs w:val="20"/>
        </w:rPr>
        <w:t>, r</w:t>
      </w:r>
      <w:r w:rsidRPr="00754EB6">
        <w:rPr>
          <w:rFonts w:ascii="Arial" w:hAnsi="Arial" w:cs="Arial"/>
          <w:sz w:val="20"/>
          <w:szCs w:val="20"/>
        </w:rPr>
        <w:t>e</w:t>
      </w:r>
      <w:r>
        <w:rPr>
          <w:rFonts w:ascii="Arial" w:hAnsi="Arial" w:cs="Arial"/>
          <w:sz w:val="20"/>
          <w:szCs w:val="20"/>
        </w:rPr>
        <w:t>preze</w:t>
      </w:r>
      <w:r w:rsidRPr="00754EB6">
        <w:rPr>
          <w:rFonts w:ascii="Arial" w:hAnsi="Arial" w:cs="Arial"/>
          <w:sz w:val="20"/>
          <w:szCs w:val="20"/>
        </w:rPr>
        <w:t>nto</w:t>
      </w:r>
      <w:r>
        <w:rPr>
          <w:rFonts w:ascii="Arial" w:hAnsi="Arial" w:cs="Arial"/>
          <w:sz w:val="20"/>
          <w:szCs w:val="20"/>
        </w:rPr>
        <w:t>wanym przez: Zastępcę</w:t>
      </w:r>
      <w:r w:rsidRPr="00754EB6">
        <w:rPr>
          <w:rFonts w:ascii="Arial" w:hAnsi="Arial" w:cs="Arial"/>
          <w:sz w:val="20"/>
          <w:szCs w:val="20"/>
        </w:rPr>
        <w:t xml:space="preserve"> Dyrektora ds. </w:t>
      </w:r>
      <w:r>
        <w:rPr>
          <w:rFonts w:ascii="Arial" w:hAnsi="Arial" w:cs="Arial"/>
          <w:sz w:val="20"/>
          <w:szCs w:val="20"/>
        </w:rPr>
        <w:t xml:space="preserve">Ekonomiczno-organizacyjnych dr. inż. Andrzeja Kałuszko, </w:t>
      </w:r>
    </w:p>
    <w:p w:rsidR="00404D75" w:rsidRPr="00754EB6" w:rsidRDefault="00404D75" w:rsidP="00404D75">
      <w:pPr>
        <w:spacing w:line="240" w:lineRule="atLeast"/>
        <w:jc w:val="both"/>
        <w:rPr>
          <w:rFonts w:ascii="Arial" w:hAnsi="Arial" w:cs="Arial"/>
          <w:sz w:val="20"/>
          <w:szCs w:val="20"/>
        </w:rPr>
      </w:pPr>
      <w:r w:rsidRPr="00754EB6">
        <w:rPr>
          <w:rFonts w:ascii="Arial" w:hAnsi="Arial" w:cs="Arial"/>
          <w:sz w:val="20"/>
          <w:szCs w:val="20"/>
        </w:rPr>
        <w:t>zwanym dalej KUPUJĄCYM</w:t>
      </w:r>
    </w:p>
    <w:p w:rsidR="00404D75" w:rsidRDefault="00404D75" w:rsidP="00404D75">
      <w:pPr>
        <w:spacing w:line="240" w:lineRule="atLeast"/>
        <w:jc w:val="center"/>
        <w:rPr>
          <w:rFonts w:ascii="Arial" w:hAnsi="Arial" w:cs="Arial"/>
          <w:sz w:val="20"/>
          <w:szCs w:val="20"/>
        </w:rPr>
      </w:pPr>
      <w:r w:rsidRPr="00754EB6">
        <w:rPr>
          <w:rFonts w:ascii="Arial" w:hAnsi="Arial" w:cs="Arial"/>
          <w:sz w:val="20"/>
          <w:szCs w:val="20"/>
        </w:rPr>
        <w:t>a</w:t>
      </w:r>
    </w:p>
    <w:p w:rsidR="00404D75" w:rsidRPr="001F1873" w:rsidRDefault="00404D75" w:rsidP="00404D75">
      <w:pPr>
        <w:rPr>
          <w:rFonts w:ascii="Arial" w:hAnsi="Arial" w:cs="Arial"/>
          <w:b/>
          <w:sz w:val="20"/>
          <w:szCs w:val="20"/>
        </w:rPr>
      </w:pPr>
      <w:r>
        <w:rPr>
          <w:rFonts w:ascii="Arial" w:hAnsi="Arial" w:cs="Arial"/>
          <w:b/>
          <w:sz w:val="20"/>
          <w:szCs w:val="20"/>
        </w:rPr>
        <w:t>firmą …………………….</w:t>
      </w:r>
    </w:p>
    <w:p w:rsidR="00404D75" w:rsidRPr="00754EB6" w:rsidRDefault="00404D75" w:rsidP="00404D75">
      <w:pPr>
        <w:spacing w:line="240" w:lineRule="atLeast"/>
        <w:rPr>
          <w:rFonts w:ascii="Arial" w:hAnsi="Arial" w:cs="Arial"/>
          <w:sz w:val="20"/>
          <w:szCs w:val="20"/>
        </w:rPr>
      </w:pPr>
      <w:r>
        <w:rPr>
          <w:rFonts w:ascii="Arial" w:hAnsi="Arial" w:cs="Arial"/>
          <w:sz w:val="20"/>
          <w:szCs w:val="20"/>
        </w:rPr>
        <w:t>reprezentowaną przez:</w:t>
      </w:r>
      <w:r>
        <w:rPr>
          <w:rFonts w:ascii="Arial" w:hAnsi="Arial" w:cs="Arial"/>
          <w:sz w:val="20"/>
          <w:szCs w:val="20"/>
        </w:rPr>
        <w:tab/>
        <w:t>…………………………..</w:t>
      </w:r>
    </w:p>
    <w:p w:rsidR="00404D75" w:rsidRDefault="00404D75" w:rsidP="00404D75">
      <w:pPr>
        <w:spacing w:line="240" w:lineRule="atLeast"/>
        <w:rPr>
          <w:rFonts w:ascii="Arial" w:hAnsi="Arial" w:cs="Arial"/>
          <w:sz w:val="20"/>
          <w:szCs w:val="20"/>
        </w:rPr>
      </w:pPr>
      <w:r>
        <w:rPr>
          <w:rFonts w:ascii="Arial" w:hAnsi="Arial" w:cs="Arial"/>
          <w:sz w:val="20"/>
          <w:szCs w:val="20"/>
        </w:rPr>
        <w:t>z</w:t>
      </w:r>
      <w:r w:rsidRPr="00754EB6">
        <w:rPr>
          <w:rFonts w:ascii="Arial" w:hAnsi="Arial" w:cs="Arial"/>
          <w:sz w:val="20"/>
          <w:szCs w:val="20"/>
        </w:rPr>
        <w:t>waną dalej SPRZEDAJĄCYM</w:t>
      </w:r>
      <w:r>
        <w:rPr>
          <w:rFonts w:ascii="Arial" w:hAnsi="Arial" w:cs="Arial"/>
          <w:sz w:val="20"/>
          <w:szCs w:val="20"/>
        </w:rPr>
        <w:t xml:space="preserve">, </w:t>
      </w:r>
    </w:p>
    <w:p w:rsidR="00404D75" w:rsidRDefault="00404D75" w:rsidP="00404D75">
      <w:pPr>
        <w:spacing w:line="240" w:lineRule="atLeast"/>
        <w:rPr>
          <w:rFonts w:ascii="Arial" w:hAnsi="Arial" w:cs="Arial"/>
          <w:sz w:val="20"/>
          <w:szCs w:val="20"/>
        </w:rPr>
      </w:pPr>
    </w:p>
    <w:p w:rsidR="00404D75" w:rsidRPr="00754EB6" w:rsidRDefault="00404D75" w:rsidP="00404D75">
      <w:pPr>
        <w:spacing w:line="240" w:lineRule="atLeast"/>
        <w:rPr>
          <w:rFonts w:ascii="Arial" w:hAnsi="Arial" w:cs="Arial"/>
          <w:sz w:val="20"/>
          <w:szCs w:val="20"/>
        </w:rPr>
      </w:pPr>
      <w:r>
        <w:rPr>
          <w:rFonts w:ascii="Arial" w:hAnsi="Arial" w:cs="Arial"/>
          <w:sz w:val="20"/>
          <w:szCs w:val="20"/>
        </w:rPr>
        <w:t>zwanych dalej Stronami</w:t>
      </w:r>
    </w:p>
    <w:p w:rsidR="00404D75" w:rsidRPr="00754EB6" w:rsidRDefault="00404D75" w:rsidP="00404D75">
      <w:pPr>
        <w:spacing w:line="240" w:lineRule="atLeast"/>
        <w:jc w:val="both"/>
        <w:rPr>
          <w:rFonts w:ascii="Arial" w:hAnsi="Arial" w:cs="Arial"/>
          <w:sz w:val="20"/>
          <w:szCs w:val="20"/>
        </w:rPr>
      </w:pPr>
    </w:p>
    <w:p w:rsidR="00404D75" w:rsidRPr="00035CB8" w:rsidRDefault="00404D75" w:rsidP="00404D75">
      <w:pPr>
        <w:spacing w:line="240" w:lineRule="atLeast"/>
        <w:jc w:val="center"/>
        <w:rPr>
          <w:rFonts w:ascii="Arial" w:hAnsi="Arial" w:cs="Arial"/>
          <w:b/>
          <w:bCs/>
          <w:sz w:val="20"/>
          <w:szCs w:val="20"/>
        </w:rPr>
      </w:pPr>
      <w:r w:rsidRPr="00035CB8">
        <w:rPr>
          <w:rFonts w:ascii="Arial" w:hAnsi="Arial" w:cs="Arial"/>
          <w:b/>
          <w:bCs/>
          <w:sz w:val="20"/>
          <w:szCs w:val="20"/>
        </w:rPr>
        <w:t xml:space="preserve">§1. </w:t>
      </w:r>
      <w:r>
        <w:rPr>
          <w:rFonts w:ascii="Arial" w:hAnsi="Arial" w:cs="Arial"/>
          <w:b/>
          <w:bCs/>
          <w:sz w:val="20"/>
          <w:szCs w:val="20"/>
        </w:rPr>
        <w:t>Przedmiot U</w:t>
      </w:r>
      <w:r w:rsidRPr="00035CB8">
        <w:rPr>
          <w:rFonts w:ascii="Arial" w:hAnsi="Arial" w:cs="Arial"/>
          <w:b/>
          <w:bCs/>
          <w:sz w:val="20"/>
          <w:szCs w:val="20"/>
        </w:rPr>
        <w:t>mowy</w:t>
      </w:r>
    </w:p>
    <w:p w:rsidR="00404D75" w:rsidRPr="00CE43CE" w:rsidRDefault="00404D75" w:rsidP="00404D75">
      <w:pPr>
        <w:spacing w:line="240" w:lineRule="atLeast"/>
        <w:jc w:val="both"/>
        <w:rPr>
          <w:rFonts w:ascii="Arial" w:hAnsi="Arial" w:cs="Arial"/>
          <w:bCs/>
          <w:sz w:val="16"/>
          <w:szCs w:val="16"/>
        </w:rPr>
      </w:pPr>
    </w:p>
    <w:p w:rsidR="00404D75" w:rsidRDefault="00404D75" w:rsidP="00AC3130">
      <w:pPr>
        <w:numPr>
          <w:ilvl w:val="0"/>
          <w:numId w:val="23"/>
        </w:numPr>
        <w:spacing w:line="240" w:lineRule="atLeast"/>
        <w:ind w:left="426" w:hanging="426"/>
        <w:jc w:val="both"/>
        <w:rPr>
          <w:rFonts w:ascii="Arial" w:hAnsi="Arial" w:cs="Arial"/>
          <w:bCs/>
          <w:sz w:val="20"/>
          <w:szCs w:val="20"/>
        </w:rPr>
      </w:pPr>
      <w:r w:rsidRPr="00754EB6">
        <w:rPr>
          <w:rFonts w:ascii="Arial" w:hAnsi="Arial" w:cs="Arial"/>
          <w:bCs/>
          <w:sz w:val="20"/>
          <w:szCs w:val="20"/>
        </w:rPr>
        <w:t>Na warunkach ustalonych w Umowie Sprzedający</w:t>
      </w:r>
      <w:r>
        <w:rPr>
          <w:rFonts w:ascii="Arial" w:hAnsi="Arial" w:cs="Arial"/>
          <w:bCs/>
          <w:sz w:val="20"/>
          <w:szCs w:val="20"/>
        </w:rPr>
        <w:t>, działający w ramach własnego przedsiębiorstwa,</w:t>
      </w:r>
      <w:r w:rsidRPr="00754EB6">
        <w:rPr>
          <w:rFonts w:ascii="Arial" w:hAnsi="Arial" w:cs="Arial"/>
          <w:bCs/>
          <w:sz w:val="20"/>
          <w:szCs w:val="20"/>
        </w:rPr>
        <w:t xml:space="preserve"> zobowiązuje się </w:t>
      </w:r>
      <w:r>
        <w:rPr>
          <w:rFonts w:ascii="Arial" w:hAnsi="Arial" w:cs="Arial"/>
          <w:bCs/>
          <w:sz w:val="20"/>
          <w:szCs w:val="20"/>
        </w:rPr>
        <w:t>dostarczyć</w:t>
      </w:r>
      <w:r w:rsidRPr="00767952">
        <w:rPr>
          <w:rFonts w:ascii="Arial" w:hAnsi="Arial" w:cs="Arial"/>
          <w:bCs/>
          <w:sz w:val="20"/>
          <w:szCs w:val="20"/>
        </w:rPr>
        <w:t xml:space="preserve"> </w:t>
      </w:r>
      <w:r>
        <w:rPr>
          <w:rFonts w:ascii="Arial" w:hAnsi="Arial" w:cs="Arial"/>
          <w:bCs/>
          <w:sz w:val="20"/>
          <w:szCs w:val="20"/>
        </w:rPr>
        <w:t xml:space="preserve">i sprzedać Kupującemu </w:t>
      </w:r>
      <w:r w:rsidRPr="00754EB6">
        <w:rPr>
          <w:rFonts w:ascii="Arial" w:hAnsi="Arial" w:cs="Arial"/>
          <w:bCs/>
          <w:sz w:val="20"/>
          <w:szCs w:val="20"/>
        </w:rPr>
        <w:t>Produkty określone w specyfik</w:t>
      </w:r>
      <w:r>
        <w:rPr>
          <w:rFonts w:ascii="Arial" w:hAnsi="Arial" w:cs="Arial"/>
          <w:bCs/>
          <w:sz w:val="20"/>
          <w:szCs w:val="20"/>
        </w:rPr>
        <w:t>acji, stanowiącej Zał. 1 do Umowy będący jej integralną częścią w terminie wskazanym w §4 ust.1 Umowy;</w:t>
      </w:r>
    </w:p>
    <w:p w:rsidR="00404D75" w:rsidRPr="00754EB6" w:rsidRDefault="00404D75" w:rsidP="00AC3130">
      <w:pPr>
        <w:numPr>
          <w:ilvl w:val="0"/>
          <w:numId w:val="23"/>
        </w:numPr>
        <w:suppressAutoHyphens/>
        <w:spacing w:line="240" w:lineRule="atLeast"/>
        <w:ind w:left="426" w:hanging="426"/>
        <w:jc w:val="both"/>
        <w:rPr>
          <w:rFonts w:ascii="Arial" w:hAnsi="Arial" w:cs="Arial"/>
          <w:bCs/>
          <w:sz w:val="20"/>
          <w:szCs w:val="20"/>
        </w:rPr>
      </w:pPr>
      <w:r w:rsidRPr="00754EB6">
        <w:rPr>
          <w:rFonts w:ascii="Arial" w:hAnsi="Arial" w:cs="Arial"/>
          <w:bCs/>
          <w:sz w:val="20"/>
          <w:szCs w:val="20"/>
        </w:rPr>
        <w:t xml:space="preserve">Sprzedający zobowiązuje się na własny koszt i ryzyko dostarczyć Produkty, o których mowa </w:t>
      </w:r>
      <w:r>
        <w:rPr>
          <w:rFonts w:ascii="Arial" w:hAnsi="Arial" w:cs="Arial"/>
          <w:bCs/>
          <w:sz w:val="20"/>
          <w:szCs w:val="20"/>
        </w:rPr>
        <w:br/>
      </w:r>
      <w:r w:rsidRPr="00754EB6">
        <w:rPr>
          <w:rFonts w:ascii="Arial" w:hAnsi="Arial" w:cs="Arial"/>
          <w:bCs/>
          <w:sz w:val="20"/>
          <w:szCs w:val="20"/>
        </w:rPr>
        <w:t>w specyfikacji</w:t>
      </w:r>
      <w:r>
        <w:rPr>
          <w:rFonts w:ascii="Arial" w:hAnsi="Arial" w:cs="Arial"/>
          <w:bCs/>
          <w:sz w:val="20"/>
          <w:szCs w:val="20"/>
        </w:rPr>
        <w:t xml:space="preserve"> (Zał.1)</w:t>
      </w:r>
      <w:r w:rsidRPr="00754EB6">
        <w:rPr>
          <w:rFonts w:ascii="Arial" w:hAnsi="Arial" w:cs="Arial"/>
          <w:bCs/>
          <w:sz w:val="20"/>
          <w:szCs w:val="20"/>
        </w:rPr>
        <w:t>, do miejsca wska</w:t>
      </w:r>
      <w:r>
        <w:rPr>
          <w:rFonts w:ascii="Arial" w:hAnsi="Arial" w:cs="Arial"/>
          <w:bCs/>
          <w:sz w:val="20"/>
          <w:szCs w:val="20"/>
        </w:rPr>
        <w:t xml:space="preserve">zanego przez Kupującego (Miejsce Dostawy), </w:t>
      </w:r>
      <w:r w:rsidRPr="00754EB6">
        <w:rPr>
          <w:rFonts w:ascii="Arial" w:hAnsi="Arial" w:cs="Arial"/>
          <w:bCs/>
          <w:sz w:val="20"/>
          <w:szCs w:val="20"/>
        </w:rPr>
        <w:t>określonego w §</w:t>
      </w:r>
      <w:r>
        <w:rPr>
          <w:rFonts w:ascii="Arial" w:hAnsi="Arial" w:cs="Arial"/>
          <w:bCs/>
          <w:sz w:val="20"/>
          <w:szCs w:val="20"/>
        </w:rPr>
        <w:t>4 ust.</w:t>
      </w:r>
      <w:r w:rsidRPr="00754EB6">
        <w:rPr>
          <w:rFonts w:ascii="Arial" w:hAnsi="Arial" w:cs="Arial"/>
          <w:bCs/>
          <w:sz w:val="20"/>
          <w:szCs w:val="20"/>
        </w:rPr>
        <w:t>1</w:t>
      </w:r>
      <w:r>
        <w:rPr>
          <w:rFonts w:ascii="Arial" w:hAnsi="Arial" w:cs="Arial"/>
          <w:bCs/>
          <w:sz w:val="20"/>
          <w:szCs w:val="20"/>
        </w:rPr>
        <w:t>.</w:t>
      </w:r>
    </w:p>
    <w:p w:rsidR="00404D75" w:rsidRDefault="00404D75" w:rsidP="00404D75">
      <w:pPr>
        <w:spacing w:line="240" w:lineRule="atLeast"/>
        <w:jc w:val="center"/>
        <w:rPr>
          <w:rFonts w:ascii="Arial" w:hAnsi="Arial" w:cs="Arial"/>
          <w:b/>
          <w:bCs/>
          <w:sz w:val="20"/>
          <w:szCs w:val="20"/>
        </w:rPr>
      </w:pPr>
    </w:p>
    <w:p w:rsidR="00404D75" w:rsidRPr="00035CB8" w:rsidRDefault="00404D75" w:rsidP="00404D75">
      <w:pPr>
        <w:spacing w:line="240" w:lineRule="atLeast"/>
        <w:jc w:val="center"/>
        <w:rPr>
          <w:rFonts w:ascii="Arial" w:hAnsi="Arial" w:cs="Arial"/>
          <w:b/>
          <w:sz w:val="20"/>
          <w:szCs w:val="20"/>
        </w:rPr>
      </w:pPr>
      <w:r w:rsidRPr="00035CB8">
        <w:rPr>
          <w:rFonts w:ascii="Arial" w:hAnsi="Arial" w:cs="Arial"/>
          <w:b/>
          <w:bCs/>
          <w:sz w:val="20"/>
          <w:szCs w:val="20"/>
        </w:rPr>
        <w:t xml:space="preserve">§2. </w:t>
      </w:r>
      <w:r>
        <w:rPr>
          <w:rFonts w:ascii="Arial" w:hAnsi="Arial" w:cs="Arial"/>
          <w:b/>
          <w:sz w:val="20"/>
          <w:szCs w:val="20"/>
        </w:rPr>
        <w:t>Cena</w:t>
      </w:r>
    </w:p>
    <w:p w:rsidR="00404D75" w:rsidRDefault="00404D75" w:rsidP="00AC3130">
      <w:pPr>
        <w:numPr>
          <w:ilvl w:val="0"/>
          <w:numId w:val="22"/>
        </w:numPr>
        <w:suppressAutoHyphens/>
        <w:spacing w:line="240" w:lineRule="atLeast"/>
        <w:jc w:val="both"/>
        <w:rPr>
          <w:rFonts w:ascii="Arial" w:hAnsi="Arial" w:cs="Arial"/>
          <w:sz w:val="20"/>
          <w:szCs w:val="20"/>
        </w:rPr>
      </w:pPr>
      <w:r>
        <w:rPr>
          <w:rFonts w:ascii="Arial" w:hAnsi="Arial" w:cs="Arial"/>
          <w:sz w:val="20"/>
          <w:szCs w:val="20"/>
        </w:rPr>
        <w:t xml:space="preserve">Cena za wykonanie </w:t>
      </w:r>
      <w:r w:rsidRPr="00754EB6">
        <w:rPr>
          <w:rFonts w:ascii="Arial" w:hAnsi="Arial" w:cs="Arial"/>
          <w:sz w:val="20"/>
          <w:szCs w:val="20"/>
        </w:rPr>
        <w:t>Umowy</w:t>
      </w:r>
      <w:r>
        <w:rPr>
          <w:rFonts w:ascii="Arial" w:hAnsi="Arial" w:cs="Arial"/>
          <w:sz w:val="20"/>
          <w:szCs w:val="20"/>
        </w:rPr>
        <w:t xml:space="preserve"> wynosi </w:t>
      </w:r>
      <w:r w:rsidRPr="00754EB6">
        <w:rPr>
          <w:rFonts w:ascii="Arial" w:hAnsi="Arial" w:cs="Arial"/>
          <w:sz w:val="20"/>
          <w:szCs w:val="20"/>
        </w:rPr>
        <w:t xml:space="preserve">netto: </w:t>
      </w:r>
      <w:r>
        <w:rPr>
          <w:rFonts w:ascii="Arial" w:hAnsi="Arial" w:cs="Arial"/>
          <w:sz w:val="20"/>
          <w:szCs w:val="20"/>
        </w:rPr>
        <w:t xml:space="preserve">…………….. zł </w:t>
      </w:r>
      <w:r w:rsidRPr="00754EB6">
        <w:rPr>
          <w:rFonts w:ascii="Arial" w:hAnsi="Arial" w:cs="Arial"/>
          <w:sz w:val="20"/>
          <w:szCs w:val="20"/>
        </w:rPr>
        <w:t xml:space="preserve">+ </w:t>
      </w:r>
      <w:r w:rsidRPr="001F1873">
        <w:rPr>
          <w:rFonts w:ascii="Arial" w:hAnsi="Arial" w:cs="Arial"/>
          <w:sz w:val="20"/>
          <w:szCs w:val="20"/>
        </w:rPr>
        <w:t>VAT:</w:t>
      </w:r>
      <w:r>
        <w:rPr>
          <w:rFonts w:ascii="Arial" w:hAnsi="Arial" w:cs="Arial"/>
          <w:sz w:val="20"/>
          <w:szCs w:val="20"/>
        </w:rPr>
        <w:t xml:space="preserve"> ……………… zł razem brutto:</w:t>
      </w:r>
      <w:r w:rsidRPr="001F1873">
        <w:rPr>
          <w:rFonts w:ascii="Arial" w:hAnsi="Arial" w:cs="Arial"/>
          <w:sz w:val="20"/>
          <w:szCs w:val="20"/>
        </w:rPr>
        <w:t xml:space="preserve"> </w:t>
      </w:r>
      <w:r>
        <w:rPr>
          <w:rFonts w:ascii="Arial" w:hAnsi="Arial" w:cs="Arial"/>
          <w:b/>
          <w:sz w:val="20"/>
          <w:szCs w:val="20"/>
        </w:rPr>
        <w:t>………………….</w:t>
      </w:r>
      <w:r w:rsidRPr="00304336">
        <w:rPr>
          <w:rFonts w:ascii="Arial" w:hAnsi="Arial" w:cs="Arial"/>
          <w:b/>
          <w:sz w:val="20"/>
          <w:szCs w:val="20"/>
        </w:rPr>
        <w:t> zł</w:t>
      </w:r>
      <w:r>
        <w:rPr>
          <w:rFonts w:ascii="Arial" w:hAnsi="Arial" w:cs="Arial"/>
          <w:color w:val="000000"/>
          <w:sz w:val="20"/>
          <w:szCs w:val="20"/>
        </w:rPr>
        <w:t>,</w:t>
      </w:r>
      <w:r w:rsidRPr="001F1873">
        <w:rPr>
          <w:rFonts w:ascii="Arial" w:hAnsi="Arial" w:cs="Arial"/>
          <w:sz w:val="20"/>
          <w:szCs w:val="20"/>
        </w:rPr>
        <w:t xml:space="preserve"> słownie</w:t>
      </w:r>
      <w:r>
        <w:rPr>
          <w:rFonts w:ascii="Arial" w:hAnsi="Arial" w:cs="Arial"/>
          <w:sz w:val="20"/>
          <w:szCs w:val="20"/>
        </w:rPr>
        <w:t xml:space="preserve"> brutto: …………………………………………...</w:t>
      </w:r>
    </w:p>
    <w:p w:rsidR="00404D75" w:rsidRPr="00754EB6" w:rsidRDefault="00404D75" w:rsidP="00AC3130">
      <w:pPr>
        <w:numPr>
          <w:ilvl w:val="0"/>
          <w:numId w:val="22"/>
        </w:numPr>
        <w:suppressAutoHyphens/>
        <w:spacing w:line="240" w:lineRule="atLeast"/>
        <w:jc w:val="both"/>
        <w:rPr>
          <w:rFonts w:ascii="Arial" w:hAnsi="Arial" w:cs="Arial"/>
          <w:sz w:val="20"/>
          <w:szCs w:val="20"/>
        </w:rPr>
      </w:pPr>
      <w:r>
        <w:rPr>
          <w:rFonts w:ascii="Arial" w:hAnsi="Arial" w:cs="Arial"/>
          <w:sz w:val="20"/>
          <w:szCs w:val="20"/>
        </w:rPr>
        <w:t>Powyższa</w:t>
      </w:r>
      <w:r w:rsidRPr="00754EB6">
        <w:rPr>
          <w:rFonts w:ascii="Arial" w:hAnsi="Arial" w:cs="Arial"/>
          <w:sz w:val="20"/>
          <w:szCs w:val="20"/>
        </w:rPr>
        <w:t xml:space="preserve"> cen</w:t>
      </w:r>
      <w:r>
        <w:rPr>
          <w:rFonts w:ascii="Arial" w:hAnsi="Arial" w:cs="Arial"/>
          <w:sz w:val="20"/>
          <w:szCs w:val="20"/>
        </w:rPr>
        <w:t xml:space="preserve">a jest ceną stałą i </w:t>
      </w:r>
      <w:r w:rsidRPr="00754EB6">
        <w:rPr>
          <w:rFonts w:ascii="Arial" w:hAnsi="Arial" w:cs="Arial"/>
          <w:sz w:val="20"/>
          <w:szCs w:val="20"/>
        </w:rPr>
        <w:t>zawiera</w:t>
      </w:r>
      <w:r>
        <w:rPr>
          <w:rFonts w:ascii="Arial" w:hAnsi="Arial" w:cs="Arial"/>
          <w:sz w:val="20"/>
          <w:szCs w:val="20"/>
        </w:rPr>
        <w:t xml:space="preserve"> wszelkie </w:t>
      </w:r>
      <w:r w:rsidRPr="00754EB6">
        <w:rPr>
          <w:rFonts w:ascii="Arial" w:hAnsi="Arial" w:cs="Arial"/>
          <w:sz w:val="20"/>
          <w:szCs w:val="20"/>
        </w:rPr>
        <w:t>koszty</w:t>
      </w:r>
      <w:r>
        <w:rPr>
          <w:rFonts w:ascii="Arial" w:hAnsi="Arial" w:cs="Arial"/>
          <w:sz w:val="20"/>
          <w:szCs w:val="20"/>
        </w:rPr>
        <w:t>,</w:t>
      </w:r>
      <w:r w:rsidRPr="00754EB6">
        <w:rPr>
          <w:rFonts w:ascii="Arial" w:hAnsi="Arial" w:cs="Arial"/>
          <w:sz w:val="20"/>
          <w:szCs w:val="20"/>
        </w:rPr>
        <w:t xml:space="preserve"> </w:t>
      </w:r>
      <w:r>
        <w:rPr>
          <w:rFonts w:ascii="Arial" w:hAnsi="Arial" w:cs="Arial"/>
          <w:sz w:val="20"/>
          <w:szCs w:val="20"/>
        </w:rPr>
        <w:t xml:space="preserve">w tym </w:t>
      </w:r>
      <w:r w:rsidRPr="00754EB6">
        <w:rPr>
          <w:rFonts w:ascii="Arial" w:hAnsi="Arial" w:cs="Arial"/>
          <w:sz w:val="20"/>
          <w:szCs w:val="20"/>
        </w:rPr>
        <w:t>opakowania, transportu, ubezpieczenia</w:t>
      </w:r>
      <w:r>
        <w:rPr>
          <w:rFonts w:ascii="Arial" w:hAnsi="Arial" w:cs="Arial"/>
          <w:sz w:val="20"/>
          <w:szCs w:val="20"/>
        </w:rPr>
        <w:t xml:space="preserve">, cła </w:t>
      </w:r>
      <w:r w:rsidRPr="00754EB6">
        <w:rPr>
          <w:rFonts w:ascii="Arial" w:hAnsi="Arial" w:cs="Arial"/>
          <w:sz w:val="20"/>
          <w:szCs w:val="20"/>
        </w:rPr>
        <w:t>oraz</w:t>
      </w:r>
      <w:r>
        <w:rPr>
          <w:rFonts w:ascii="Arial" w:hAnsi="Arial" w:cs="Arial"/>
          <w:sz w:val="20"/>
          <w:szCs w:val="20"/>
        </w:rPr>
        <w:t xml:space="preserve"> w</w:t>
      </w:r>
      <w:r w:rsidRPr="00754EB6">
        <w:rPr>
          <w:rFonts w:ascii="Arial" w:hAnsi="Arial" w:cs="Arial"/>
          <w:sz w:val="20"/>
          <w:szCs w:val="20"/>
        </w:rPr>
        <w:t xml:space="preserve">szelkie inne koszty </w:t>
      </w:r>
      <w:r>
        <w:rPr>
          <w:rFonts w:ascii="Arial" w:hAnsi="Arial" w:cs="Arial"/>
          <w:sz w:val="20"/>
          <w:szCs w:val="20"/>
        </w:rPr>
        <w:t xml:space="preserve">związane ze sprzedażą, </w:t>
      </w:r>
      <w:r w:rsidRPr="00754EB6">
        <w:rPr>
          <w:rFonts w:ascii="Arial" w:hAnsi="Arial" w:cs="Arial"/>
          <w:sz w:val="20"/>
          <w:szCs w:val="20"/>
        </w:rPr>
        <w:t>dosta</w:t>
      </w:r>
      <w:r>
        <w:rPr>
          <w:rFonts w:ascii="Arial" w:hAnsi="Arial" w:cs="Arial"/>
          <w:sz w:val="20"/>
          <w:szCs w:val="20"/>
        </w:rPr>
        <w:t xml:space="preserve">rczeniem, instalacją i uruchomieniem </w:t>
      </w:r>
      <w:r w:rsidRPr="00754EB6">
        <w:rPr>
          <w:rFonts w:ascii="Arial" w:hAnsi="Arial" w:cs="Arial"/>
          <w:sz w:val="20"/>
          <w:szCs w:val="20"/>
        </w:rPr>
        <w:t>Produktów.</w:t>
      </w:r>
    </w:p>
    <w:p w:rsidR="00404D75" w:rsidRPr="00CE43CE" w:rsidRDefault="00404D75" w:rsidP="00404D75">
      <w:pPr>
        <w:spacing w:line="240" w:lineRule="atLeast"/>
        <w:jc w:val="both"/>
        <w:rPr>
          <w:rFonts w:ascii="Arial" w:hAnsi="Arial" w:cs="Arial"/>
          <w:sz w:val="16"/>
          <w:szCs w:val="16"/>
        </w:rPr>
      </w:pPr>
    </w:p>
    <w:p w:rsidR="00404D75" w:rsidRPr="00767952" w:rsidRDefault="00404D75" w:rsidP="00404D75">
      <w:pPr>
        <w:spacing w:line="240" w:lineRule="atLeast"/>
        <w:jc w:val="center"/>
        <w:rPr>
          <w:rFonts w:ascii="Arial" w:hAnsi="Arial" w:cs="Arial"/>
          <w:b/>
          <w:bCs/>
          <w:sz w:val="20"/>
          <w:szCs w:val="20"/>
        </w:rPr>
      </w:pPr>
      <w:r w:rsidRPr="00767952">
        <w:rPr>
          <w:rFonts w:ascii="Arial" w:hAnsi="Arial" w:cs="Arial"/>
          <w:b/>
          <w:bCs/>
          <w:sz w:val="20"/>
          <w:szCs w:val="20"/>
        </w:rPr>
        <w:t>§3. Warunki płatności</w:t>
      </w:r>
    </w:p>
    <w:p w:rsidR="00404D75" w:rsidRPr="00754EB6" w:rsidRDefault="00404D75" w:rsidP="00AC3130">
      <w:pPr>
        <w:numPr>
          <w:ilvl w:val="0"/>
          <w:numId w:val="16"/>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Płatności wynikające z Umowy będą dokonywane przez Kupującego na rachunek Sprzedającego wskazany </w:t>
      </w:r>
      <w:r>
        <w:rPr>
          <w:rFonts w:ascii="Arial" w:hAnsi="Arial" w:cs="Arial"/>
          <w:bCs/>
          <w:sz w:val="20"/>
          <w:szCs w:val="20"/>
        </w:rPr>
        <w:t>na</w:t>
      </w:r>
      <w:r w:rsidRPr="00754EB6">
        <w:rPr>
          <w:rFonts w:ascii="Arial" w:hAnsi="Arial" w:cs="Arial"/>
          <w:bCs/>
          <w:sz w:val="20"/>
          <w:szCs w:val="20"/>
        </w:rPr>
        <w:t xml:space="preserve"> fakturze.</w:t>
      </w:r>
    </w:p>
    <w:p w:rsidR="00404D75" w:rsidRDefault="00404D75" w:rsidP="00AC3130">
      <w:pPr>
        <w:numPr>
          <w:ilvl w:val="0"/>
          <w:numId w:val="16"/>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Kupujący zapłaci Sprzedającemu </w:t>
      </w:r>
      <w:r>
        <w:rPr>
          <w:rFonts w:ascii="Arial" w:hAnsi="Arial" w:cs="Arial"/>
          <w:bCs/>
          <w:sz w:val="20"/>
          <w:szCs w:val="20"/>
        </w:rPr>
        <w:t>cenę określoną</w:t>
      </w:r>
      <w:r w:rsidRPr="00754EB6">
        <w:rPr>
          <w:rFonts w:ascii="Arial" w:hAnsi="Arial" w:cs="Arial"/>
          <w:bCs/>
          <w:sz w:val="20"/>
          <w:szCs w:val="20"/>
        </w:rPr>
        <w:t xml:space="preserve"> w §</w:t>
      </w:r>
      <w:r>
        <w:rPr>
          <w:rFonts w:ascii="Arial" w:hAnsi="Arial" w:cs="Arial"/>
          <w:bCs/>
          <w:sz w:val="20"/>
          <w:szCs w:val="20"/>
        </w:rPr>
        <w:t>2 ust.</w:t>
      </w:r>
      <w:r w:rsidRPr="00754EB6">
        <w:rPr>
          <w:rFonts w:ascii="Arial" w:hAnsi="Arial" w:cs="Arial"/>
          <w:bCs/>
          <w:sz w:val="20"/>
          <w:szCs w:val="20"/>
        </w:rPr>
        <w:t>1</w:t>
      </w:r>
      <w:r>
        <w:rPr>
          <w:rFonts w:ascii="Arial" w:hAnsi="Arial" w:cs="Arial"/>
          <w:bCs/>
          <w:sz w:val="20"/>
          <w:szCs w:val="20"/>
        </w:rPr>
        <w:t xml:space="preserve"> Umowy w </w:t>
      </w:r>
      <w:r w:rsidRPr="00754EB6">
        <w:rPr>
          <w:rFonts w:ascii="Arial" w:hAnsi="Arial" w:cs="Arial"/>
          <w:bCs/>
          <w:sz w:val="20"/>
          <w:szCs w:val="20"/>
        </w:rPr>
        <w:t>terminie 14 (słownie: czternastu) dni licząc od daty otrzymania przez Kupującego od Sprzedającego: oryginału faktury VAT, p</w:t>
      </w:r>
      <w:r>
        <w:rPr>
          <w:rFonts w:ascii="Arial" w:hAnsi="Arial" w:cs="Arial"/>
          <w:bCs/>
          <w:sz w:val="20"/>
          <w:szCs w:val="20"/>
        </w:rPr>
        <w:t>rotokołu</w:t>
      </w:r>
      <w:r w:rsidRPr="00754EB6">
        <w:rPr>
          <w:rFonts w:ascii="Arial" w:hAnsi="Arial" w:cs="Arial"/>
          <w:bCs/>
          <w:sz w:val="20"/>
          <w:szCs w:val="20"/>
        </w:rPr>
        <w:t xml:space="preserve"> Dostawy Produktów</w:t>
      </w:r>
      <w:r>
        <w:rPr>
          <w:rFonts w:ascii="Arial" w:hAnsi="Arial" w:cs="Arial"/>
          <w:bCs/>
          <w:sz w:val="20"/>
          <w:szCs w:val="20"/>
        </w:rPr>
        <w:t>, podpisanego</w:t>
      </w:r>
      <w:r w:rsidRPr="00754EB6">
        <w:rPr>
          <w:rFonts w:ascii="Arial" w:hAnsi="Arial" w:cs="Arial"/>
          <w:bCs/>
          <w:sz w:val="20"/>
          <w:szCs w:val="20"/>
        </w:rPr>
        <w:t xml:space="preserve"> przez upoważnionych przedstawicieli Kupującego, </w:t>
      </w:r>
    </w:p>
    <w:p w:rsidR="00404D75" w:rsidRDefault="00404D75" w:rsidP="00AC3130">
      <w:pPr>
        <w:numPr>
          <w:ilvl w:val="0"/>
          <w:numId w:val="16"/>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Kupujący oświadcza, że jest płatnikiem podatku od towarów i usług VAT o numerze </w:t>
      </w:r>
      <w:r w:rsidRPr="00857316">
        <w:rPr>
          <w:rFonts w:ascii="Arial" w:hAnsi="Arial" w:cs="Arial"/>
          <w:bCs/>
          <w:sz w:val="20"/>
          <w:szCs w:val="20"/>
        </w:rPr>
        <w:t xml:space="preserve">NIP 525-000-86-08 </w:t>
      </w:r>
      <w:r>
        <w:rPr>
          <w:rFonts w:ascii="Arial" w:hAnsi="Arial" w:cs="Arial"/>
          <w:bCs/>
          <w:sz w:val="20"/>
          <w:szCs w:val="20"/>
        </w:rPr>
        <w:br/>
      </w:r>
      <w:r w:rsidRPr="00857316">
        <w:rPr>
          <w:rFonts w:ascii="Arial" w:hAnsi="Arial" w:cs="Arial"/>
          <w:bCs/>
          <w:sz w:val="20"/>
          <w:szCs w:val="20"/>
        </w:rPr>
        <w:t xml:space="preserve">i zobowiązuje Sprzedającego do wystawienia faktur VAT zgodnie z postanowieniem Umowy i zgodnie </w:t>
      </w:r>
      <w:r>
        <w:rPr>
          <w:rFonts w:ascii="Arial" w:hAnsi="Arial" w:cs="Arial"/>
          <w:bCs/>
          <w:sz w:val="20"/>
          <w:szCs w:val="20"/>
        </w:rPr>
        <w:br/>
      </w:r>
      <w:r w:rsidRPr="00857316">
        <w:rPr>
          <w:rFonts w:ascii="Arial" w:hAnsi="Arial" w:cs="Arial"/>
          <w:bCs/>
          <w:sz w:val="20"/>
          <w:szCs w:val="20"/>
        </w:rPr>
        <w:t>z przepisami</w:t>
      </w:r>
      <w:r w:rsidRPr="00754EB6">
        <w:rPr>
          <w:rFonts w:ascii="Arial" w:hAnsi="Arial" w:cs="Arial"/>
          <w:bCs/>
          <w:sz w:val="20"/>
          <w:szCs w:val="20"/>
        </w:rPr>
        <w:t xml:space="preserve"> dotyczącymi wystawiania faktur VAT.</w:t>
      </w:r>
    </w:p>
    <w:p w:rsidR="00404D75" w:rsidRPr="00CE43CE" w:rsidRDefault="00404D75" w:rsidP="00404D75">
      <w:pPr>
        <w:spacing w:line="240" w:lineRule="atLeast"/>
        <w:jc w:val="both"/>
        <w:rPr>
          <w:rFonts w:ascii="Arial" w:hAnsi="Arial" w:cs="Arial"/>
          <w:sz w:val="16"/>
          <w:szCs w:val="16"/>
        </w:rPr>
      </w:pPr>
    </w:p>
    <w:p w:rsidR="00404D75" w:rsidRPr="00857316" w:rsidRDefault="00404D75" w:rsidP="00404D75">
      <w:pPr>
        <w:spacing w:line="240" w:lineRule="atLeast"/>
        <w:jc w:val="center"/>
        <w:rPr>
          <w:rFonts w:ascii="Arial" w:hAnsi="Arial" w:cs="Arial"/>
          <w:b/>
          <w:bCs/>
          <w:sz w:val="20"/>
          <w:szCs w:val="20"/>
        </w:rPr>
      </w:pPr>
      <w:r w:rsidRPr="00857316">
        <w:rPr>
          <w:rFonts w:ascii="Arial" w:hAnsi="Arial" w:cs="Arial"/>
          <w:b/>
          <w:bCs/>
          <w:sz w:val="20"/>
          <w:szCs w:val="20"/>
        </w:rPr>
        <w:t>§4. Warunki i terminy dostaw</w:t>
      </w:r>
      <w:r>
        <w:rPr>
          <w:rFonts w:ascii="Arial" w:hAnsi="Arial" w:cs="Arial"/>
          <w:b/>
          <w:bCs/>
          <w:sz w:val="20"/>
          <w:szCs w:val="20"/>
        </w:rPr>
        <w:t xml:space="preserve"> oraz instalacji</w:t>
      </w:r>
      <w:r w:rsidRPr="00857316">
        <w:rPr>
          <w:rFonts w:ascii="Arial" w:hAnsi="Arial" w:cs="Arial"/>
          <w:b/>
          <w:bCs/>
          <w:sz w:val="20"/>
          <w:szCs w:val="20"/>
        </w:rPr>
        <w:t xml:space="preserve"> Produktów</w:t>
      </w:r>
    </w:p>
    <w:p w:rsidR="00404D75" w:rsidRDefault="00404D75" w:rsidP="00AC3130">
      <w:pPr>
        <w:numPr>
          <w:ilvl w:val="0"/>
          <w:numId w:val="17"/>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Sprzedający zobowiązuje się dostarczyć Produkty do siedziby Kupującego przy ul. Newelskiej 6 </w:t>
      </w:r>
      <w:r>
        <w:rPr>
          <w:rFonts w:ascii="Arial" w:hAnsi="Arial" w:cs="Arial"/>
          <w:bCs/>
          <w:sz w:val="20"/>
          <w:szCs w:val="20"/>
        </w:rPr>
        <w:br/>
      </w:r>
      <w:r w:rsidRPr="00754EB6">
        <w:rPr>
          <w:rFonts w:ascii="Arial" w:hAnsi="Arial" w:cs="Arial"/>
          <w:bCs/>
          <w:sz w:val="20"/>
          <w:szCs w:val="20"/>
        </w:rPr>
        <w:t xml:space="preserve">w Warszawie, zwanej w dalszej części Umowy Miejscem Dostawy w </w:t>
      </w:r>
      <w:r>
        <w:rPr>
          <w:rFonts w:ascii="Arial" w:hAnsi="Arial" w:cs="Arial"/>
          <w:bCs/>
          <w:sz w:val="20"/>
          <w:szCs w:val="20"/>
        </w:rPr>
        <w:t xml:space="preserve">dniu roboczym, w </w:t>
      </w:r>
      <w:r w:rsidRPr="00754EB6">
        <w:rPr>
          <w:rFonts w:ascii="Arial" w:hAnsi="Arial" w:cs="Arial"/>
          <w:bCs/>
          <w:sz w:val="20"/>
          <w:szCs w:val="20"/>
        </w:rPr>
        <w:t>terminie nie dłuższym</w:t>
      </w:r>
      <w:r>
        <w:rPr>
          <w:rFonts w:ascii="Arial" w:hAnsi="Arial" w:cs="Arial"/>
          <w:bCs/>
          <w:sz w:val="20"/>
          <w:szCs w:val="20"/>
        </w:rPr>
        <w:t xml:space="preserve"> </w:t>
      </w:r>
      <w:r w:rsidRPr="00754EB6">
        <w:rPr>
          <w:rFonts w:ascii="Arial" w:hAnsi="Arial" w:cs="Arial"/>
          <w:bCs/>
          <w:sz w:val="20"/>
          <w:szCs w:val="20"/>
        </w:rPr>
        <w:t xml:space="preserve">niż </w:t>
      </w:r>
      <w:r w:rsidR="008A11FA">
        <w:rPr>
          <w:rFonts w:ascii="Arial" w:hAnsi="Arial" w:cs="Arial"/>
          <w:bCs/>
          <w:sz w:val="20"/>
          <w:szCs w:val="20"/>
        </w:rPr>
        <w:t>14</w:t>
      </w:r>
      <w:r w:rsidR="00DB321B">
        <w:rPr>
          <w:rFonts w:ascii="Arial" w:hAnsi="Arial" w:cs="Arial"/>
          <w:bCs/>
          <w:sz w:val="20"/>
          <w:szCs w:val="20"/>
        </w:rPr>
        <w:t>.0</w:t>
      </w:r>
      <w:r w:rsidR="008A11FA">
        <w:rPr>
          <w:rFonts w:ascii="Arial" w:hAnsi="Arial" w:cs="Arial"/>
          <w:bCs/>
          <w:sz w:val="20"/>
          <w:szCs w:val="20"/>
        </w:rPr>
        <w:t>8</w:t>
      </w:r>
      <w:r w:rsidR="00DB321B">
        <w:rPr>
          <w:rFonts w:ascii="Arial" w:hAnsi="Arial" w:cs="Arial"/>
          <w:bCs/>
          <w:sz w:val="20"/>
          <w:szCs w:val="20"/>
        </w:rPr>
        <w:t>.2021</w:t>
      </w:r>
      <w:r w:rsidRPr="008A44C3">
        <w:rPr>
          <w:rFonts w:ascii="Arial" w:hAnsi="Arial" w:cs="Arial"/>
          <w:bCs/>
          <w:i/>
          <w:sz w:val="20"/>
          <w:szCs w:val="20"/>
        </w:rPr>
        <w:t>.</w:t>
      </w:r>
      <w:r w:rsidRPr="00754EB6">
        <w:rPr>
          <w:rFonts w:ascii="Arial" w:hAnsi="Arial" w:cs="Arial"/>
          <w:bCs/>
          <w:sz w:val="20"/>
          <w:szCs w:val="20"/>
        </w:rPr>
        <w:t xml:space="preserve"> </w:t>
      </w:r>
    </w:p>
    <w:p w:rsidR="00404D75" w:rsidRDefault="00404D75" w:rsidP="00AC3130">
      <w:pPr>
        <w:numPr>
          <w:ilvl w:val="0"/>
          <w:numId w:val="17"/>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Dostawa Produktów potwierdzona zostanie podpisaniem przez upoważnionych przedstawiciel</w:t>
      </w:r>
      <w:r>
        <w:rPr>
          <w:rFonts w:ascii="Arial" w:hAnsi="Arial" w:cs="Arial"/>
          <w:bCs/>
          <w:sz w:val="20"/>
          <w:szCs w:val="20"/>
        </w:rPr>
        <w:t>i Kupującego Protokołu Dostawy P</w:t>
      </w:r>
      <w:r w:rsidRPr="00754EB6">
        <w:rPr>
          <w:rFonts w:ascii="Arial" w:hAnsi="Arial" w:cs="Arial"/>
          <w:bCs/>
          <w:sz w:val="20"/>
          <w:szCs w:val="20"/>
        </w:rPr>
        <w:t xml:space="preserve">roduktów, co nastąpi po sprawdzeniu przez Kupującego zgodności dostarczonych Produktów ze specyfikacją określoną w załączniku </w:t>
      </w:r>
      <w:r>
        <w:rPr>
          <w:rFonts w:ascii="Arial" w:hAnsi="Arial" w:cs="Arial"/>
          <w:bCs/>
          <w:sz w:val="20"/>
          <w:szCs w:val="20"/>
        </w:rPr>
        <w:t xml:space="preserve">1 </w:t>
      </w:r>
      <w:r w:rsidRPr="00754EB6">
        <w:rPr>
          <w:rFonts w:ascii="Arial" w:hAnsi="Arial" w:cs="Arial"/>
          <w:bCs/>
          <w:sz w:val="20"/>
          <w:szCs w:val="20"/>
        </w:rPr>
        <w:t>do Umowy.</w:t>
      </w:r>
    </w:p>
    <w:p w:rsidR="00404D75" w:rsidRPr="00CE43CE" w:rsidRDefault="00404D75" w:rsidP="00404D75">
      <w:pPr>
        <w:spacing w:line="240" w:lineRule="atLeast"/>
        <w:jc w:val="both"/>
        <w:rPr>
          <w:rFonts w:ascii="Arial" w:hAnsi="Arial" w:cs="Arial"/>
          <w:sz w:val="16"/>
          <w:szCs w:val="16"/>
        </w:rPr>
      </w:pPr>
      <w:r>
        <w:rPr>
          <w:rFonts w:ascii="Arial" w:hAnsi="Arial" w:cs="Arial"/>
          <w:sz w:val="16"/>
          <w:szCs w:val="16"/>
        </w:rPr>
        <w:br w:type="page"/>
      </w:r>
    </w:p>
    <w:p w:rsidR="00404D75" w:rsidRPr="007B5B19" w:rsidRDefault="00404D75" w:rsidP="00404D75">
      <w:pPr>
        <w:spacing w:line="240" w:lineRule="atLeast"/>
        <w:jc w:val="center"/>
        <w:rPr>
          <w:rFonts w:ascii="Arial" w:hAnsi="Arial" w:cs="Arial"/>
          <w:b/>
          <w:bCs/>
          <w:sz w:val="20"/>
          <w:szCs w:val="20"/>
        </w:rPr>
      </w:pPr>
      <w:r w:rsidRPr="007B5B19">
        <w:rPr>
          <w:rFonts w:ascii="Arial" w:hAnsi="Arial" w:cs="Arial"/>
          <w:b/>
          <w:bCs/>
          <w:sz w:val="20"/>
          <w:szCs w:val="20"/>
        </w:rPr>
        <w:t>§5. Gwarancja i Serwis</w:t>
      </w:r>
      <w:r>
        <w:rPr>
          <w:rFonts w:ascii="Arial" w:hAnsi="Arial" w:cs="Arial"/>
          <w:b/>
          <w:bCs/>
          <w:sz w:val="20"/>
          <w:szCs w:val="20"/>
        </w:rPr>
        <w:t xml:space="preserve"> (w przypadku dostawy oprogramowania zamawiający dopuszcza zmiany brzmienia w.w. paragrafu)</w:t>
      </w:r>
    </w:p>
    <w:p w:rsidR="00404D75" w:rsidRPr="00754EB6" w:rsidRDefault="00404D75" w:rsidP="00AC3130">
      <w:pPr>
        <w:numPr>
          <w:ilvl w:val="0"/>
          <w:numId w:val="18"/>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Sprzedający gwarantuje dobrą jakość dostarczonych Produktów i to, że są one wolne od wad materiałowych, technologicznych, konstrukcyjnych lub jakichkolwiek innych wad.</w:t>
      </w:r>
    </w:p>
    <w:p w:rsidR="00404D75" w:rsidRPr="00754EB6" w:rsidRDefault="00404D75" w:rsidP="00AC3130">
      <w:pPr>
        <w:numPr>
          <w:ilvl w:val="0"/>
          <w:numId w:val="18"/>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Produkty będą działać zgodnie z istotnymi warunkami zamówienia, specyfikacją techniczną sprzętu oraz warunkami gwarancji.</w:t>
      </w:r>
      <w:r>
        <w:rPr>
          <w:rFonts w:ascii="Arial" w:hAnsi="Arial" w:cs="Arial"/>
          <w:bCs/>
          <w:sz w:val="20"/>
          <w:szCs w:val="20"/>
        </w:rPr>
        <w:t xml:space="preserve"> Sprzedający udziela Kupującemu       miesięcy gwarancji na sprzęt.</w:t>
      </w:r>
    </w:p>
    <w:p w:rsidR="00404D75" w:rsidRDefault="00404D75" w:rsidP="00AC3130">
      <w:pPr>
        <w:numPr>
          <w:ilvl w:val="0"/>
          <w:numId w:val="18"/>
        </w:numPr>
        <w:tabs>
          <w:tab w:val="clear" w:pos="720"/>
          <w:tab w:val="num" w:pos="360"/>
        </w:tabs>
        <w:suppressAutoHyphens/>
        <w:spacing w:line="240" w:lineRule="atLeast"/>
        <w:ind w:left="360"/>
        <w:jc w:val="both"/>
        <w:rPr>
          <w:rFonts w:ascii="Arial" w:hAnsi="Arial" w:cs="Arial"/>
          <w:bCs/>
          <w:strike/>
          <w:sz w:val="20"/>
          <w:szCs w:val="20"/>
        </w:rPr>
      </w:pPr>
      <w:r w:rsidRPr="00754EB6">
        <w:rPr>
          <w:rFonts w:ascii="Arial" w:hAnsi="Arial" w:cs="Arial"/>
          <w:bCs/>
          <w:sz w:val="20"/>
          <w:szCs w:val="20"/>
        </w:rPr>
        <w:t>Produkty będą działać zgodnie z istotnymi warunkami zamówienia</w:t>
      </w:r>
      <w:r>
        <w:rPr>
          <w:rFonts w:ascii="Arial" w:hAnsi="Arial" w:cs="Arial"/>
          <w:bCs/>
          <w:strike/>
          <w:sz w:val="20"/>
          <w:szCs w:val="20"/>
        </w:rPr>
        <w:t>.</w:t>
      </w:r>
      <w:r w:rsidRPr="003426E9">
        <w:rPr>
          <w:rFonts w:ascii="Arial" w:hAnsi="Arial" w:cs="Arial"/>
          <w:bCs/>
          <w:strike/>
          <w:sz w:val="20"/>
          <w:szCs w:val="20"/>
        </w:rPr>
        <w:t xml:space="preserve"> </w:t>
      </w:r>
    </w:p>
    <w:p w:rsidR="00404D75" w:rsidRPr="00754EB6" w:rsidRDefault="00404D75" w:rsidP="00AC3130">
      <w:pPr>
        <w:numPr>
          <w:ilvl w:val="0"/>
          <w:numId w:val="18"/>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Serwis gwarancyjny sprzętu będzie realizowany przez pracowników Sprzedającego przez okres</w:t>
      </w:r>
      <w:r>
        <w:rPr>
          <w:rFonts w:ascii="Arial" w:hAnsi="Arial" w:cs="Arial"/>
          <w:bCs/>
          <w:sz w:val="20"/>
          <w:szCs w:val="20"/>
        </w:rPr>
        <w:t xml:space="preserve"> 9 miesięcy gwarancji na sprzęt</w:t>
      </w:r>
      <w:r w:rsidRPr="00754EB6">
        <w:rPr>
          <w:rFonts w:ascii="Arial" w:hAnsi="Arial" w:cs="Arial"/>
          <w:bCs/>
          <w:sz w:val="20"/>
          <w:szCs w:val="20"/>
        </w:rPr>
        <w:t>.</w:t>
      </w:r>
    </w:p>
    <w:p w:rsidR="00404D75" w:rsidRDefault="00404D75" w:rsidP="00AC3130">
      <w:pPr>
        <w:numPr>
          <w:ilvl w:val="0"/>
          <w:numId w:val="18"/>
        </w:numPr>
        <w:tabs>
          <w:tab w:val="clear" w:pos="720"/>
        </w:tabs>
        <w:suppressAutoHyphens/>
        <w:spacing w:line="240" w:lineRule="atLeast"/>
        <w:ind w:left="426" w:hanging="426"/>
        <w:jc w:val="both"/>
        <w:rPr>
          <w:rFonts w:ascii="Arial" w:hAnsi="Arial" w:cs="Arial"/>
          <w:bCs/>
          <w:sz w:val="20"/>
          <w:szCs w:val="20"/>
        </w:rPr>
      </w:pPr>
      <w:r w:rsidRPr="00754EB6">
        <w:rPr>
          <w:rFonts w:ascii="Arial" w:hAnsi="Arial" w:cs="Arial"/>
          <w:bCs/>
          <w:sz w:val="20"/>
          <w:szCs w:val="20"/>
        </w:rPr>
        <w:t>Zgłoszenia problemów</w:t>
      </w:r>
      <w:r>
        <w:rPr>
          <w:rFonts w:ascii="Arial" w:hAnsi="Arial" w:cs="Arial"/>
          <w:bCs/>
          <w:sz w:val="20"/>
          <w:szCs w:val="20"/>
        </w:rPr>
        <w:t>, wad lub usterek</w:t>
      </w:r>
      <w:r w:rsidRPr="00754EB6">
        <w:rPr>
          <w:rFonts w:ascii="Arial" w:hAnsi="Arial" w:cs="Arial"/>
          <w:bCs/>
          <w:sz w:val="20"/>
          <w:szCs w:val="20"/>
        </w:rPr>
        <w:t xml:space="preserve"> przez Kupującego będą dokonywane drogą elektroniczną pod adresem: </w:t>
      </w:r>
      <w:r>
        <w:rPr>
          <w:rFonts w:ascii="Arial" w:hAnsi="Arial" w:cs="Arial"/>
          <w:bCs/>
          <w:sz w:val="20"/>
          <w:szCs w:val="20"/>
        </w:rPr>
        <w:t xml:space="preserve">…………………….., </w:t>
      </w:r>
      <w:r w:rsidRPr="00754EB6">
        <w:rPr>
          <w:rFonts w:ascii="Arial" w:hAnsi="Arial" w:cs="Arial"/>
          <w:bCs/>
          <w:sz w:val="20"/>
          <w:szCs w:val="20"/>
        </w:rPr>
        <w:t xml:space="preserve">z jednoczesnym potwierdzeniem telefonicznym pod </w:t>
      </w:r>
      <w:r>
        <w:rPr>
          <w:rFonts w:ascii="Arial" w:hAnsi="Arial" w:cs="Arial"/>
          <w:bCs/>
          <w:sz w:val="20"/>
          <w:szCs w:val="20"/>
        </w:rPr>
        <w:t>numer</w:t>
      </w:r>
      <w:r w:rsidRPr="00754EB6">
        <w:rPr>
          <w:rFonts w:ascii="Arial" w:hAnsi="Arial" w:cs="Arial"/>
          <w:bCs/>
          <w:sz w:val="20"/>
          <w:szCs w:val="20"/>
        </w:rPr>
        <w:t xml:space="preserve"> </w:t>
      </w:r>
      <w:r>
        <w:rPr>
          <w:rFonts w:ascii="Arial" w:hAnsi="Arial" w:cs="Arial"/>
          <w:bCs/>
          <w:sz w:val="20"/>
          <w:szCs w:val="20"/>
        </w:rPr>
        <w:t xml:space="preserve">……………………………. Maksymalny czas reakcji serwisu: </w:t>
      </w:r>
      <w:r w:rsidRPr="0032214B">
        <w:rPr>
          <w:rFonts w:ascii="Arial" w:hAnsi="Arial" w:cs="Arial"/>
          <w:bCs/>
          <w:color w:val="000000"/>
          <w:sz w:val="20"/>
          <w:szCs w:val="20"/>
        </w:rPr>
        <w:t xml:space="preserve">3 </w:t>
      </w:r>
      <w:r>
        <w:rPr>
          <w:rFonts w:ascii="Arial" w:hAnsi="Arial" w:cs="Arial"/>
          <w:bCs/>
          <w:sz w:val="20"/>
          <w:szCs w:val="20"/>
        </w:rPr>
        <w:t>dni robocze.</w:t>
      </w:r>
    </w:p>
    <w:p w:rsidR="00404D75" w:rsidRPr="00754EB6" w:rsidRDefault="00404D75" w:rsidP="00AC3130">
      <w:pPr>
        <w:numPr>
          <w:ilvl w:val="0"/>
          <w:numId w:val="18"/>
        </w:numPr>
        <w:tabs>
          <w:tab w:val="clear" w:pos="720"/>
          <w:tab w:val="num" w:pos="360"/>
        </w:tabs>
        <w:suppressAutoHyphens/>
        <w:spacing w:line="240" w:lineRule="atLeast"/>
        <w:ind w:left="360"/>
        <w:jc w:val="both"/>
        <w:rPr>
          <w:rFonts w:ascii="Arial" w:hAnsi="Arial" w:cs="Arial"/>
          <w:bCs/>
          <w:sz w:val="20"/>
          <w:szCs w:val="20"/>
        </w:rPr>
      </w:pPr>
      <w:r>
        <w:rPr>
          <w:rFonts w:ascii="Arial" w:hAnsi="Arial" w:cs="Arial"/>
          <w:bCs/>
          <w:sz w:val="20"/>
          <w:szCs w:val="20"/>
        </w:rPr>
        <w:t xml:space="preserve">O </w:t>
      </w:r>
      <w:r w:rsidRPr="00754EB6">
        <w:rPr>
          <w:rFonts w:ascii="Arial" w:hAnsi="Arial" w:cs="Arial"/>
          <w:bCs/>
          <w:sz w:val="20"/>
          <w:szCs w:val="20"/>
        </w:rPr>
        <w:t>zmia</w:t>
      </w:r>
      <w:r>
        <w:rPr>
          <w:rFonts w:ascii="Arial" w:hAnsi="Arial" w:cs="Arial"/>
          <w:bCs/>
          <w:sz w:val="20"/>
          <w:szCs w:val="20"/>
        </w:rPr>
        <w:t>nie</w:t>
      </w:r>
      <w:r w:rsidRPr="00754EB6">
        <w:rPr>
          <w:rFonts w:ascii="Arial" w:hAnsi="Arial" w:cs="Arial"/>
          <w:bCs/>
          <w:sz w:val="20"/>
          <w:szCs w:val="20"/>
        </w:rPr>
        <w:t xml:space="preserve"> </w:t>
      </w:r>
      <w:r>
        <w:rPr>
          <w:rFonts w:ascii="Arial" w:hAnsi="Arial" w:cs="Arial"/>
          <w:bCs/>
          <w:sz w:val="20"/>
          <w:szCs w:val="20"/>
        </w:rPr>
        <w:t xml:space="preserve">ww. </w:t>
      </w:r>
      <w:r w:rsidRPr="00754EB6">
        <w:rPr>
          <w:rFonts w:ascii="Arial" w:hAnsi="Arial" w:cs="Arial"/>
          <w:bCs/>
          <w:sz w:val="20"/>
          <w:szCs w:val="20"/>
        </w:rPr>
        <w:t xml:space="preserve">adresów </w:t>
      </w:r>
      <w:r>
        <w:rPr>
          <w:rFonts w:ascii="Arial" w:hAnsi="Arial" w:cs="Arial"/>
          <w:bCs/>
          <w:sz w:val="20"/>
          <w:szCs w:val="20"/>
        </w:rPr>
        <w:t>lub telefonów S</w:t>
      </w:r>
      <w:r w:rsidRPr="00754EB6">
        <w:rPr>
          <w:rFonts w:ascii="Arial" w:hAnsi="Arial" w:cs="Arial"/>
          <w:bCs/>
          <w:sz w:val="20"/>
          <w:szCs w:val="20"/>
        </w:rPr>
        <w:t xml:space="preserve">przedawca powiadomi </w:t>
      </w:r>
      <w:r>
        <w:rPr>
          <w:rFonts w:ascii="Arial" w:hAnsi="Arial" w:cs="Arial"/>
          <w:bCs/>
          <w:sz w:val="20"/>
          <w:szCs w:val="20"/>
        </w:rPr>
        <w:t>K</w:t>
      </w:r>
      <w:r w:rsidRPr="00754EB6">
        <w:rPr>
          <w:rFonts w:ascii="Arial" w:hAnsi="Arial" w:cs="Arial"/>
          <w:bCs/>
          <w:sz w:val="20"/>
          <w:szCs w:val="20"/>
        </w:rPr>
        <w:t xml:space="preserve">upującego niezwłocznie. W razie braku powiadomienia zgłoszenie </w:t>
      </w:r>
      <w:r>
        <w:rPr>
          <w:rFonts w:ascii="Arial" w:hAnsi="Arial" w:cs="Arial"/>
          <w:bCs/>
          <w:sz w:val="20"/>
          <w:szCs w:val="20"/>
        </w:rPr>
        <w:t>problemu na dotychczasowy adres lub telefon uważa się za skuteczne.</w:t>
      </w:r>
    </w:p>
    <w:p w:rsidR="00404D75" w:rsidRDefault="00404D75" w:rsidP="00404D75">
      <w:pPr>
        <w:spacing w:line="240" w:lineRule="atLeast"/>
        <w:jc w:val="center"/>
        <w:rPr>
          <w:rFonts w:ascii="Arial" w:hAnsi="Arial" w:cs="Arial"/>
          <w:b/>
          <w:bCs/>
          <w:sz w:val="20"/>
          <w:szCs w:val="20"/>
        </w:rPr>
      </w:pPr>
    </w:p>
    <w:p w:rsidR="00404D75" w:rsidRPr="00962F31" w:rsidRDefault="00404D75" w:rsidP="00404D75">
      <w:pPr>
        <w:spacing w:line="240" w:lineRule="atLeast"/>
        <w:jc w:val="center"/>
        <w:rPr>
          <w:rFonts w:ascii="Arial" w:hAnsi="Arial" w:cs="Arial"/>
          <w:b/>
          <w:bCs/>
          <w:sz w:val="20"/>
          <w:szCs w:val="20"/>
        </w:rPr>
      </w:pPr>
      <w:r w:rsidRPr="00962F31">
        <w:rPr>
          <w:rFonts w:ascii="Arial" w:hAnsi="Arial" w:cs="Arial"/>
          <w:b/>
          <w:bCs/>
          <w:sz w:val="20"/>
          <w:szCs w:val="20"/>
        </w:rPr>
        <w:t>§6. Opóźnienia</w:t>
      </w:r>
      <w:r>
        <w:rPr>
          <w:rFonts w:ascii="Arial" w:hAnsi="Arial" w:cs="Arial"/>
          <w:b/>
          <w:bCs/>
          <w:sz w:val="20"/>
          <w:szCs w:val="20"/>
        </w:rPr>
        <w:t xml:space="preserve"> i kary umowne</w:t>
      </w:r>
    </w:p>
    <w:p w:rsidR="00404D75" w:rsidRDefault="00404D75" w:rsidP="00AC3130">
      <w:pPr>
        <w:numPr>
          <w:ilvl w:val="0"/>
          <w:numId w:val="19"/>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W przypadku naruszenia przez Sprzedającego terminów realizacji </w:t>
      </w:r>
      <w:r>
        <w:rPr>
          <w:rFonts w:ascii="Arial" w:hAnsi="Arial" w:cs="Arial"/>
          <w:bCs/>
          <w:sz w:val="20"/>
          <w:szCs w:val="20"/>
        </w:rPr>
        <w:t>dostawy</w:t>
      </w:r>
      <w:r w:rsidRPr="00754EB6">
        <w:rPr>
          <w:rFonts w:ascii="Arial" w:hAnsi="Arial" w:cs="Arial"/>
          <w:bCs/>
          <w:sz w:val="20"/>
          <w:szCs w:val="20"/>
        </w:rPr>
        <w:t xml:space="preserve">, określonych w </w:t>
      </w:r>
      <w:r>
        <w:rPr>
          <w:rFonts w:ascii="Arial" w:hAnsi="Arial" w:cs="Arial"/>
          <w:bCs/>
          <w:sz w:val="20"/>
          <w:szCs w:val="20"/>
        </w:rPr>
        <w:t>§</w:t>
      </w:r>
      <w:r w:rsidRPr="00754EB6">
        <w:rPr>
          <w:rFonts w:ascii="Arial" w:hAnsi="Arial" w:cs="Arial"/>
          <w:bCs/>
          <w:sz w:val="20"/>
          <w:szCs w:val="20"/>
        </w:rPr>
        <w:t xml:space="preserve">4 </w:t>
      </w:r>
      <w:r>
        <w:rPr>
          <w:rFonts w:ascii="Arial" w:hAnsi="Arial" w:cs="Arial"/>
          <w:bCs/>
          <w:sz w:val="20"/>
          <w:szCs w:val="20"/>
        </w:rPr>
        <w:t xml:space="preserve">ust.1 </w:t>
      </w:r>
      <w:r w:rsidRPr="00754EB6">
        <w:rPr>
          <w:rFonts w:ascii="Arial" w:hAnsi="Arial" w:cs="Arial"/>
          <w:bCs/>
          <w:sz w:val="20"/>
          <w:szCs w:val="20"/>
        </w:rPr>
        <w:t>Umowy, Sprzedający będzie zobowiązany, na pisemne żądanie Kupującego, do zapłaty kar</w:t>
      </w:r>
      <w:r>
        <w:rPr>
          <w:rFonts w:ascii="Arial" w:hAnsi="Arial" w:cs="Arial"/>
          <w:bCs/>
          <w:sz w:val="20"/>
          <w:szCs w:val="20"/>
        </w:rPr>
        <w:t>y umownej</w:t>
      </w:r>
      <w:r w:rsidRPr="00754EB6">
        <w:rPr>
          <w:rFonts w:ascii="Arial" w:hAnsi="Arial" w:cs="Arial"/>
          <w:bCs/>
          <w:sz w:val="20"/>
          <w:szCs w:val="20"/>
        </w:rPr>
        <w:t xml:space="preserve"> </w:t>
      </w:r>
      <w:r>
        <w:rPr>
          <w:rFonts w:ascii="Arial" w:hAnsi="Arial" w:cs="Arial"/>
          <w:bCs/>
          <w:sz w:val="20"/>
          <w:szCs w:val="20"/>
        </w:rPr>
        <w:br/>
      </w:r>
      <w:r w:rsidRPr="00754EB6">
        <w:rPr>
          <w:rFonts w:ascii="Arial" w:hAnsi="Arial" w:cs="Arial"/>
          <w:bCs/>
          <w:sz w:val="20"/>
          <w:szCs w:val="20"/>
        </w:rPr>
        <w:t xml:space="preserve">w wysokości </w:t>
      </w:r>
      <w:r>
        <w:rPr>
          <w:rFonts w:ascii="Arial" w:hAnsi="Arial" w:cs="Arial"/>
          <w:bCs/>
          <w:sz w:val="20"/>
          <w:szCs w:val="20"/>
        </w:rPr>
        <w:t xml:space="preserve">1% wartości ceny netto określonej w §2 ust.1 Umowy za każdy dzień opóźnienia </w:t>
      </w:r>
      <w:r>
        <w:rPr>
          <w:rFonts w:ascii="Arial" w:hAnsi="Arial" w:cs="Arial"/>
          <w:bCs/>
          <w:sz w:val="20"/>
          <w:szCs w:val="20"/>
        </w:rPr>
        <w:br/>
        <w:t xml:space="preserve">w dostawie. </w:t>
      </w:r>
    </w:p>
    <w:p w:rsidR="00404D75" w:rsidRPr="00754EB6" w:rsidRDefault="00404D75" w:rsidP="00AC3130">
      <w:pPr>
        <w:numPr>
          <w:ilvl w:val="0"/>
          <w:numId w:val="19"/>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W przypadku niedotrzymania przez Kupującego terminów płatności określonych na fakturze, w oparciu </w:t>
      </w:r>
      <w:r>
        <w:rPr>
          <w:rFonts w:ascii="Arial" w:hAnsi="Arial" w:cs="Arial"/>
          <w:bCs/>
          <w:sz w:val="20"/>
          <w:szCs w:val="20"/>
        </w:rPr>
        <w:br/>
      </w:r>
      <w:r w:rsidRPr="00754EB6">
        <w:rPr>
          <w:rFonts w:ascii="Arial" w:hAnsi="Arial" w:cs="Arial"/>
          <w:bCs/>
          <w:sz w:val="20"/>
          <w:szCs w:val="20"/>
        </w:rPr>
        <w:t xml:space="preserve">o zasady przyjęte w Umowie, na pisemne żądanie Sprzedającego, </w:t>
      </w:r>
      <w:r>
        <w:rPr>
          <w:rFonts w:ascii="Arial" w:hAnsi="Arial" w:cs="Arial"/>
          <w:bCs/>
          <w:sz w:val="20"/>
          <w:szCs w:val="20"/>
        </w:rPr>
        <w:t xml:space="preserve">Kupujący jest zobowiązany </w:t>
      </w:r>
      <w:r w:rsidRPr="00754EB6">
        <w:rPr>
          <w:rFonts w:ascii="Arial" w:hAnsi="Arial" w:cs="Arial"/>
          <w:bCs/>
          <w:sz w:val="20"/>
          <w:szCs w:val="20"/>
        </w:rPr>
        <w:t>do zapłaty odse</w:t>
      </w:r>
      <w:r>
        <w:rPr>
          <w:rFonts w:ascii="Arial" w:hAnsi="Arial" w:cs="Arial"/>
          <w:bCs/>
          <w:sz w:val="20"/>
          <w:szCs w:val="20"/>
        </w:rPr>
        <w:t>tek w wysokości ustawowej</w:t>
      </w:r>
      <w:r w:rsidRPr="00754EB6">
        <w:rPr>
          <w:rFonts w:ascii="Arial" w:hAnsi="Arial" w:cs="Arial"/>
          <w:bCs/>
          <w:sz w:val="20"/>
          <w:szCs w:val="20"/>
        </w:rPr>
        <w:t>.</w:t>
      </w:r>
    </w:p>
    <w:p w:rsidR="00404D75" w:rsidRDefault="00404D75" w:rsidP="00AC3130">
      <w:pPr>
        <w:numPr>
          <w:ilvl w:val="0"/>
          <w:numId w:val="19"/>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Postanowienia powyższe nie ograniczają praw Stron do dochodzenia odszkodowania na zasadach ogólnych.</w:t>
      </w:r>
    </w:p>
    <w:p w:rsidR="00404D75" w:rsidRPr="00754EB6" w:rsidRDefault="00404D75" w:rsidP="00404D75">
      <w:pPr>
        <w:spacing w:line="240" w:lineRule="atLeast"/>
        <w:jc w:val="both"/>
        <w:rPr>
          <w:rFonts w:ascii="Arial" w:hAnsi="Arial" w:cs="Arial"/>
          <w:bCs/>
          <w:sz w:val="20"/>
          <w:szCs w:val="20"/>
        </w:rPr>
      </w:pPr>
    </w:p>
    <w:p w:rsidR="00404D75" w:rsidRPr="0023456C" w:rsidRDefault="00404D75" w:rsidP="00404D75">
      <w:pPr>
        <w:spacing w:line="240" w:lineRule="atLeast"/>
        <w:jc w:val="center"/>
        <w:rPr>
          <w:rFonts w:ascii="Arial" w:hAnsi="Arial" w:cs="Arial"/>
          <w:b/>
          <w:bCs/>
          <w:sz w:val="20"/>
          <w:szCs w:val="20"/>
        </w:rPr>
      </w:pPr>
      <w:r w:rsidRPr="0023456C">
        <w:rPr>
          <w:rFonts w:ascii="Arial" w:hAnsi="Arial" w:cs="Arial"/>
          <w:b/>
          <w:bCs/>
          <w:sz w:val="20"/>
          <w:szCs w:val="20"/>
        </w:rPr>
        <w:t>§7. Siła Wyższa</w:t>
      </w:r>
    </w:p>
    <w:p w:rsidR="00404D75" w:rsidRPr="00754EB6" w:rsidRDefault="00404D75" w:rsidP="00AC3130">
      <w:pPr>
        <w:numPr>
          <w:ilvl w:val="0"/>
          <w:numId w:val="20"/>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Strony nie są odpowiedzialne w ramach Umowy za </w:t>
      </w:r>
      <w:r>
        <w:rPr>
          <w:rFonts w:ascii="Arial" w:hAnsi="Arial" w:cs="Arial"/>
          <w:bCs/>
          <w:sz w:val="20"/>
          <w:szCs w:val="20"/>
        </w:rPr>
        <w:t xml:space="preserve">jej </w:t>
      </w:r>
      <w:r w:rsidRPr="00754EB6">
        <w:rPr>
          <w:rFonts w:ascii="Arial" w:hAnsi="Arial" w:cs="Arial"/>
          <w:bCs/>
          <w:sz w:val="20"/>
          <w:szCs w:val="20"/>
        </w:rPr>
        <w:t>niewykonanie spowodowane działaniem siły wyższej.</w:t>
      </w:r>
    </w:p>
    <w:p w:rsidR="00404D75" w:rsidRPr="00754EB6" w:rsidRDefault="00404D75" w:rsidP="00AC3130">
      <w:pPr>
        <w:numPr>
          <w:ilvl w:val="0"/>
          <w:numId w:val="20"/>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Działanie siły wyższej, o którym mowa w pkt.1, zwalnia </w:t>
      </w:r>
      <w:r>
        <w:rPr>
          <w:rFonts w:ascii="Arial" w:hAnsi="Arial" w:cs="Arial"/>
          <w:bCs/>
          <w:sz w:val="20"/>
          <w:szCs w:val="20"/>
        </w:rPr>
        <w:t>S</w:t>
      </w:r>
      <w:r w:rsidRPr="00754EB6">
        <w:rPr>
          <w:rFonts w:ascii="Arial" w:hAnsi="Arial" w:cs="Arial"/>
          <w:bCs/>
          <w:sz w:val="20"/>
          <w:szCs w:val="20"/>
        </w:rPr>
        <w:t>tron</w:t>
      </w:r>
      <w:r>
        <w:rPr>
          <w:rFonts w:ascii="Arial" w:hAnsi="Arial" w:cs="Arial"/>
          <w:bCs/>
          <w:sz w:val="20"/>
          <w:szCs w:val="20"/>
        </w:rPr>
        <w:t>y</w:t>
      </w:r>
      <w:r w:rsidRPr="00754EB6">
        <w:rPr>
          <w:rFonts w:ascii="Arial" w:hAnsi="Arial" w:cs="Arial"/>
          <w:bCs/>
          <w:sz w:val="20"/>
          <w:szCs w:val="20"/>
        </w:rPr>
        <w:t xml:space="preserve"> z obowiązku zapłaty odszkodowania, kar umownych oraz innych sankcji umownych wynikających z Umowy.</w:t>
      </w:r>
    </w:p>
    <w:p w:rsidR="00404D75" w:rsidRPr="00754EB6" w:rsidRDefault="00404D75" w:rsidP="00AC3130">
      <w:pPr>
        <w:numPr>
          <w:ilvl w:val="0"/>
          <w:numId w:val="20"/>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W przypadku działania siły wyższej</w:t>
      </w:r>
      <w:r>
        <w:rPr>
          <w:rFonts w:ascii="Arial" w:hAnsi="Arial" w:cs="Arial"/>
          <w:bCs/>
          <w:sz w:val="20"/>
          <w:szCs w:val="20"/>
        </w:rPr>
        <w:t>,</w:t>
      </w:r>
      <w:r w:rsidRPr="00754EB6">
        <w:rPr>
          <w:rFonts w:ascii="Arial" w:hAnsi="Arial" w:cs="Arial"/>
          <w:bCs/>
          <w:sz w:val="20"/>
          <w:szCs w:val="20"/>
        </w:rPr>
        <w:t xml:space="preserve"> n</w:t>
      </w:r>
      <w:r>
        <w:rPr>
          <w:rFonts w:ascii="Arial" w:hAnsi="Arial" w:cs="Arial"/>
          <w:bCs/>
          <w:sz w:val="20"/>
          <w:szCs w:val="20"/>
        </w:rPr>
        <w:t>a mocy pkt.</w:t>
      </w:r>
      <w:r w:rsidRPr="00754EB6">
        <w:rPr>
          <w:rFonts w:ascii="Arial" w:hAnsi="Arial" w:cs="Arial"/>
          <w:bCs/>
          <w:sz w:val="20"/>
          <w:szCs w:val="20"/>
        </w:rPr>
        <w:t>1 przedłuża się termin realizacji Umowy o uzasadniony okres, tym samym wyłączając ewentualne prawo drugiej strony do rozwiązania lub odstąpienia od Umowy.</w:t>
      </w:r>
    </w:p>
    <w:p w:rsidR="00404D75" w:rsidRPr="00754EB6" w:rsidRDefault="00404D75" w:rsidP="00AC3130">
      <w:pPr>
        <w:numPr>
          <w:ilvl w:val="0"/>
          <w:numId w:val="20"/>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Jeżeli przyczyna powodująca niewykonywanie umów trwa dłużej niż okres 45 dni</w:t>
      </w:r>
      <w:r>
        <w:rPr>
          <w:rFonts w:ascii="Arial" w:hAnsi="Arial" w:cs="Arial"/>
          <w:bCs/>
          <w:sz w:val="20"/>
          <w:szCs w:val="20"/>
        </w:rPr>
        <w:t>,</w:t>
      </w:r>
      <w:r w:rsidRPr="00754EB6">
        <w:rPr>
          <w:rFonts w:ascii="Arial" w:hAnsi="Arial" w:cs="Arial"/>
          <w:bCs/>
          <w:sz w:val="20"/>
          <w:szCs w:val="20"/>
        </w:rPr>
        <w:t xml:space="preserve"> </w:t>
      </w:r>
      <w:r>
        <w:rPr>
          <w:rFonts w:ascii="Arial" w:hAnsi="Arial" w:cs="Arial"/>
          <w:bCs/>
          <w:sz w:val="20"/>
          <w:szCs w:val="20"/>
        </w:rPr>
        <w:t>s</w:t>
      </w:r>
      <w:r w:rsidRPr="00754EB6">
        <w:rPr>
          <w:rFonts w:ascii="Arial" w:hAnsi="Arial" w:cs="Arial"/>
          <w:bCs/>
          <w:sz w:val="20"/>
          <w:szCs w:val="20"/>
        </w:rPr>
        <w:t xml:space="preserve">trona upoważniona do otrzymania świadczenia ma prawo do odstąpienia od Umowy. W takim przypadku, </w:t>
      </w:r>
      <w:r>
        <w:rPr>
          <w:rFonts w:ascii="Arial" w:hAnsi="Arial" w:cs="Arial"/>
          <w:bCs/>
          <w:sz w:val="20"/>
          <w:szCs w:val="20"/>
        </w:rPr>
        <w:t>S</w:t>
      </w:r>
      <w:r w:rsidRPr="00754EB6">
        <w:rPr>
          <w:rFonts w:ascii="Arial" w:hAnsi="Arial" w:cs="Arial"/>
          <w:bCs/>
          <w:sz w:val="20"/>
          <w:szCs w:val="20"/>
        </w:rPr>
        <w:t>trony dokonują zwrotu dotychczas otrzymanych świadczeń.</w:t>
      </w:r>
    </w:p>
    <w:p w:rsidR="00404D75" w:rsidRPr="00754EB6" w:rsidRDefault="00404D75" w:rsidP="00404D75">
      <w:pPr>
        <w:spacing w:line="240" w:lineRule="atLeast"/>
        <w:jc w:val="both"/>
        <w:rPr>
          <w:rFonts w:ascii="Arial" w:hAnsi="Arial" w:cs="Arial"/>
          <w:bCs/>
          <w:sz w:val="20"/>
          <w:szCs w:val="20"/>
        </w:rPr>
      </w:pPr>
    </w:p>
    <w:p w:rsidR="00404D75" w:rsidRPr="00006273" w:rsidRDefault="00404D75" w:rsidP="00404D75">
      <w:pPr>
        <w:spacing w:line="240" w:lineRule="atLeast"/>
        <w:jc w:val="center"/>
        <w:rPr>
          <w:rFonts w:ascii="Arial" w:hAnsi="Arial" w:cs="Arial"/>
          <w:b/>
          <w:bCs/>
          <w:sz w:val="20"/>
          <w:szCs w:val="20"/>
        </w:rPr>
      </w:pPr>
      <w:r w:rsidRPr="00754EB6">
        <w:rPr>
          <w:rFonts w:ascii="Arial" w:hAnsi="Arial" w:cs="Arial"/>
          <w:b/>
          <w:bCs/>
          <w:sz w:val="20"/>
          <w:szCs w:val="20"/>
        </w:rPr>
        <w:t>§</w:t>
      </w:r>
      <w:r>
        <w:rPr>
          <w:rFonts w:ascii="Arial" w:hAnsi="Arial" w:cs="Arial"/>
          <w:b/>
          <w:bCs/>
          <w:sz w:val="20"/>
          <w:szCs w:val="20"/>
        </w:rPr>
        <w:t xml:space="preserve">8. </w:t>
      </w:r>
      <w:r w:rsidRPr="00006273">
        <w:rPr>
          <w:rFonts w:ascii="Arial" w:hAnsi="Arial" w:cs="Arial"/>
          <w:b/>
          <w:bCs/>
          <w:sz w:val="20"/>
          <w:szCs w:val="20"/>
        </w:rPr>
        <w:t>Postanowienia Końcowe</w:t>
      </w:r>
    </w:p>
    <w:p w:rsidR="00404D75" w:rsidRPr="00754EB6" w:rsidRDefault="00404D75" w:rsidP="00AC3130">
      <w:pPr>
        <w:numPr>
          <w:ilvl w:val="0"/>
          <w:numId w:val="21"/>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W zakresie sporów wynikających z Umowy i jej wykonania, </w:t>
      </w:r>
      <w:r>
        <w:rPr>
          <w:rFonts w:ascii="Arial" w:hAnsi="Arial" w:cs="Arial"/>
          <w:bCs/>
          <w:sz w:val="20"/>
          <w:szCs w:val="20"/>
        </w:rPr>
        <w:t>S</w:t>
      </w:r>
      <w:r w:rsidRPr="00754EB6">
        <w:rPr>
          <w:rFonts w:ascii="Arial" w:hAnsi="Arial" w:cs="Arial"/>
          <w:bCs/>
          <w:sz w:val="20"/>
          <w:szCs w:val="20"/>
        </w:rPr>
        <w:t xml:space="preserve">trony zgodnie poddają się </w:t>
      </w:r>
      <w:r>
        <w:rPr>
          <w:rFonts w:ascii="Arial" w:hAnsi="Arial" w:cs="Arial"/>
          <w:bCs/>
          <w:sz w:val="20"/>
          <w:szCs w:val="20"/>
        </w:rPr>
        <w:t>rozstrzygnięciu Sądu właściwego dla siedziby Kupującego.</w:t>
      </w:r>
    </w:p>
    <w:p w:rsidR="00404D75" w:rsidRPr="00754EB6" w:rsidRDefault="00404D75" w:rsidP="00AC3130">
      <w:pPr>
        <w:numPr>
          <w:ilvl w:val="0"/>
          <w:numId w:val="21"/>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Załączniki do Umowy stanowią jej integralną część.</w:t>
      </w:r>
    </w:p>
    <w:p w:rsidR="00404D75" w:rsidRPr="00754EB6" w:rsidRDefault="00404D75" w:rsidP="00AC3130">
      <w:pPr>
        <w:numPr>
          <w:ilvl w:val="0"/>
          <w:numId w:val="21"/>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Wszelkie zmiany i uzupełnienia Umowy</w:t>
      </w:r>
      <w:r>
        <w:rPr>
          <w:rFonts w:ascii="Arial" w:hAnsi="Arial" w:cs="Arial"/>
          <w:bCs/>
          <w:sz w:val="20"/>
          <w:szCs w:val="20"/>
        </w:rPr>
        <w:t xml:space="preserve"> i powołanych w niej załączników</w:t>
      </w:r>
      <w:r w:rsidRPr="00754EB6">
        <w:rPr>
          <w:rFonts w:ascii="Arial" w:hAnsi="Arial" w:cs="Arial"/>
          <w:bCs/>
          <w:sz w:val="20"/>
          <w:szCs w:val="20"/>
        </w:rPr>
        <w:t xml:space="preserve"> wymagają, pod rygorem nieważności, formy pisemnego aneksu podpisanego przez Strony Umowy.</w:t>
      </w:r>
    </w:p>
    <w:p w:rsidR="00404D75" w:rsidRPr="00754EB6" w:rsidRDefault="00404D75" w:rsidP="00AC3130">
      <w:pPr>
        <w:numPr>
          <w:ilvl w:val="0"/>
          <w:numId w:val="21"/>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Umowa wchodzi w życie z dniem podpisania. Jeżeli podpisanie </w:t>
      </w:r>
      <w:r>
        <w:rPr>
          <w:rFonts w:ascii="Arial" w:hAnsi="Arial" w:cs="Arial"/>
          <w:bCs/>
          <w:sz w:val="20"/>
          <w:szCs w:val="20"/>
        </w:rPr>
        <w:t>U</w:t>
      </w:r>
      <w:r w:rsidRPr="00754EB6">
        <w:rPr>
          <w:rFonts w:ascii="Arial" w:hAnsi="Arial" w:cs="Arial"/>
          <w:bCs/>
          <w:sz w:val="20"/>
          <w:szCs w:val="20"/>
        </w:rPr>
        <w:t xml:space="preserve">mowy przez Strony nastąpiło </w:t>
      </w:r>
      <w:r>
        <w:rPr>
          <w:rFonts w:ascii="Arial" w:hAnsi="Arial" w:cs="Arial"/>
          <w:bCs/>
          <w:sz w:val="20"/>
          <w:szCs w:val="20"/>
        </w:rPr>
        <w:br/>
      </w:r>
      <w:r w:rsidRPr="00754EB6">
        <w:rPr>
          <w:rFonts w:ascii="Arial" w:hAnsi="Arial" w:cs="Arial"/>
          <w:bCs/>
          <w:sz w:val="20"/>
          <w:szCs w:val="20"/>
        </w:rPr>
        <w:t xml:space="preserve">w różnych datach za datę podpisania </w:t>
      </w:r>
      <w:r>
        <w:rPr>
          <w:rFonts w:ascii="Arial" w:hAnsi="Arial" w:cs="Arial"/>
          <w:bCs/>
          <w:sz w:val="20"/>
          <w:szCs w:val="20"/>
        </w:rPr>
        <w:t>U</w:t>
      </w:r>
      <w:r w:rsidRPr="00754EB6">
        <w:rPr>
          <w:rFonts w:ascii="Arial" w:hAnsi="Arial" w:cs="Arial"/>
          <w:bCs/>
          <w:sz w:val="20"/>
          <w:szCs w:val="20"/>
        </w:rPr>
        <w:t>mowy będzie uznawana data późniejsza.</w:t>
      </w:r>
    </w:p>
    <w:p w:rsidR="00404D75" w:rsidRDefault="00404D75" w:rsidP="00AC3130">
      <w:pPr>
        <w:numPr>
          <w:ilvl w:val="0"/>
          <w:numId w:val="21"/>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Umowa sporządzona została w </w:t>
      </w:r>
      <w:r>
        <w:rPr>
          <w:rFonts w:ascii="Arial" w:hAnsi="Arial" w:cs="Arial"/>
          <w:bCs/>
          <w:sz w:val="20"/>
          <w:szCs w:val="20"/>
        </w:rPr>
        <w:t>2</w:t>
      </w:r>
      <w:r w:rsidRPr="00754EB6">
        <w:rPr>
          <w:rFonts w:ascii="Arial" w:hAnsi="Arial" w:cs="Arial"/>
          <w:bCs/>
          <w:sz w:val="20"/>
          <w:szCs w:val="20"/>
        </w:rPr>
        <w:t xml:space="preserve"> jednobrzmiących egzemplarzach, po </w:t>
      </w:r>
      <w:r>
        <w:rPr>
          <w:rFonts w:ascii="Arial" w:hAnsi="Arial" w:cs="Arial"/>
          <w:bCs/>
          <w:sz w:val="20"/>
          <w:szCs w:val="20"/>
        </w:rPr>
        <w:t>1</w:t>
      </w:r>
      <w:r w:rsidRPr="00754EB6">
        <w:rPr>
          <w:rFonts w:ascii="Arial" w:hAnsi="Arial" w:cs="Arial"/>
          <w:bCs/>
          <w:sz w:val="20"/>
          <w:szCs w:val="20"/>
        </w:rPr>
        <w:t xml:space="preserve"> dla każdej ze Stron.</w:t>
      </w:r>
    </w:p>
    <w:p w:rsidR="00404D75" w:rsidRPr="00754EB6" w:rsidRDefault="00404D75" w:rsidP="00404D75">
      <w:pPr>
        <w:suppressAutoHyphens/>
        <w:spacing w:line="240" w:lineRule="atLeast"/>
        <w:ind w:left="360"/>
        <w:jc w:val="both"/>
        <w:rPr>
          <w:rFonts w:ascii="Arial" w:hAnsi="Arial" w:cs="Arial"/>
          <w:bCs/>
          <w:sz w:val="20"/>
          <w:szCs w:val="20"/>
        </w:rPr>
      </w:pPr>
    </w:p>
    <w:p w:rsidR="00404D75" w:rsidRPr="00404D75" w:rsidRDefault="00404D75" w:rsidP="00404D75">
      <w:pPr>
        <w:spacing w:line="240" w:lineRule="atLeast"/>
        <w:jc w:val="center"/>
        <w:rPr>
          <w:rFonts w:ascii="Arial" w:hAnsi="Arial" w:cs="Arial"/>
          <w:bCs/>
          <w:sz w:val="20"/>
          <w:szCs w:val="20"/>
        </w:rPr>
      </w:pPr>
      <w:r w:rsidRPr="00404D75">
        <w:rPr>
          <w:rFonts w:ascii="Arial" w:hAnsi="Arial" w:cs="Arial"/>
          <w:b/>
          <w:bCs/>
          <w:sz w:val="20"/>
          <w:szCs w:val="20"/>
        </w:rPr>
        <w:t xml:space="preserve">§ </w:t>
      </w:r>
      <w:r>
        <w:rPr>
          <w:rFonts w:ascii="Arial" w:hAnsi="Arial" w:cs="Arial"/>
          <w:b/>
          <w:bCs/>
          <w:sz w:val="20"/>
          <w:szCs w:val="20"/>
        </w:rPr>
        <w:t>9 RODO</w:t>
      </w:r>
    </w:p>
    <w:p w:rsidR="00404D75" w:rsidRP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t>1.</w:t>
      </w:r>
      <w:r w:rsidRPr="00404D75">
        <w:rPr>
          <w:rFonts w:ascii="Arial" w:hAnsi="Arial" w:cs="Arial"/>
          <w:bCs/>
          <w:sz w:val="20"/>
          <w:szCs w:val="20"/>
        </w:rPr>
        <w:tab/>
        <w:t>Zamawiający informuje, że zgodnie z art. 13 ust. 1 i  2 rozporządzenia  Parlamentu Europejskiego i  Rady (UE)   2016/679   z  dnia  27   kwietnia   20 16  r.  w  sprawie   ochrony   osób   fizycznych   w  związku   z przetwarzaniem danych osobowych i w sprawie swobodnego przepływu takich danych oraz uchylenia dyrektywy 95/46/ WE (ogólne rozporządzenie o ochronie danych) (Dz. Urz. UE L 119 z 04.05.2016, str. I), dalej „RODO”, że:</w:t>
      </w:r>
    </w:p>
    <w:p w:rsidR="00404D75" w:rsidRP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t>1)</w:t>
      </w:r>
      <w:r w:rsidRPr="00404D75">
        <w:rPr>
          <w:rFonts w:ascii="Arial" w:hAnsi="Arial" w:cs="Arial"/>
          <w:bCs/>
          <w:sz w:val="20"/>
          <w:szCs w:val="20"/>
        </w:rPr>
        <w:tab/>
        <w:t>administratorem  Pani/Pana danych osobowych jest INSTYTUT BADAŃ SYSTEMOWYCH POLSKIEJ AKADEMII NAUK ul. Newelska 6, 01-447 Warszawa,</w:t>
      </w:r>
    </w:p>
    <w:p w:rsidR="00404D75" w:rsidRP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lastRenderedPageBreak/>
        <w:t>2)</w:t>
      </w:r>
      <w:r w:rsidRPr="00404D75">
        <w:rPr>
          <w:rFonts w:ascii="Arial" w:hAnsi="Arial" w:cs="Arial"/>
          <w:bCs/>
          <w:sz w:val="20"/>
          <w:szCs w:val="20"/>
        </w:rPr>
        <w:tab/>
        <w:t>jeśli ma Pani/Pan pytania dotyczące sposobu i zakresu przetwarzania Pani/Pana danych osobowych, a także przysługujących  Pani/Panu  praw,  może się Pani /Pan  skontaktować  z  Inspektorem  Ochrony Danych Osobowych, adres e-mail iod@ibspan.waw.pl,</w:t>
      </w:r>
    </w:p>
    <w:p w:rsidR="00404D75" w:rsidRP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t>3)</w:t>
      </w:r>
      <w:r w:rsidRPr="00404D75">
        <w:rPr>
          <w:rFonts w:ascii="Arial" w:hAnsi="Arial" w:cs="Arial"/>
          <w:bCs/>
          <w:sz w:val="20"/>
          <w:szCs w:val="20"/>
        </w:rPr>
        <w:tab/>
        <w:t xml:space="preserve">Pani/Pana dane osobowe przetwarzane będą na podstawie art. 6 ust. 1 lit. b RODO </w:t>
      </w:r>
    </w:p>
    <w:p w:rsidR="00404D75" w:rsidRP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t>w celu związanym z realizacją niniejszej Umowy.</w:t>
      </w:r>
    </w:p>
    <w:p w:rsidR="00404D75" w:rsidRP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t>2.</w:t>
      </w:r>
      <w:r w:rsidRPr="00404D75">
        <w:rPr>
          <w:rFonts w:ascii="Arial" w:hAnsi="Arial" w:cs="Arial"/>
          <w:bCs/>
          <w:sz w:val="20"/>
          <w:szCs w:val="20"/>
        </w:rPr>
        <w:tab/>
        <w:t>Wykonawca   informuje,  że zgodnie z art. 13 ust. 1 i 2 rozporządzenia  Parlamentu Europejskiego i  Rady (UE)   2016/679   z  dnia   27   kwietnia   20 16  r.  w  sprawie   ochrony   os6b   fizycznych   w  związku   z przetwarzaniem danych osobowych i w sprawie swobodnego przepływu takich danych oraz uchylenia dyrektywy 95/46/WE (ogólne rozporządzenie o ochronie danych) (Dz. Urz. UE L 119 z 04.05.2016, str. 1), dalej „RODO”, że:</w:t>
      </w:r>
    </w:p>
    <w:p w:rsidR="00404D75" w:rsidRP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t>1)</w:t>
      </w:r>
      <w:r w:rsidRPr="00404D75">
        <w:rPr>
          <w:rFonts w:ascii="Arial" w:hAnsi="Arial" w:cs="Arial"/>
          <w:bCs/>
          <w:sz w:val="20"/>
          <w:szCs w:val="20"/>
        </w:rPr>
        <w:tab/>
        <w:t>administratorem  Pani/Pana danych osobowych jest ............... z siedzibą .................................. ,</w:t>
      </w:r>
    </w:p>
    <w:p w:rsidR="00404D75" w:rsidRP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t>2)</w:t>
      </w:r>
      <w:r w:rsidRPr="00404D75">
        <w:rPr>
          <w:rFonts w:ascii="Arial" w:hAnsi="Arial" w:cs="Arial"/>
          <w:bCs/>
          <w:sz w:val="20"/>
          <w:szCs w:val="20"/>
        </w:rPr>
        <w:tab/>
        <w:t>jeśli ma Pani/Pan pytania dotyczące sposobu i  zakresu przetwarzania  Pani/Pana danych osobowych, a także przysługujących  Pani/Panu  praw,  może się Pani /Pan  skontaktować  z  Inspektorem  Ochrony Danych Osobowych, adres e-mail…………..,</w:t>
      </w:r>
    </w:p>
    <w:p w:rsidR="00404D75" w:rsidRP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t>3)</w:t>
      </w:r>
      <w:r w:rsidRPr="00404D75">
        <w:rPr>
          <w:rFonts w:ascii="Arial" w:hAnsi="Arial" w:cs="Arial"/>
          <w:bCs/>
          <w:sz w:val="20"/>
          <w:szCs w:val="20"/>
        </w:rPr>
        <w:tab/>
        <w:t xml:space="preserve">Pani/Pana dane osobowe przetwarzane będą na podstawie art. 6 ust. 1 lit. b RODO </w:t>
      </w:r>
    </w:p>
    <w:p w:rsid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t>w celu związanym z realizacją niniejszej Umowy.</w:t>
      </w:r>
    </w:p>
    <w:p w:rsidR="00404D75" w:rsidRDefault="00404D75" w:rsidP="00404D75">
      <w:pPr>
        <w:spacing w:line="240" w:lineRule="atLeast"/>
        <w:jc w:val="both"/>
        <w:rPr>
          <w:rFonts w:ascii="Arial" w:hAnsi="Arial" w:cs="Arial"/>
          <w:bCs/>
          <w:sz w:val="20"/>
          <w:szCs w:val="20"/>
        </w:rPr>
      </w:pPr>
    </w:p>
    <w:p w:rsidR="00404D75" w:rsidRPr="00E906E3" w:rsidRDefault="00404D75" w:rsidP="00404D75">
      <w:pPr>
        <w:spacing w:line="240" w:lineRule="atLeast"/>
        <w:jc w:val="both"/>
        <w:rPr>
          <w:rFonts w:ascii="Arial" w:hAnsi="Arial" w:cs="Arial"/>
          <w:bCs/>
          <w:i/>
          <w:sz w:val="20"/>
          <w:szCs w:val="20"/>
        </w:rPr>
      </w:pPr>
      <w:r w:rsidRPr="00E906E3">
        <w:rPr>
          <w:rFonts w:ascii="Arial" w:hAnsi="Arial" w:cs="Arial"/>
          <w:bCs/>
          <w:i/>
          <w:sz w:val="20"/>
          <w:szCs w:val="20"/>
        </w:rPr>
        <w:t>Załączniki:</w:t>
      </w:r>
    </w:p>
    <w:p w:rsidR="00404D75" w:rsidRDefault="00404D75" w:rsidP="00404D75">
      <w:pPr>
        <w:spacing w:line="240" w:lineRule="atLeast"/>
        <w:jc w:val="both"/>
        <w:rPr>
          <w:rFonts w:ascii="Arial" w:hAnsi="Arial" w:cs="Arial"/>
          <w:bCs/>
          <w:i/>
          <w:sz w:val="20"/>
          <w:szCs w:val="20"/>
        </w:rPr>
      </w:pPr>
      <w:r w:rsidRPr="00E906E3">
        <w:rPr>
          <w:rFonts w:ascii="Arial" w:hAnsi="Arial" w:cs="Arial"/>
          <w:bCs/>
          <w:i/>
          <w:sz w:val="20"/>
          <w:szCs w:val="20"/>
        </w:rPr>
        <w:t>nr 1 - Specyfikacja Produktów;</w:t>
      </w:r>
    </w:p>
    <w:p w:rsidR="00404D75" w:rsidRPr="00E906E3" w:rsidRDefault="00404D75" w:rsidP="00404D75">
      <w:pPr>
        <w:spacing w:line="240" w:lineRule="atLeast"/>
        <w:jc w:val="both"/>
        <w:rPr>
          <w:rFonts w:ascii="Arial" w:hAnsi="Arial" w:cs="Arial"/>
          <w:bCs/>
          <w:i/>
          <w:sz w:val="20"/>
          <w:szCs w:val="20"/>
        </w:rPr>
      </w:pPr>
      <w:r>
        <w:rPr>
          <w:rFonts w:ascii="Arial" w:hAnsi="Arial" w:cs="Arial"/>
          <w:bCs/>
          <w:i/>
          <w:sz w:val="20"/>
          <w:szCs w:val="20"/>
        </w:rPr>
        <w:t>nr 2 - Odpis z Rejestru Sprzedającego.</w:t>
      </w:r>
    </w:p>
    <w:p w:rsidR="00D93028" w:rsidRDefault="00D93028" w:rsidP="00D93028">
      <w:pPr>
        <w:jc w:val="right"/>
        <w:rPr>
          <w:rFonts w:ascii="Arial" w:hAnsi="Arial" w:cs="Arial"/>
          <w:i/>
          <w:snapToGrid w:val="0"/>
        </w:rPr>
      </w:pPr>
      <w:r>
        <w:rPr>
          <w:rFonts w:ascii="Arial" w:hAnsi="Arial" w:cs="Arial"/>
          <w:i/>
          <w:snapToGrid w:val="0"/>
        </w:rPr>
        <w:br w:type="page"/>
      </w:r>
      <w:r>
        <w:rPr>
          <w:rFonts w:ascii="Arial" w:hAnsi="Arial" w:cs="Arial"/>
          <w:i/>
          <w:snapToGrid w:val="0"/>
        </w:rPr>
        <w:lastRenderedPageBreak/>
        <w:t>ZAŁĄCZNIK NR 5 DO SIWZ</w:t>
      </w:r>
    </w:p>
    <w:p w:rsidR="00294FB7" w:rsidRDefault="00294FB7" w:rsidP="004402EF"/>
    <w:p w:rsidR="00B96859" w:rsidRPr="00520D59" w:rsidRDefault="00B96859" w:rsidP="00B96859">
      <w:pPr>
        <w:suppressAutoHyphens/>
        <w:spacing w:after="120"/>
        <w:jc w:val="center"/>
        <w:rPr>
          <w:rFonts w:ascii="Arial" w:hAnsi="Arial" w:cs="Arial"/>
          <w:b/>
          <w:sz w:val="32"/>
          <w:szCs w:val="32"/>
          <w:lang w:eastAsia="zh-CN"/>
        </w:rPr>
      </w:pPr>
      <w:r w:rsidRPr="00520D59">
        <w:rPr>
          <w:rFonts w:ascii="Arial" w:hAnsi="Arial" w:cs="Arial"/>
          <w:b/>
          <w:sz w:val="32"/>
          <w:szCs w:val="32"/>
          <w:lang w:eastAsia="zh-CN"/>
        </w:rPr>
        <w:t>OPIS</w:t>
      </w:r>
      <w:r w:rsidRPr="00520D59">
        <w:rPr>
          <w:rFonts w:ascii="Arial" w:eastAsia="Arial" w:hAnsi="Arial" w:cs="Arial"/>
          <w:b/>
          <w:sz w:val="32"/>
          <w:szCs w:val="32"/>
          <w:lang w:eastAsia="zh-CN"/>
        </w:rPr>
        <w:t xml:space="preserve"> </w:t>
      </w:r>
      <w:r w:rsidRPr="00520D59">
        <w:rPr>
          <w:rFonts w:ascii="Arial" w:hAnsi="Arial" w:cs="Arial"/>
          <w:b/>
          <w:sz w:val="32"/>
          <w:szCs w:val="32"/>
          <w:lang w:eastAsia="zh-CN"/>
        </w:rPr>
        <w:t>PRZEDMIOTU</w:t>
      </w:r>
      <w:r w:rsidRPr="00520D59">
        <w:rPr>
          <w:rFonts w:ascii="Arial" w:eastAsia="Arial" w:hAnsi="Arial" w:cs="Arial"/>
          <w:b/>
          <w:sz w:val="32"/>
          <w:szCs w:val="32"/>
          <w:lang w:eastAsia="zh-CN"/>
        </w:rPr>
        <w:t xml:space="preserve"> </w:t>
      </w:r>
      <w:r w:rsidRPr="00520D59">
        <w:rPr>
          <w:rFonts w:ascii="Arial" w:hAnsi="Arial" w:cs="Arial"/>
          <w:b/>
          <w:sz w:val="32"/>
          <w:szCs w:val="32"/>
          <w:lang w:eastAsia="zh-CN"/>
        </w:rPr>
        <w:t>ZAMÓWIENIA</w:t>
      </w:r>
    </w:p>
    <w:p w:rsidR="008E7310" w:rsidRPr="00666AA9" w:rsidRDefault="008E7310" w:rsidP="008E7310">
      <w:pPr>
        <w:spacing w:after="120" w:line="276" w:lineRule="auto"/>
        <w:jc w:val="both"/>
        <w:rPr>
          <w:rFonts w:ascii="Arial" w:hAnsi="Arial" w:cs="Arial"/>
        </w:rPr>
      </w:pPr>
      <w:r w:rsidRPr="00030456">
        <w:rPr>
          <w:rFonts w:ascii="Arial" w:hAnsi="Arial" w:cs="Arial"/>
        </w:rPr>
        <w:t>Wykonawca zobowiązuje się, by dostarczane oprogramowanie/komputery osobiste/komputery</w:t>
      </w:r>
      <w:r>
        <w:rPr>
          <w:rFonts w:ascii="Arial" w:hAnsi="Arial" w:cs="Arial"/>
        </w:rPr>
        <w:t xml:space="preserve"> przenośne wraz z akcesoriami/monitory</w:t>
      </w:r>
      <w:r w:rsidRPr="00666AA9">
        <w:rPr>
          <w:rFonts w:ascii="Arial" w:hAnsi="Arial" w:cs="Arial"/>
        </w:rPr>
        <w:t xml:space="preserve"> w ramach przedmiotu umowy były:</w:t>
      </w:r>
    </w:p>
    <w:p w:rsidR="008E7310" w:rsidRPr="00666AA9" w:rsidRDefault="008E7310" w:rsidP="00AC3130">
      <w:pPr>
        <w:numPr>
          <w:ilvl w:val="0"/>
          <w:numId w:val="15"/>
        </w:numPr>
        <w:spacing w:after="120" w:line="276" w:lineRule="auto"/>
        <w:ind w:left="709"/>
        <w:jc w:val="both"/>
        <w:rPr>
          <w:rFonts w:ascii="Arial" w:hAnsi="Arial" w:cs="Arial"/>
        </w:rPr>
      </w:pPr>
      <w:r w:rsidRPr="00666AA9">
        <w:rPr>
          <w:rFonts w:ascii="Arial" w:hAnsi="Arial" w:cs="Arial"/>
        </w:rPr>
        <w:t>kompletne, aby do ich uruchomienia oraz stosowania zgodnie z przeznaczeniem nie był konieczny zakup dodatkowych elementów i akcesoriów;</w:t>
      </w:r>
    </w:p>
    <w:p w:rsidR="008E7310" w:rsidRPr="00666AA9" w:rsidRDefault="008E7310" w:rsidP="00AC3130">
      <w:pPr>
        <w:numPr>
          <w:ilvl w:val="0"/>
          <w:numId w:val="15"/>
        </w:numPr>
        <w:spacing w:after="120" w:line="276" w:lineRule="auto"/>
        <w:ind w:left="709"/>
        <w:jc w:val="both"/>
        <w:rPr>
          <w:rFonts w:ascii="Arial" w:hAnsi="Arial" w:cs="Arial"/>
        </w:rPr>
      </w:pPr>
      <w:r w:rsidRPr="00666AA9">
        <w:rPr>
          <w:rFonts w:ascii="Arial" w:hAnsi="Arial" w:cs="Arial"/>
        </w:rPr>
        <w:t>pozbawione wszelkiego rodzaju zabezpieczeń, które po upływie okresu gwarancji utrudniałyby dostęp do urządzeń i ich serwisowanie pracownikom Zamawiającego lub innemu wykonawcy usług serwisowych;</w:t>
      </w:r>
    </w:p>
    <w:p w:rsidR="008E7310" w:rsidRDefault="008E7310" w:rsidP="00AC3130">
      <w:pPr>
        <w:numPr>
          <w:ilvl w:val="0"/>
          <w:numId w:val="15"/>
        </w:numPr>
        <w:spacing w:after="120" w:line="276" w:lineRule="auto"/>
        <w:ind w:left="709"/>
        <w:jc w:val="both"/>
        <w:rPr>
          <w:rFonts w:ascii="Arial" w:hAnsi="Arial" w:cs="Arial"/>
        </w:rPr>
      </w:pPr>
      <w:r w:rsidRPr="00666AA9">
        <w:rPr>
          <w:rFonts w:ascii="Arial" w:hAnsi="Arial" w:cs="Arial"/>
        </w:rPr>
        <w:t>oprogramowanie powinno być dostarczone wraz ze stosownymi, oryginalnymi atrybutami legalności.</w:t>
      </w:r>
    </w:p>
    <w:p w:rsidR="008E7310" w:rsidRDefault="008E7310" w:rsidP="008E7310">
      <w:pPr>
        <w:spacing w:after="120"/>
        <w:ind w:left="360"/>
        <w:rPr>
          <w:rFonts w:ascii="Arial" w:hAnsi="Arial" w:cs="Arial"/>
          <w:spacing w:val="-1"/>
          <w:lang w:eastAsia="zh-CN"/>
        </w:rPr>
      </w:pPr>
      <w:r>
        <w:rPr>
          <w:rFonts w:ascii="Arial" w:hAnsi="Arial" w:cs="Arial"/>
          <w:spacing w:val="-1"/>
          <w:lang w:eastAsia="zh-CN"/>
        </w:rPr>
        <w:t xml:space="preserve">Część </w:t>
      </w:r>
      <w:r w:rsidR="000B4562">
        <w:rPr>
          <w:rFonts w:ascii="Arial" w:hAnsi="Arial" w:cs="Arial"/>
          <w:spacing w:val="-1"/>
          <w:lang w:eastAsia="zh-CN"/>
        </w:rPr>
        <w:t>1</w:t>
      </w:r>
      <w:r>
        <w:rPr>
          <w:rFonts w:ascii="Arial" w:hAnsi="Arial" w:cs="Arial"/>
          <w:spacing w:val="-1"/>
          <w:lang w:eastAsia="zh-CN"/>
        </w:rPr>
        <w:t xml:space="preserve"> </w:t>
      </w:r>
      <w:r w:rsidRPr="007616CA">
        <w:rPr>
          <w:rFonts w:ascii="Arial" w:hAnsi="Arial" w:cs="Arial"/>
          <w:spacing w:val="-1"/>
          <w:lang w:eastAsia="zh-CN"/>
        </w:rPr>
        <w:t>Monitor typu N (</w:t>
      </w:r>
      <w:r w:rsidR="005522D4">
        <w:rPr>
          <w:rFonts w:ascii="Arial" w:hAnsi="Arial" w:cs="Arial"/>
          <w:spacing w:val="-1"/>
          <w:lang w:eastAsia="zh-CN"/>
        </w:rPr>
        <w:t>2</w:t>
      </w:r>
      <w:r w:rsidRPr="007616CA">
        <w:rPr>
          <w:rFonts w:ascii="Arial" w:hAnsi="Arial" w:cs="Arial"/>
          <w:spacing w:val="-1"/>
          <w:lang w:eastAsia="zh-CN"/>
        </w:rPr>
        <w:t xml:space="preserve"> szt</w:t>
      </w:r>
      <w:r w:rsidR="005522D4">
        <w:rPr>
          <w:rFonts w:ascii="Arial" w:hAnsi="Arial" w:cs="Arial"/>
          <w:spacing w:val="-1"/>
          <w:lang w:eastAsia="zh-CN"/>
        </w:rPr>
        <w:t>uki</w:t>
      </w:r>
      <w:r w:rsidRPr="007616CA">
        <w:rPr>
          <w:rFonts w:ascii="Arial" w:hAnsi="Arial" w:cs="Arial"/>
          <w:spacing w:val="-1"/>
          <w:lang w:eastAsia="zh-CN"/>
        </w:rPr>
        <w:t>)</w:t>
      </w:r>
    </w:p>
    <w:tbl>
      <w:tblPr>
        <w:tblW w:w="10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5277"/>
        <w:gridCol w:w="3506"/>
      </w:tblGrid>
      <w:tr w:rsidR="008E7310" w:rsidRPr="00216256" w:rsidTr="000B4562">
        <w:tc>
          <w:tcPr>
            <w:tcW w:w="0" w:type="auto"/>
            <w:gridSpan w:val="3"/>
            <w:shd w:val="clear" w:color="auto" w:fill="D9D9D9"/>
            <w:vAlign w:val="center"/>
          </w:tcPr>
          <w:p w:rsidR="008E7310" w:rsidRPr="00216256" w:rsidRDefault="005522D4" w:rsidP="005522D4">
            <w:pPr>
              <w:jc w:val="center"/>
              <w:rPr>
                <w:rFonts w:ascii="Arial" w:hAnsi="Arial" w:cs="Arial"/>
                <w:b/>
                <w:sz w:val="16"/>
                <w:szCs w:val="16"/>
              </w:rPr>
            </w:pPr>
            <w:r>
              <w:rPr>
                <w:rFonts w:ascii="Arial" w:hAnsi="Arial" w:cs="Arial"/>
                <w:b/>
                <w:sz w:val="16"/>
                <w:szCs w:val="16"/>
              </w:rPr>
              <w:t>Monitor typu N (2</w:t>
            </w:r>
            <w:r w:rsidR="008E7310">
              <w:rPr>
                <w:rFonts w:ascii="Arial" w:hAnsi="Arial" w:cs="Arial"/>
                <w:b/>
                <w:sz w:val="16"/>
                <w:szCs w:val="16"/>
              </w:rPr>
              <w:t xml:space="preserve"> sztuk</w:t>
            </w:r>
            <w:r>
              <w:rPr>
                <w:rFonts w:ascii="Arial" w:hAnsi="Arial" w:cs="Arial"/>
                <w:b/>
                <w:sz w:val="16"/>
                <w:szCs w:val="16"/>
              </w:rPr>
              <w:t>i</w:t>
            </w:r>
            <w:r w:rsidR="008E7310">
              <w:rPr>
                <w:rFonts w:ascii="Arial" w:hAnsi="Arial" w:cs="Arial"/>
                <w:b/>
                <w:sz w:val="16"/>
                <w:szCs w:val="16"/>
              </w:rPr>
              <w:t>)</w:t>
            </w:r>
          </w:p>
        </w:tc>
      </w:tr>
      <w:tr w:rsidR="008E7310" w:rsidRPr="00216256" w:rsidTr="000B4562">
        <w:tc>
          <w:tcPr>
            <w:tcW w:w="0" w:type="auto"/>
            <w:gridSpan w:val="2"/>
            <w:shd w:val="clear" w:color="auto" w:fill="D9D9D9"/>
            <w:vAlign w:val="center"/>
          </w:tcPr>
          <w:p w:rsidR="008E7310" w:rsidRPr="00216256" w:rsidRDefault="008E7310" w:rsidP="000B4562">
            <w:pPr>
              <w:adjustRightInd w:val="0"/>
              <w:jc w:val="center"/>
              <w:rPr>
                <w:rFonts w:ascii="Arial" w:hAnsi="Arial" w:cs="Arial"/>
                <w:b/>
                <w:sz w:val="16"/>
                <w:szCs w:val="16"/>
              </w:rPr>
            </w:pPr>
            <w:r w:rsidRPr="00216256">
              <w:rPr>
                <w:rFonts w:ascii="Arial" w:hAnsi="Arial" w:cs="Arial"/>
                <w:b/>
                <w:sz w:val="16"/>
                <w:szCs w:val="16"/>
              </w:rPr>
              <w:t>Minimalne parametry</w:t>
            </w:r>
          </w:p>
        </w:tc>
        <w:tc>
          <w:tcPr>
            <w:tcW w:w="0" w:type="auto"/>
            <w:shd w:val="clear" w:color="auto" w:fill="D9D9D9"/>
          </w:tcPr>
          <w:p w:rsidR="008E7310" w:rsidRPr="00216256" w:rsidRDefault="008E7310" w:rsidP="000B4562">
            <w:pPr>
              <w:adjustRightInd w:val="0"/>
              <w:rPr>
                <w:rFonts w:ascii="Arial" w:hAnsi="Arial" w:cs="Arial"/>
                <w:b/>
                <w:sz w:val="16"/>
                <w:szCs w:val="16"/>
              </w:rPr>
            </w:pPr>
            <w:r w:rsidRPr="00216256">
              <w:rPr>
                <w:rFonts w:ascii="Arial" w:hAnsi="Arial" w:cs="Arial"/>
                <w:b/>
                <w:sz w:val="16"/>
                <w:szCs w:val="16"/>
              </w:rPr>
              <w:t>Nazwa producenta: ………………………………………….</w:t>
            </w:r>
          </w:p>
          <w:p w:rsidR="008E7310" w:rsidRPr="00216256" w:rsidRDefault="008E7310" w:rsidP="000B4562">
            <w:pPr>
              <w:adjustRightInd w:val="0"/>
              <w:rPr>
                <w:rFonts w:ascii="Arial" w:hAnsi="Arial" w:cs="Arial"/>
                <w:b/>
                <w:sz w:val="16"/>
                <w:szCs w:val="16"/>
              </w:rPr>
            </w:pPr>
            <w:r w:rsidRPr="00216256">
              <w:rPr>
                <w:rFonts w:ascii="Arial" w:hAnsi="Arial" w:cs="Arial"/>
                <w:b/>
                <w:sz w:val="16"/>
                <w:szCs w:val="16"/>
              </w:rPr>
              <w:t>Model urządzenia: …………………………………….</w:t>
            </w:r>
          </w:p>
          <w:p w:rsidR="008E7310" w:rsidRPr="00216256" w:rsidRDefault="008E7310" w:rsidP="000B4562">
            <w:pPr>
              <w:adjustRightInd w:val="0"/>
              <w:rPr>
                <w:rFonts w:ascii="Arial" w:hAnsi="Arial" w:cs="Arial"/>
                <w:b/>
                <w:sz w:val="16"/>
                <w:szCs w:val="16"/>
              </w:rPr>
            </w:pPr>
            <w:r w:rsidRPr="00216256">
              <w:rPr>
                <w:rFonts w:ascii="Arial" w:hAnsi="Arial" w:cs="Arial"/>
                <w:b/>
                <w:sz w:val="16"/>
                <w:szCs w:val="16"/>
              </w:rPr>
              <w:t>Dane techniczne oferowanego urządzenia:</w:t>
            </w:r>
          </w:p>
        </w:tc>
      </w:tr>
      <w:tr w:rsidR="008E7310" w:rsidRPr="00216256" w:rsidTr="000B4562">
        <w:tc>
          <w:tcPr>
            <w:tcW w:w="0" w:type="auto"/>
            <w:vAlign w:val="center"/>
          </w:tcPr>
          <w:p w:rsidR="008E7310" w:rsidRPr="00216256" w:rsidRDefault="008E7310" w:rsidP="000B4562">
            <w:pPr>
              <w:rPr>
                <w:rFonts w:ascii="Arial" w:hAnsi="Arial" w:cs="Arial"/>
                <w:sz w:val="16"/>
                <w:szCs w:val="16"/>
              </w:rPr>
            </w:pPr>
            <w:r w:rsidRPr="00216256">
              <w:rPr>
                <w:rFonts w:ascii="Arial" w:hAnsi="Arial" w:cs="Arial"/>
                <w:sz w:val="16"/>
                <w:szCs w:val="16"/>
              </w:rPr>
              <w:t>Zastosowanie</w:t>
            </w:r>
          </w:p>
        </w:tc>
        <w:tc>
          <w:tcPr>
            <w:tcW w:w="0" w:type="auto"/>
            <w:gridSpan w:val="2"/>
            <w:vAlign w:val="center"/>
          </w:tcPr>
          <w:p w:rsidR="008E7310" w:rsidRPr="00216256" w:rsidRDefault="008E7310" w:rsidP="000B4562">
            <w:pPr>
              <w:rPr>
                <w:rFonts w:ascii="Arial" w:hAnsi="Arial" w:cs="Arial"/>
                <w:sz w:val="16"/>
                <w:szCs w:val="16"/>
              </w:rPr>
            </w:pPr>
            <w:r>
              <w:rPr>
                <w:rFonts w:ascii="Arial" w:hAnsi="Arial" w:cs="Arial"/>
                <w:sz w:val="16"/>
                <w:szCs w:val="16"/>
              </w:rPr>
              <w:t xml:space="preserve">Monitor </w:t>
            </w:r>
            <w:r w:rsidRPr="00216256">
              <w:rPr>
                <w:rFonts w:ascii="Arial" w:hAnsi="Arial" w:cs="Arial"/>
                <w:sz w:val="16"/>
                <w:szCs w:val="16"/>
              </w:rPr>
              <w:t>do pracy biurowej.</w:t>
            </w:r>
          </w:p>
        </w:tc>
      </w:tr>
      <w:tr w:rsidR="008E7310" w:rsidRPr="00216256" w:rsidTr="000B4562">
        <w:tc>
          <w:tcPr>
            <w:tcW w:w="0" w:type="auto"/>
            <w:vAlign w:val="center"/>
          </w:tcPr>
          <w:p w:rsidR="008E7310" w:rsidRPr="00216256" w:rsidRDefault="008E7310" w:rsidP="000B4562">
            <w:pPr>
              <w:pStyle w:val="Default"/>
              <w:rPr>
                <w:rFonts w:ascii="Arial" w:hAnsi="Arial" w:cs="Arial"/>
                <w:color w:val="auto"/>
                <w:sz w:val="16"/>
                <w:szCs w:val="16"/>
                <w:lang w:eastAsia="en-US"/>
              </w:rPr>
            </w:pPr>
            <w:r w:rsidRPr="00216256">
              <w:rPr>
                <w:rFonts w:ascii="Arial" w:hAnsi="Arial" w:cs="Arial"/>
                <w:color w:val="auto"/>
                <w:sz w:val="16"/>
                <w:szCs w:val="16"/>
                <w:lang w:eastAsia="en-US"/>
              </w:rPr>
              <w:t xml:space="preserve">Warunki gwarancji </w:t>
            </w:r>
          </w:p>
          <w:p w:rsidR="008E7310" w:rsidRPr="00216256" w:rsidRDefault="008E7310" w:rsidP="000B4562">
            <w:pPr>
              <w:rPr>
                <w:rFonts w:ascii="Arial" w:hAnsi="Arial" w:cs="Arial"/>
                <w:sz w:val="16"/>
                <w:szCs w:val="16"/>
              </w:rPr>
            </w:pPr>
          </w:p>
        </w:tc>
        <w:tc>
          <w:tcPr>
            <w:tcW w:w="0" w:type="auto"/>
            <w:vAlign w:val="center"/>
          </w:tcPr>
          <w:p w:rsidR="008E7310" w:rsidRPr="00216256" w:rsidRDefault="008E7310" w:rsidP="005522D4">
            <w:pPr>
              <w:pStyle w:val="Akapitzlist"/>
              <w:autoSpaceDE w:val="0"/>
              <w:autoSpaceDN w:val="0"/>
              <w:ind w:left="0"/>
              <w:jc w:val="both"/>
              <w:rPr>
                <w:rFonts w:ascii="Arial" w:hAnsi="Arial" w:cs="Arial"/>
                <w:sz w:val="16"/>
                <w:szCs w:val="16"/>
              </w:rPr>
            </w:pPr>
            <w:r w:rsidRPr="00216256">
              <w:rPr>
                <w:rFonts w:ascii="Arial" w:hAnsi="Arial" w:cs="Arial"/>
                <w:sz w:val="16"/>
                <w:szCs w:val="16"/>
              </w:rPr>
              <w:t xml:space="preserve">Min. </w:t>
            </w:r>
            <w:r w:rsidR="005522D4">
              <w:rPr>
                <w:rFonts w:ascii="Arial" w:hAnsi="Arial" w:cs="Arial"/>
                <w:sz w:val="16"/>
                <w:szCs w:val="16"/>
              </w:rPr>
              <w:t>18</w:t>
            </w:r>
            <w:r w:rsidRPr="00216256">
              <w:rPr>
                <w:rFonts w:ascii="Arial" w:hAnsi="Arial" w:cs="Arial"/>
                <w:sz w:val="16"/>
                <w:szCs w:val="16"/>
              </w:rPr>
              <w:t>-</w:t>
            </w:r>
            <w:r w:rsidR="005522D4">
              <w:rPr>
                <w:rFonts w:ascii="Arial" w:hAnsi="Arial" w:cs="Arial"/>
                <w:sz w:val="16"/>
                <w:szCs w:val="16"/>
              </w:rPr>
              <w:t>miesięczna</w:t>
            </w:r>
            <w:r w:rsidRPr="00216256">
              <w:rPr>
                <w:rFonts w:ascii="Arial" w:hAnsi="Arial" w:cs="Arial"/>
                <w:sz w:val="16"/>
                <w:szCs w:val="16"/>
              </w:rPr>
              <w:t xml:space="preserve"> gwarancja producenta liczona od daty dostawy. Podjęcie gwarancyjnych usług serwisowych - 3 dni robocze od przekazania zgłoszenia przez Zamawiającego (przyjmowanie zgłoszeń w dni robocze w godzinach 8.00 — 16.00)</w:t>
            </w:r>
          </w:p>
        </w:tc>
        <w:tc>
          <w:tcPr>
            <w:tcW w:w="0" w:type="auto"/>
          </w:tcPr>
          <w:p w:rsidR="008E7310" w:rsidRPr="00216256" w:rsidRDefault="008E7310" w:rsidP="000B4562">
            <w:pPr>
              <w:spacing w:before="240"/>
              <w:rPr>
                <w:rFonts w:ascii="Arial" w:hAnsi="Arial" w:cs="Arial"/>
                <w:sz w:val="16"/>
                <w:szCs w:val="16"/>
              </w:rPr>
            </w:pPr>
            <w:r w:rsidRPr="00216256">
              <w:rPr>
                <w:rFonts w:ascii="Arial" w:eastAsia="Calibri" w:hAnsi="Arial" w:cs="Arial"/>
                <w:sz w:val="16"/>
                <w:szCs w:val="16"/>
              </w:rPr>
              <w:t>Okres gwarancji …..……………………………………………..</w:t>
            </w:r>
          </w:p>
        </w:tc>
      </w:tr>
      <w:tr w:rsidR="008E7310" w:rsidRPr="00216256" w:rsidTr="000B4562">
        <w:tc>
          <w:tcPr>
            <w:tcW w:w="0" w:type="auto"/>
            <w:vAlign w:val="center"/>
          </w:tcPr>
          <w:p w:rsidR="008E7310" w:rsidRPr="00216256" w:rsidRDefault="008E7310" w:rsidP="000B4562">
            <w:pPr>
              <w:pStyle w:val="Default"/>
              <w:rPr>
                <w:rFonts w:ascii="Arial" w:hAnsi="Arial" w:cs="Arial"/>
                <w:color w:val="auto"/>
                <w:sz w:val="16"/>
                <w:szCs w:val="16"/>
                <w:lang w:eastAsia="en-US"/>
              </w:rPr>
            </w:pPr>
            <w:r w:rsidRPr="00216256">
              <w:rPr>
                <w:rFonts w:ascii="Arial" w:hAnsi="Arial" w:cs="Arial"/>
                <w:color w:val="auto"/>
                <w:sz w:val="16"/>
                <w:szCs w:val="16"/>
                <w:lang w:eastAsia="en-US"/>
              </w:rPr>
              <w:t>Monitor</w:t>
            </w:r>
          </w:p>
        </w:tc>
        <w:tc>
          <w:tcPr>
            <w:tcW w:w="0" w:type="auto"/>
            <w:vAlign w:val="center"/>
          </w:tcPr>
          <w:p w:rsidR="008E7310" w:rsidRPr="00216256" w:rsidRDefault="008E7310" w:rsidP="00AC3130">
            <w:pPr>
              <w:pStyle w:val="Akapitzlist"/>
              <w:numPr>
                <w:ilvl w:val="0"/>
                <w:numId w:val="28"/>
              </w:numPr>
              <w:autoSpaceDE w:val="0"/>
              <w:autoSpaceDN w:val="0"/>
              <w:ind w:left="316" w:hanging="284"/>
              <w:jc w:val="both"/>
              <w:rPr>
                <w:rFonts w:ascii="Arial" w:hAnsi="Arial" w:cs="Arial"/>
                <w:sz w:val="16"/>
                <w:szCs w:val="16"/>
              </w:rPr>
            </w:pPr>
            <w:r w:rsidRPr="00216256">
              <w:rPr>
                <w:rFonts w:ascii="Arial" w:hAnsi="Arial" w:cs="Arial"/>
                <w:sz w:val="16"/>
                <w:szCs w:val="16"/>
                <w:lang w:eastAsia="en-US"/>
              </w:rPr>
              <w:t xml:space="preserve">Typ </w:t>
            </w:r>
            <w:r w:rsidRPr="00216256">
              <w:rPr>
                <w:rFonts w:ascii="Arial" w:hAnsi="Arial" w:cs="Arial"/>
                <w:sz w:val="16"/>
                <w:szCs w:val="16"/>
              </w:rPr>
              <w:t xml:space="preserve">ekranu: </w:t>
            </w:r>
            <w:r w:rsidRPr="006F7DC8">
              <w:rPr>
                <w:rFonts w:ascii="Arial" w:hAnsi="Arial" w:cs="Arial"/>
                <w:sz w:val="16"/>
                <w:szCs w:val="16"/>
              </w:rPr>
              <w:t>IPS LED</w:t>
            </w:r>
          </w:p>
          <w:p w:rsidR="008E7310" w:rsidRPr="00216256" w:rsidRDefault="008E7310" w:rsidP="00AC3130">
            <w:pPr>
              <w:pStyle w:val="Akapitzlist"/>
              <w:numPr>
                <w:ilvl w:val="0"/>
                <w:numId w:val="28"/>
              </w:numPr>
              <w:autoSpaceDE w:val="0"/>
              <w:autoSpaceDN w:val="0"/>
              <w:ind w:left="316" w:hanging="284"/>
              <w:jc w:val="both"/>
              <w:rPr>
                <w:rFonts w:ascii="Arial" w:hAnsi="Arial" w:cs="Arial"/>
                <w:sz w:val="16"/>
                <w:szCs w:val="16"/>
              </w:rPr>
            </w:pPr>
            <w:r w:rsidRPr="00216256">
              <w:rPr>
                <w:rFonts w:ascii="Arial" w:hAnsi="Arial" w:cs="Arial"/>
                <w:sz w:val="16"/>
                <w:szCs w:val="16"/>
              </w:rPr>
              <w:t xml:space="preserve">Przekątna ekranu min. </w:t>
            </w:r>
            <w:r w:rsidR="005522D4">
              <w:rPr>
                <w:rFonts w:ascii="Arial" w:hAnsi="Arial" w:cs="Arial"/>
                <w:sz w:val="16"/>
                <w:szCs w:val="16"/>
              </w:rPr>
              <w:t>23,8</w:t>
            </w:r>
            <w:r w:rsidRPr="00216256">
              <w:rPr>
                <w:rFonts w:ascii="Arial" w:hAnsi="Arial" w:cs="Arial"/>
                <w:sz w:val="16"/>
                <w:szCs w:val="16"/>
              </w:rPr>
              <w:t>”.</w:t>
            </w:r>
          </w:p>
          <w:p w:rsidR="008E7310" w:rsidRPr="00216256" w:rsidRDefault="008E7310" w:rsidP="00AC3130">
            <w:pPr>
              <w:pStyle w:val="Akapitzlist"/>
              <w:numPr>
                <w:ilvl w:val="0"/>
                <w:numId w:val="28"/>
              </w:numPr>
              <w:autoSpaceDE w:val="0"/>
              <w:autoSpaceDN w:val="0"/>
              <w:jc w:val="both"/>
              <w:rPr>
                <w:rFonts w:ascii="Arial" w:hAnsi="Arial" w:cs="Arial"/>
                <w:sz w:val="16"/>
                <w:szCs w:val="16"/>
              </w:rPr>
            </w:pPr>
            <w:r w:rsidRPr="00216256">
              <w:rPr>
                <w:rFonts w:ascii="Arial" w:hAnsi="Arial" w:cs="Arial"/>
                <w:sz w:val="16"/>
                <w:szCs w:val="16"/>
              </w:rPr>
              <w:t xml:space="preserve">Rozdzielczość nominalna: co najmniej </w:t>
            </w:r>
            <w:r w:rsidR="005522D4" w:rsidRPr="005522D4">
              <w:rPr>
                <w:rFonts w:ascii="Arial" w:hAnsi="Arial" w:cs="Arial"/>
                <w:sz w:val="16"/>
                <w:szCs w:val="16"/>
              </w:rPr>
              <w:t>1920 x 1080</w:t>
            </w:r>
            <w:r w:rsidRPr="00216256">
              <w:rPr>
                <w:rFonts w:ascii="Arial" w:hAnsi="Arial" w:cs="Arial"/>
                <w:sz w:val="16"/>
                <w:szCs w:val="16"/>
              </w:rPr>
              <w:t>.</w:t>
            </w:r>
          </w:p>
          <w:p w:rsidR="008E7310" w:rsidRPr="006F7DC8" w:rsidRDefault="008E7310" w:rsidP="00AC3130">
            <w:pPr>
              <w:pStyle w:val="Akapitzlist"/>
              <w:numPr>
                <w:ilvl w:val="0"/>
                <w:numId w:val="28"/>
              </w:numPr>
              <w:autoSpaceDE w:val="0"/>
              <w:autoSpaceDN w:val="0"/>
              <w:ind w:left="316" w:hanging="284"/>
              <w:jc w:val="both"/>
              <w:rPr>
                <w:rFonts w:ascii="Arial" w:hAnsi="Arial" w:cs="Arial"/>
                <w:sz w:val="16"/>
                <w:szCs w:val="16"/>
              </w:rPr>
            </w:pPr>
            <w:r w:rsidRPr="006F7DC8">
              <w:rPr>
                <w:rFonts w:ascii="Arial" w:hAnsi="Arial" w:cs="Arial"/>
                <w:sz w:val="16"/>
                <w:szCs w:val="16"/>
              </w:rPr>
              <w:t xml:space="preserve">Jasność [cd/m²] co najmniej </w:t>
            </w:r>
            <w:r w:rsidR="005522D4">
              <w:rPr>
                <w:rFonts w:ascii="Arial" w:hAnsi="Arial" w:cs="Arial"/>
                <w:sz w:val="16"/>
                <w:szCs w:val="16"/>
              </w:rPr>
              <w:t>2</w:t>
            </w:r>
            <w:r w:rsidRPr="006F7DC8">
              <w:rPr>
                <w:rFonts w:ascii="Arial" w:hAnsi="Arial" w:cs="Arial"/>
                <w:sz w:val="16"/>
                <w:szCs w:val="16"/>
              </w:rPr>
              <w:t>50</w:t>
            </w:r>
          </w:p>
          <w:p w:rsidR="008E7310" w:rsidRPr="00216256" w:rsidRDefault="008E7310" w:rsidP="00AC3130">
            <w:pPr>
              <w:pStyle w:val="Akapitzlist"/>
              <w:numPr>
                <w:ilvl w:val="0"/>
                <w:numId w:val="28"/>
              </w:numPr>
              <w:autoSpaceDE w:val="0"/>
              <w:autoSpaceDN w:val="0"/>
              <w:ind w:left="316" w:hanging="284"/>
              <w:jc w:val="both"/>
              <w:rPr>
                <w:rFonts w:ascii="Arial" w:hAnsi="Arial" w:cs="Arial"/>
                <w:sz w:val="16"/>
                <w:szCs w:val="16"/>
              </w:rPr>
            </w:pPr>
            <w:r w:rsidRPr="006F7DC8">
              <w:rPr>
                <w:rFonts w:ascii="Arial" w:hAnsi="Arial" w:cs="Arial"/>
                <w:sz w:val="16"/>
                <w:szCs w:val="16"/>
              </w:rPr>
              <w:t xml:space="preserve">Kontrast </w:t>
            </w:r>
            <w:r>
              <w:rPr>
                <w:rFonts w:ascii="Arial" w:hAnsi="Arial" w:cs="Arial"/>
                <w:sz w:val="16"/>
                <w:szCs w:val="16"/>
              </w:rPr>
              <w:t xml:space="preserve">co najmniej </w:t>
            </w:r>
            <w:r w:rsidRPr="006F7DC8">
              <w:rPr>
                <w:rFonts w:ascii="Arial" w:hAnsi="Arial" w:cs="Arial"/>
                <w:sz w:val="16"/>
                <w:szCs w:val="16"/>
              </w:rPr>
              <w:t>1</w:t>
            </w:r>
            <w:r w:rsidR="005522D4">
              <w:rPr>
                <w:rFonts w:ascii="Arial" w:hAnsi="Arial" w:cs="Arial"/>
                <w:sz w:val="16"/>
                <w:szCs w:val="16"/>
              </w:rPr>
              <w:t>0</w:t>
            </w:r>
            <w:r w:rsidRPr="006F7DC8">
              <w:rPr>
                <w:rFonts w:ascii="Arial" w:hAnsi="Arial" w:cs="Arial"/>
                <w:sz w:val="16"/>
                <w:szCs w:val="16"/>
              </w:rPr>
              <w:t>00:1</w:t>
            </w:r>
          </w:p>
          <w:p w:rsidR="008E7310" w:rsidRDefault="008E7310" w:rsidP="00AC3130">
            <w:pPr>
              <w:pStyle w:val="Akapitzlist"/>
              <w:numPr>
                <w:ilvl w:val="0"/>
                <w:numId w:val="28"/>
              </w:numPr>
              <w:autoSpaceDE w:val="0"/>
              <w:autoSpaceDN w:val="0"/>
              <w:ind w:left="316" w:hanging="284"/>
              <w:jc w:val="both"/>
              <w:rPr>
                <w:rFonts w:ascii="Arial" w:hAnsi="Arial" w:cs="Arial"/>
                <w:sz w:val="16"/>
                <w:szCs w:val="16"/>
                <w:lang w:eastAsia="en-US"/>
              </w:rPr>
            </w:pPr>
            <w:r w:rsidRPr="00216256">
              <w:rPr>
                <w:rFonts w:ascii="Arial" w:hAnsi="Arial" w:cs="Arial"/>
                <w:sz w:val="16"/>
                <w:szCs w:val="16"/>
              </w:rPr>
              <w:t>Głośniki</w:t>
            </w:r>
            <w:r w:rsidRPr="00216256">
              <w:rPr>
                <w:rFonts w:ascii="Arial" w:hAnsi="Arial" w:cs="Arial"/>
                <w:sz w:val="16"/>
                <w:szCs w:val="16"/>
                <w:lang w:eastAsia="en-US"/>
              </w:rPr>
              <w:t xml:space="preserve"> wbudowane .</w:t>
            </w:r>
          </w:p>
          <w:p w:rsidR="005522D4" w:rsidRDefault="008E7310" w:rsidP="00AC3130">
            <w:pPr>
              <w:pStyle w:val="Akapitzlist"/>
              <w:numPr>
                <w:ilvl w:val="0"/>
                <w:numId w:val="28"/>
              </w:numPr>
              <w:autoSpaceDE w:val="0"/>
              <w:autoSpaceDN w:val="0"/>
              <w:ind w:left="316" w:hanging="284"/>
              <w:jc w:val="both"/>
              <w:rPr>
                <w:rFonts w:ascii="Arial" w:hAnsi="Arial" w:cs="Arial"/>
                <w:sz w:val="16"/>
                <w:szCs w:val="16"/>
                <w:lang w:eastAsia="en-US"/>
              </w:rPr>
            </w:pPr>
            <w:r w:rsidRPr="006F7DC8">
              <w:rPr>
                <w:rFonts w:ascii="Arial" w:hAnsi="Arial" w:cs="Arial"/>
                <w:sz w:val="16"/>
                <w:szCs w:val="16"/>
                <w:lang w:eastAsia="en-US"/>
              </w:rPr>
              <w:t xml:space="preserve">Złącza co najmniej: Wejścia wideo cyfrowe </w:t>
            </w:r>
            <w:r w:rsidR="005522D4">
              <w:rPr>
                <w:rFonts w:ascii="Arial" w:hAnsi="Arial" w:cs="Arial"/>
                <w:sz w:val="16"/>
                <w:szCs w:val="16"/>
                <w:lang w:eastAsia="en-US"/>
              </w:rPr>
              <w:t>1</w:t>
            </w:r>
            <w:r w:rsidRPr="006F7DC8">
              <w:rPr>
                <w:rFonts w:ascii="Arial" w:hAnsi="Arial" w:cs="Arial"/>
                <w:sz w:val="16"/>
                <w:szCs w:val="16"/>
                <w:lang w:eastAsia="en-US"/>
              </w:rPr>
              <w:t xml:space="preserve"> x HDMI</w:t>
            </w:r>
            <w:r w:rsidR="005522D4">
              <w:rPr>
                <w:rFonts w:ascii="Arial" w:hAnsi="Arial" w:cs="Arial"/>
                <w:sz w:val="16"/>
                <w:szCs w:val="16"/>
                <w:lang w:eastAsia="en-US"/>
              </w:rPr>
              <w:t>, 1 x DisplayPort,</w:t>
            </w:r>
          </w:p>
          <w:p w:rsidR="005522D4" w:rsidRDefault="005522D4" w:rsidP="00AC3130">
            <w:pPr>
              <w:pStyle w:val="Akapitzlist"/>
              <w:numPr>
                <w:ilvl w:val="0"/>
                <w:numId w:val="28"/>
              </w:numPr>
              <w:autoSpaceDE w:val="0"/>
              <w:autoSpaceDN w:val="0"/>
              <w:ind w:left="316" w:hanging="284"/>
              <w:jc w:val="both"/>
              <w:rPr>
                <w:rFonts w:ascii="Arial" w:hAnsi="Arial" w:cs="Arial"/>
                <w:sz w:val="16"/>
                <w:szCs w:val="16"/>
                <w:lang w:eastAsia="en-US"/>
              </w:rPr>
            </w:pPr>
            <w:r>
              <w:rPr>
                <w:rFonts w:ascii="Arial" w:hAnsi="Arial" w:cs="Arial"/>
                <w:sz w:val="16"/>
                <w:szCs w:val="16"/>
                <w:lang w:eastAsia="en-US"/>
              </w:rPr>
              <w:t>Do każdych 2 sztuk monitora w załączeniu podstawa umożliwiająca ustawienie na jednej podstawie dwóch monitorów.</w:t>
            </w:r>
          </w:p>
          <w:p w:rsidR="005522D4" w:rsidRPr="00216256" w:rsidRDefault="003149A2" w:rsidP="003149A2">
            <w:pPr>
              <w:pStyle w:val="Akapitzlist"/>
              <w:numPr>
                <w:ilvl w:val="0"/>
                <w:numId w:val="28"/>
              </w:numPr>
              <w:autoSpaceDE w:val="0"/>
              <w:autoSpaceDN w:val="0"/>
              <w:ind w:left="316" w:hanging="284"/>
              <w:jc w:val="both"/>
              <w:rPr>
                <w:rFonts w:ascii="Arial" w:hAnsi="Arial" w:cs="Arial"/>
                <w:sz w:val="16"/>
                <w:szCs w:val="16"/>
                <w:lang w:eastAsia="en-US"/>
              </w:rPr>
            </w:pPr>
            <w:r>
              <w:rPr>
                <w:rFonts w:ascii="Arial" w:hAnsi="Arial" w:cs="Arial"/>
                <w:sz w:val="16"/>
                <w:szCs w:val="16"/>
                <w:lang w:eastAsia="en-US"/>
              </w:rPr>
              <w:t xml:space="preserve">Sprzęt </w:t>
            </w:r>
            <w:r w:rsidR="005522D4" w:rsidRPr="005522D4">
              <w:rPr>
                <w:rFonts w:ascii="Arial" w:hAnsi="Arial" w:cs="Arial"/>
                <w:sz w:val="16"/>
                <w:szCs w:val="16"/>
                <w:lang w:eastAsia="en-US"/>
              </w:rPr>
              <w:t>fabrycznie now</w:t>
            </w:r>
            <w:r>
              <w:rPr>
                <w:rFonts w:ascii="Arial" w:hAnsi="Arial" w:cs="Arial"/>
                <w:sz w:val="16"/>
                <w:szCs w:val="16"/>
                <w:lang w:eastAsia="en-US"/>
              </w:rPr>
              <w:t>y</w:t>
            </w:r>
            <w:r w:rsidR="005522D4" w:rsidRPr="005522D4">
              <w:rPr>
                <w:rFonts w:ascii="Arial" w:hAnsi="Arial" w:cs="Arial"/>
                <w:sz w:val="16"/>
                <w:szCs w:val="16"/>
                <w:lang w:eastAsia="en-US"/>
              </w:rPr>
              <w:t xml:space="preserve"> i woln</w:t>
            </w:r>
            <w:r>
              <w:rPr>
                <w:rFonts w:ascii="Arial" w:hAnsi="Arial" w:cs="Arial"/>
                <w:sz w:val="16"/>
                <w:szCs w:val="16"/>
                <w:lang w:eastAsia="en-US"/>
              </w:rPr>
              <w:t>y</w:t>
            </w:r>
            <w:r w:rsidR="005522D4" w:rsidRPr="005522D4">
              <w:rPr>
                <w:rFonts w:ascii="Arial" w:hAnsi="Arial" w:cs="Arial"/>
                <w:sz w:val="16"/>
                <w:szCs w:val="16"/>
                <w:lang w:eastAsia="en-US"/>
              </w:rPr>
              <w:t xml:space="preserve"> od wad, nie obciążon</w:t>
            </w:r>
            <w:r>
              <w:rPr>
                <w:rFonts w:ascii="Arial" w:hAnsi="Arial" w:cs="Arial"/>
                <w:sz w:val="16"/>
                <w:szCs w:val="16"/>
                <w:lang w:eastAsia="en-US"/>
              </w:rPr>
              <w:t>y</w:t>
            </w:r>
            <w:r w:rsidR="005522D4" w:rsidRPr="005522D4">
              <w:rPr>
                <w:rFonts w:ascii="Arial" w:hAnsi="Arial" w:cs="Arial"/>
                <w:sz w:val="16"/>
                <w:szCs w:val="16"/>
                <w:lang w:eastAsia="en-US"/>
              </w:rPr>
              <w:t xml:space="preserve"> prawami na rzecz osób trzecich;</w:t>
            </w:r>
          </w:p>
        </w:tc>
        <w:tc>
          <w:tcPr>
            <w:tcW w:w="0" w:type="auto"/>
          </w:tcPr>
          <w:p w:rsidR="008E7310" w:rsidRDefault="008E7310" w:rsidP="000B4562">
            <w:pPr>
              <w:rPr>
                <w:rFonts w:ascii="Arial" w:eastAsia="Calibri" w:hAnsi="Arial" w:cs="Arial"/>
                <w:sz w:val="16"/>
                <w:szCs w:val="16"/>
              </w:rPr>
            </w:pPr>
            <w:r w:rsidRPr="00216256">
              <w:rPr>
                <w:rFonts w:ascii="Arial" w:eastAsia="Calibri" w:hAnsi="Arial" w:cs="Arial"/>
                <w:sz w:val="16"/>
                <w:szCs w:val="16"/>
              </w:rPr>
              <w:t>Przekątna ekranu: …………………………</w:t>
            </w:r>
          </w:p>
          <w:p w:rsidR="008E7310" w:rsidRDefault="008E7310" w:rsidP="000B4562">
            <w:pPr>
              <w:rPr>
                <w:rFonts w:ascii="Arial" w:eastAsia="Calibri" w:hAnsi="Arial" w:cs="Arial"/>
                <w:sz w:val="16"/>
                <w:szCs w:val="16"/>
              </w:rPr>
            </w:pPr>
            <w:r w:rsidRPr="00216256">
              <w:rPr>
                <w:rFonts w:ascii="Arial" w:hAnsi="Arial" w:cs="Arial"/>
                <w:sz w:val="16"/>
                <w:szCs w:val="16"/>
              </w:rPr>
              <w:t>Rozdzielczość nominalna</w:t>
            </w:r>
            <w:r w:rsidRPr="00216256">
              <w:rPr>
                <w:rFonts w:ascii="Arial" w:eastAsia="Calibri" w:hAnsi="Arial" w:cs="Arial"/>
                <w:sz w:val="16"/>
                <w:szCs w:val="16"/>
              </w:rPr>
              <w:t>: …………………………</w:t>
            </w:r>
          </w:p>
          <w:p w:rsidR="008E7310" w:rsidRPr="00216256" w:rsidRDefault="008E7310" w:rsidP="000B4562">
            <w:pPr>
              <w:rPr>
                <w:rFonts w:ascii="Arial" w:hAnsi="Arial" w:cs="Arial"/>
                <w:sz w:val="16"/>
                <w:szCs w:val="16"/>
              </w:rPr>
            </w:pPr>
            <w:r>
              <w:rPr>
                <w:rFonts w:ascii="Arial" w:eastAsia="Calibri" w:hAnsi="Arial" w:cs="Arial"/>
                <w:sz w:val="16"/>
                <w:szCs w:val="16"/>
              </w:rPr>
              <w:t>Spełnia warunki nie/tak: ……………………</w:t>
            </w:r>
          </w:p>
        </w:tc>
      </w:tr>
    </w:tbl>
    <w:p w:rsidR="000B4562" w:rsidRDefault="000B4562" w:rsidP="008E7310">
      <w:pPr>
        <w:ind w:left="720"/>
        <w:jc w:val="both"/>
        <w:rPr>
          <w:rFonts w:ascii="Arial" w:hAnsi="Arial" w:cs="Arial"/>
        </w:rPr>
      </w:pPr>
    </w:p>
    <w:p w:rsidR="008E7310" w:rsidRDefault="000B4562" w:rsidP="000B4562">
      <w:pPr>
        <w:ind w:left="720"/>
        <w:jc w:val="both"/>
        <w:rPr>
          <w:rFonts w:ascii="Arial" w:hAnsi="Arial" w:cs="Arial"/>
          <w:spacing w:val="-1"/>
          <w:lang w:eastAsia="zh-CN"/>
        </w:rPr>
      </w:pPr>
      <w:r>
        <w:rPr>
          <w:rFonts w:ascii="Arial" w:hAnsi="Arial" w:cs="Arial"/>
        </w:rPr>
        <w:br w:type="page"/>
      </w:r>
      <w:r w:rsidR="008E7310">
        <w:rPr>
          <w:rFonts w:ascii="Arial" w:hAnsi="Arial" w:cs="Arial"/>
        </w:rPr>
        <w:lastRenderedPageBreak/>
        <w:t>Cz</w:t>
      </w:r>
      <w:r>
        <w:rPr>
          <w:rFonts w:ascii="Arial" w:hAnsi="Arial" w:cs="Arial"/>
        </w:rPr>
        <w:t>ę</w:t>
      </w:r>
      <w:r w:rsidR="008E7310">
        <w:rPr>
          <w:rFonts w:ascii="Arial" w:hAnsi="Arial" w:cs="Arial"/>
        </w:rPr>
        <w:t xml:space="preserve">ść </w:t>
      </w:r>
      <w:r>
        <w:rPr>
          <w:rFonts w:ascii="Arial" w:hAnsi="Arial" w:cs="Arial"/>
        </w:rPr>
        <w:t>2</w:t>
      </w:r>
      <w:r w:rsidR="008E7310">
        <w:rPr>
          <w:rFonts w:ascii="Arial" w:hAnsi="Arial" w:cs="Arial"/>
        </w:rPr>
        <w:t xml:space="preserve"> </w:t>
      </w:r>
      <w:r w:rsidR="008E7310" w:rsidRPr="00030456">
        <w:rPr>
          <w:rFonts w:ascii="Arial" w:hAnsi="Arial" w:cs="Arial"/>
        </w:rPr>
        <w:t>komputer przenośn</w:t>
      </w:r>
      <w:r w:rsidR="00847D47">
        <w:rPr>
          <w:rFonts w:ascii="Arial" w:hAnsi="Arial" w:cs="Arial"/>
        </w:rPr>
        <w:t>y</w:t>
      </w:r>
      <w:r w:rsidR="008E7310" w:rsidRPr="00030456">
        <w:rPr>
          <w:rFonts w:ascii="Arial" w:hAnsi="Arial" w:cs="Arial"/>
        </w:rPr>
        <w:t xml:space="preserve"> typu A </w:t>
      </w:r>
      <w:r w:rsidR="008E7310">
        <w:rPr>
          <w:rFonts w:ascii="Arial" w:hAnsi="Arial" w:cs="Arial"/>
        </w:rPr>
        <w:t>(</w:t>
      </w:r>
      <w:r w:rsidR="005522D4">
        <w:rPr>
          <w:rFonts w:ascii="Arial" w:hAnsi="Arial" w:cs="Arial"/>
        </w:rPr>
        <w:t>1</w:t>
      </w:r>
      <w:r>
        <w:rPr>
          <w:rFonts w:ascii="Arial" w:hAnsi="Arial" w:cs="Arial"/>
        </w:rPr>
        <w:t xml:space="preserve"> </w:t>
      </w:r>
      <w:r w:rsidR="008E7310" w:rsidRPr="00030456">
        <w:rPr>
          <w:rFonts w:ascii="Arial" w:hAnsi="Arial" w:cs="Arial"/>
        </w:rPr>
        <w:t>sztuk</w:t>
      </w:r>
      <w:r w:rsidR="005522D4">
        <w:rPr>
          <w:rFonts w:ascii="Arial" w:hAnsi="Arial" w:cs="Arial"/>
        </w:rPr>
        <w:t>a</w:t>
      </w:r>
      <w:r w:rsidR="008E7310" w:rsidRPr="00030456">
        <w:rPr>
          <w:rFonts w:ascii="Arial" w:hAnsi="Arial" w:cs="Arial"/>
        </w:rPr>
        <w:t>)</w:t>
      </w:r>
    </w:p>
    <w:tbl>
      <w:tblPr>
        <w:tblW w:w="5236"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
        <w:gridCol w:w="2101"/>
        <w:gridCol w:w="2280"/>
        <w:gridCol w:w="3393"/>
        <w:gridCol w:w="2062"/>
      </w:tblGrid>
      <w:tr w:rsidR="008E7310" w:rsidRPr="00EE43B3" w:rsidTr="000B4562">
        <w:tc>
          <w:tcPr>
            <w:tcW w:w="5000" w:type="pct"/>
            <w:gridSpan w:val="5"/>
            <w:shd w:val="clear" w:color="auto" w:fill="D9D9D9"/>
            <w:vAlign w:val="center"/>
          </w:tcPr>
          <w:p w:rsidR="008E7310" w:rsidRPr="00EE43B3" w:rsidRDefault="000576DB" w:rsidP="000B4562">
            <w:pPr>
              <w:jc w:val="center"/>
              <w:rPr>
                <w:rFonts w:ascii="Arial" w:hAnsi="Arial" w:cs="Arial"/>
                <w:b/>
                <w:sz w:val="16"/>
                <w:szCs w:val="16"/>
              </w:rPr>
            </w:pPr>
            <w:r>
              <w:rPr>
                <w:rFonts w:ascii="Arial" w:hAnsi="Arial" w:cs="Arial"/>
                <w:b/>
                <w:sz w:val="16"/>
                <w:szCs w:val="16"/>
              </w:rPr>
              <w:t>Komputer typu A</w:t>
            </w:r>
            <w:r w:rsidR="005522D4">
              <w:rPr>
                <w:rFonts w:ascii="Arial" w:hAnsi="Arial" w:cs="Arial"/>
                <w:b/>
                <w:sz w:val="16"/>
                <w:szCs w:val="16"/>
              </w:rPr>
              <w:t xml:space="preserve"> (1 sztuka)</w:t>
            </w:r>
          </w:p>
        </w:tc>
      </w:tr>
      <w:tr w:rsidR="008E7310" w:rsidRPr="00EE43B3" w:rsidTr="000B4562">
        <w:tc>
          <w:tcPr>
            <w:tcW w:w="2357" w:type="pct"/>
            <w:gridSpan w:val="3"/>
            <w:shd w:val="clear" w:color="auto" w:fill="D9D9D9"/>
            <w:vAlign w:val="center"/>
          </w:tcPr>
          <w:p w:rsidR="008E7310" w:rsidRPr="00EE43B3" w:rsidRDefault="008E7310" w:rsidP="000B4562">
            <w:pPr>
              <w:adjustRightInd w:val="0"/>
              <w:jc w:val="center"/>
              <w:rPr>
                <w:rFonts w:ascii="Arial" w:hAnsi="Arial" w:cs="Arial"/>
                <w:b/>
                <w:sz w:val="16"/>
                <w:szCs w:val="16"/>
              </w:rPr>
            </w:pPr>
            <w:r w:rsidRPr="00EE43B3">
              <w:rPr>
                <w:rFonts w:ascii="Arial" w:hAnsi="Arial" w:cs="Arial"/>
                <w:b/>
                <w:sz w:val="16"/>
                <w:szCs w:val="16"/>
              </w:rPr>
              <w:t>Minimalne parametry</w:t>
            </w:r>
          </w:p>
        </w:tc>
        <w:tc>
          <w:tcPr>
            <w:tcW w:w="2643" w:type="pct"/>
            <w:gridSpan w:val="2"/>
            <w:shd w:val="clear" w:color="auto" w:fill="D9D9D9"/>
          </w:tcPr>
          <w:p w:rsidR="008E7310" w:rsidRPr="00EE43B3" w:rsidRDefault="008E7310" w:rsidP="000B4562">
            <w:pPr>
              <w:adjustRightInd w:val="0"/>
              <w:rPr>
                <w:rFonts w:ascii="Arial" w:hAnsi="Arial" w:cs="Arial"/>
                <w:b/>
                <w:sz w:val="16"/>
                <w:szCs w:val="16"/>
              </w:rPr>
            </w:pPr>
            <w:r w:rsidRPr="00EE43B3">
              <w:rPr>
                <w:rFonts w:ascii="Arial" w:hAnsi="Arial" w:cs="Arial"/>
                <w:b/>
                <w:sz w:val="16"/>
                <w:szCs w:val="16"/>
              </w:rPr>
              <w:t>Nazwa producenta: ………………………………………….</w:t>
            </w:r>
          </w:p>
          <w:p w:rsidR="008E7310" w:rsidRPr="00EE43B3" w:rsidRDefault="008E7310" w:rsidP="000B4562">
            <w:pPr>
              <w:adjustRightInd w:val="0"/>
              <w:rPr>
                <w:rFonts w:ascii="Arial" w:hAnsi="Arial" w:cs="Arial"/>
                <w:b/>
                <w:sz w:val="16"/>
                <w:szCs w:val="16"/>
              </w:rPr>
            </w:pPr>
            <w:r w:rsidRPr="00EE43B3">
              <w:rPr>
                <w:rFonts w:ascii="Arial" w:hAnsi="Arial" w:cs="Arial"/>
                <w:b/>
                <w:sz w:val="16"/>
                <w:szCs w:val="16"/>
              </w:rPr>
              <w:t>Model urządzenia: …………………………………….</w:t>
            </w:r>
          </w:p>
          <w:p w:rsidR="008E7310" w:rsidRPr="00EE43B3" w:rsidRDefault="008E7310" w:rsidP="000B4562">
            <w:pPr>
              <w:adjustRightInd w:val="0"/>
              <w:rPr>
                <w:rFonts w:ascii="Arial" w:hAnsi="Arial" w:cs="Arial"/>
                <w:b/>
                <w:sz w:val="16"/>
                <w:szCs w:val="16"/>
              </w:rPr>
            </w:pPr>
            <w:r w:rsidRPr="00EE43B3">
              <w:rPr>
                <w:rFonts w:ascii="Arial" w:hAnsi="Arial" w:cs="Arial"/>
                <w:b/>
                <w:sz w:val="16"/>
                <w:szCs w:val="16"/>
              </w:rPr>
              <w:t>Dane techniczne oferowanego urządzenia:</w:t>
            </w: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4001" w:type="pct"/>
            <w:gridSpan w:val="4"/>
            <w:shd w:val="clear" w:color="auto" w:fill="auto"/>
            <w:vAlign w:val="center"/>
          </w:tcPr>
          <w:p w:rsidR="008E7310" w:rsidRPr="00EE43B3" w:rsidRDefault="008E7310" w:rsidP="000B4562">
            <w:pPr>
              <w:rPr>
                <w:rFonts w:ascii="Arial" w:hAnsi="Arial" w:cs="Arial"/>
                <w:b/>
                <w:sz w:val="16"/>
                <w:szCs w:val="16"/>
              </w:rPr>
            </w:pPr>
            <w:r w:rsidRPr="00EE43B3">
              <w:rPr>
                <w:rFonts w:ascii="Arial" w:hAnsi="Arial" w:cs="Arial"/>
                <w:b/>
                <w:sz w:val="16"/>
                <w:szCs w:val="16"/>
              </w:rPr>
              <w:t>Szczegółowy opis</w:t>
            </w:r>
          </w:p>
        </w:tc>
        <w:tc>
          <w:tcPr>
            <w:tcW w:w="999" w:type="pct"/>
            <w:vAlign w:val="center"/>
          </w:tcPr>
          <w:p w:rsidR="008E7310" w:rsidRPr="00EE43B3" w:rsidRDefault="008E7310" w:rsidP="000B4562">
            <w:pPr>
              <w:ind w:left="-71"/>
              <w:jc w:val="both"/>
              <w:rPr>
                <w:rFonts w:ascii="Arial" w:hAnsi="Arial" w:cs="Arial"/>
                <w:b/>
                <w:sz w:val="16"/>
                <w:szCs w:val="16"/>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vAlign w:val="center"/>
          </w:tcPr>
          <w:p w:rsidR="008E7310" w:rsidRPr="00EE43B3" w:rsidRDefault="008E7310" w:rsidP="000B4562">
            <w:pPr>
              <w:rPr>
                <w:rFonts w:ascii="Arial" w:hAnsi="Arial" w:cs="Arial"/>
                <w:bCs/>
                <w:sz w:val="16"/>
                <w:szCs w:val="16"/>
              </w:rPr>
            </w:pPr>
            <w:r w:rsidRPr="00EE43B3">
              <w:rPr>
                <w:rFonts w:ascii="Arial" w:hAnsi="Arial" w:cs="Arial"/>
                <w:b/>
                <w:sz w:val="16"/>
                <w:szCs w:val="16"/>
                <w:lang w:eastAsia="en-US"/>
              </w:rPr>
              <w:t>Lp.</w:t>
            </w:r>
          </w:p>
        </w:tc>
        <w:tc>
          <w:tcPr>
            <w:tcW w:w="1018" w:type="pct"/>
            <w:vAlign w:val="center"/>
          </w:tcPr>
          <w:p w:rsidR="008E7310" w:rsidRPr="00EE43B3" w:rsidRDefault="008E7310" w:rsidP="000B4562">
            <w:pPr>
              <w:rPr>
                <w:rFonts w:ascii="Arial" w:hAnsi="Arial" w:cs="Arial"/>
                <w:bCs/>
                <w:sz w:val="16"/>
                <w:szCs w:val="16"/>
              </w:rPr>
            </w:pPr>
            <w:r w:rsidRPr="00EE43B3">
              <w:rPr>
                <w:rFonts w:ascii="Arial" w:hAnsi="Arial" w:cs="Arial"/>
                <w:b/>
                <w:sz w:val="16"/>
                <w:szCs w:val="16"/>
              </w:rPr>
              <w:t>Nazwa komponentu</w:t>
            </w:r>
          </w:p>
        </w:tc>
        <w:tc>
          <w:tcPr>
            <w:tcW w:w="2749" w:type="pct"/>
            <w:gridSpan w:val="2"/>
            <w:vAlign w:val="center"/>
          </w:tcPr>
          <w:p w:rsidR="008E7310" w:rsidRPr="00EE43B3" w:rsidRDefault="008E7310" w:rsidP="000B4562">
            <w:pPr>
              <w:rPr>
                <w:rFonts w:ascii="Arial" w:hAnsi="Arial" w:cs="Arial"/>
                <w:sz w:val="16"/>
                <w:szCs w:val="16"/>
              </w:rPr>
            </w:pPr>
            <w:r w:rsidRPr="00EE43B3">
              <w:rPr>
                <w:rFonts w:ascii="Arial" w:hAnsi="Arial" w:cs="Arial"/>
                <w:b/>
                <w:sz w:val="16"/>
                <w:szCs w:val="16"/>
              </w:rPr>
              <w:t>Wymagane minimalne parametry techniczne komputerów</w:t>
            </w:r>
          </w:p>
        </w:tc>
        <w:tc>
          <w:tcPr>
            <w:tcW w:w="999" w:type="pct"/>
          </w:tcPr>
          <w:p w:rsidR="008E7310" w:rsidRPr="00EE43B3" w:rsidRDefault="008E7310" w:rsidP="000B4562">
            <w:pPr>
              <w:rPr>
                <w:rFonts w:ascii="Arial" w:hAnsi="Arial" w:cs="Arial"/>
                <w:sz w:val="16"/>
                <w:szCs w:val="16"/>
              </w:rPr>
            </w:pPr>
            <w:r w:rsidRPr="00EE43B3">
              <w:rPr>
                <w:rFonts w:ascii="Arial" w:hAnsi="Arial" w:cs="Arial"/>
                <w:b/>
                <w:sz w:val="16"/>
                <w:szCs w:val="16"/>
              </w:rPr>
              <w:t>Parametry</w:t>
            </w: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Pr>
          <w:p w:rsidR="008E7310" w:rsidRPr="00EE43B3" w:rsidRDefault="008E7310" w:rsidP="00AC3130">
            <w:pPr>
              <w:numPr>
                <w:ilvl w:val="0"/>
                <w:numId w:val="14"/>
              </w:numPr>
              <w:rPr>
                <w:rFonts w:ascii="Arial" w:hAnsi="Arial" w:cs="Arial"/>
                <w:bCs/>
                <w:sz w:val="16"/>
                <w:szCs w:val="16"/>
              </w:rPr>
            </w:pPr>
          </w:p>
        </w:tc>
        <w:tc>
          <w:tcPr>
            <w:tcW w:w="1018" w:type="pct"/>
          </w:tcPr>
          <w:p w:rsidR="008E7310" w:rsidRPr="00EE43B3" w:rsidRDefault="008E7310" w:rsidP="000B4562">
            <w:pPr>
              <w:rPr>
                <w:rFonts w:ascii="Arial" w:hAnsi="Arial" w:cs="Arial"/>
                <w:bCs/>
                <w:sz w:val="16"/>
                <w:szCs w:val="16"/>
              </w:rPr>
            </w:pPr>
            <w:r w:rsidRPr="00EE43B3">
              <w:rPr>
                <w:rFonts w:ascii="Arial" w:hAnsi="Arial" w:cs="Arial"/>
                <w:bCs/>
                <w:sz w:val="16"/>
                <w:szCs w:val="16"/>
              </w:rPr>
              <w:t>Procesor</w:t>
            </w:r>
          </w:p>
        </w:tc>
        <w:tc>
          <w:tcPr>
            <w:tcW w:w="2749" w:type="pct"/>
            <w:gridSpan w:val="2"/>
          </w:tcPr>
          <w:p w:rsidR="008E7310" w:rsidRPr="00EE43B3" w:rsidRDefault="008E7310" w:rsidP="005522D4">
            <w:pPr>
              <w:outlineLvl w:val="0"/>
              <w:rPr>
                <w:rFonts w:ascii="Arial" w:hAnsi="Arial" w:cs="Arial"/>
                <w:sz w:val="16"/>
                <w:szCs w:val="16"/>
              </w:rPr>
            </w:pPr>
            <w:r w:rsidRPr="00EE43B3">
              <w:rPr>
                <w:rFonts w:ascii="Arial" w:hAnsi="Arial" w:cs="Arial"/>
                <w:sz w:val="16"/>
                <w:szCs w:val="16"/>
              </w:rPr>
              <w:t xml:space="preserve">Procesor wielordzeniowy ze zintegrowaną grafiką, zaprojektowany do pracy </w:t>
            </w:r>
            <w:r>
              <w:rPr>
                <w:rFonts w:ascii="Arial" w:hAnsi="Arial" w:cs="Arial"/>
                <w:sz w:val="16"/>
                <w:szCs w:val="16"/>
              </w:rPr>
              <w:br/>
            </w:r>
            <w:r w:rsidRPr="00EE43B3">
              <w:rPr>
                <w:rFonts w:ascii="Arial" w:hAnsi="Arial" w:cs="Arial"/>
                <w:sz w:val="16"/>
                <w:szCs w:val="16"/>
              </w:rPr>
              <w:t xml:space="preserve">w komputerach przenośnych klasy x86, </w:t>
            </w:r>
            <w:r w:rsidR="005522D4" w:rsidRPr="005522D4">
              <w:rPr>
                <w:rFonts w:ascii="Arial" w:hAnsi="Arial" w:cs="Arial"/>
                <w:sz w:val="16"/>
                <w:szCs w:val="16"/>
              </w:rPr>
              <w:t>Intel Core i7-6920HQ</w:t>
            </w:r>
            <w:r w:rsidR="005522D4">
              <w:rPr>
                <w:rFonts w:ascii="Arial" w:hAnsi="Arial" w:cs="Arial"/>
                <w:sz w:val="16"/>
                <w:szCs w:val="16"/>
              </w:rPr>
              <w:t xml:space="preserve"> </w:t>
            </w:r>
            <w:r w:rsidRPr="00EE43B3">
              <w:rPr>
                <w:rFonts w:ascii="Arial" w:hAnsi="Arial" w:cs="Arial"/>
                <w:sz w:val="16"/>
                <w:szCs w:val="16"/>
              </w:rPr>
              <w:t>lub równoważny na poziomie wydajności liczonej w punktach na podstawie PerformanceTest w teście CPU Mark według wyników opublikowanych na http://www.cpubenchmark.net/. Wykonawca w składanej ofercie winien podać dokładny model oferowanego podzespołu.</w:t>
            </w:r>
          </w:p>
        </w:tc>
        <w:tc>
          <w:tcPr>
            <w:tcW w:w="999" w:type="pct"/>
          </w:tcPr>
          <w:p w:rsidR="008E7310" w:rsidRPr="00EE43B3" w:rsidRDefault="008E7310" w:rsidP="000B4562">
            <w:pPr>
              <w:spacing w:line="360" w:lineRule="auto"/>
              <w:outlineLvl w:val="0"/>
              <w:rPr>
                <w:rFonts w:ascii="Arial" w:hAnsi="Arial" w:cs="Arial"/>
                <w:sz w:val="16"/>
                <w:szCs w:val="16"/>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Pr>
          <w:p w:rsidR="008E7310" w:rsidRPr="00EE43B3" w:rsidRDefault="008E7310" w:rsidP="00AC3130">
            <w:pPr>
              <w:numPr>
                <w:ilvl w:val="0"/>
                <w:numId w:val="14"/>
              </w:numPr>
              <w:rPr>
                <w:rFonts w:ascii="Arial" w:hAnsi="Arial" w:cs="Arial"/>
                <w:bCs/>
                <w:sz w:val="16"/>
                <w:szCs w:val="16"/>
              </w:rPr>
            </w:pPr>
          </w:p>
        </w:tc>
        <w:tc>
          <w:tcPr>
            <w:tcW w:w="1018" w:type="pct"/>
          </w:tcPr>
          <w:p w:rsidR="008E7310" w:rsidRPr="00EE43B3" w:rsidRDefault="008E7310" w:rsidP="000B4562">
            <w:pPr>
              <w:rPr>
                <w:rFonts w:ascii="Arial" w:hAnsi="Arial" w:cs="Arial"/>
                <w:bCs/>
                <w:sz w:val="16"/>
                <w:szCs w:val="16"/>
              </w:rPr>
            </w:pPr>
            <w:r w:rsidRPr="00EE43B3">
              <w:rPr>
                <w:rFonts w:ascii="Arial" w:hAnsi="Arial" w:cs="Arial"/>
                <w:bCs/>
                <w:sz w:val="16"/>
                <w:szCs w:val="16"/>
              </w:rPr>
              <w:t>Pamięć operacyjna RAM</w:t>
            </w:r>
          </w:p>
        </w:tc>
        <w:tc>
          <w:tcPr>
            <w:tcW w:w="2749" w:type="pct"/>
            <w:gridSpan w:val="2"/>
          </w:tcPr>
          <w:p w:rsidR="008E7310" w:rsidRPr="00EE43B3" w:rsidRDefault="008E7310" w:rsidP="000F6C53">
            <w:pPr>
              <w:outlineLvl w:val="0"/>
              <w:rPr>
                <w:rFonts w:ascii="Arial" w:hAnsi="Arial" w:cs="Arial"/>
                <w:sz w:val="16"/>
                <w:szCs w:val="16"/>
                <w:lang w:val="en-US"/>
              </w:rPr>
            </w:pPr>
            <w:r w:rsidRPr="00EE43B3">
              <w:rPr>
                <w:rFonts w:ascii="Arial" w:hAnsi="Arial" w:cs="Arial"/>
                <w:sz w:val="16"/>
                <w:szCs w:val="16"/>
                <w:lang w:val="en-US"/>
              </w:rPr>
              <w:t xml:space="preserve">Min. </w:t>
            </w:r>
            <w:r w:rsidR="000F6C53">
              <w:rPr>
                <w:rFonts w:ascii="Arial" w:hAnsi="Arial" w:cs="Arial"/>
                <w:sz w:val="16"/>
                <w:szCs w:val="16"/>
                <w:lang w:val="en-US"/>
              </w:rPr>
              <w:t>64</w:t>
            </w:r>
            <w:r w:rsidRPr="00EE43B3">
              <w:rPr>
                <w:rFonts w:ascii="Arial" w:hAnsi="Arial" w:cs="Arial"/>
                <w:sz w:val="16"/>
                <w:szCs w:val="16"/>
                <w:lang w:val="en-US"/>
              </w:rPr>
              <w:t xml:space="preserve"> GB </w:t>
            </w:r>
          </w:p>
        </w:tc>
        <w:tc>
          <w:tcPr>
            <w:tcW w:w="999" w:type="pct"/>
          </w:tcPr>
          <w:p w:rsidR="008E7310" w:rsidRPr="00EE43B3" w:rsidRDefault="008E7310" w:rsidP="000B4562">
            <w:pPr>
              <w:outlineLvl w:val="0"/>
              <w:rPr>
                <w:rFonts w:ascii="Arial" w:hAnsi="Arial" w:cs="Arial"/>
                <w:sz w:val="16"/>
                <w:szCs w:val="16"/>
                <w:lang w:val="en-US"/>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Pr>
          <w:p w:rsidR="008E7310" w:rsidRPr="00EE43B3" w:rsidRDefault="008E7310" w:rsidP="00AC3130">
            <w:pPr>
              <w:numPr>
                <w:ilvl w:val="0"/>
                <w:numId w:val="14"/>
              </w:numPr>
              <w:rPr>
                <w:rFonts w:ascii="Arial" w:hAnsi="Arial" w:cs="Arial"/>
                <w:bCs/>
                <w:sz w:val="16"/>
                <w:szCs w:val="16"/>
                <w:lang w:val="en-US"/>
              </w:rPr>
            </w:pPr>
          </w:p>
        </w:tc>
        <w:tc>
          <w:tcPr>
            <w:tcW w:w="1018" w:type="pct"/>
          </w:tcPr>
          <w:p w:rsidR="008E7310" w:rsidRPr="00EE43B3" w:rsidRDefault="008E7310" w:rsidP="000B4562">
            <w:pPr>
              <w:rPr>
                <w:rFonts w:ascii="Arial" w:hAnsi="Arial" w:cs="Arial"/>
                <w:bCs/>
                <w:sz w:val="16"/>
                <w:szCs w:val="16"/>
              </w:rPr>
            </w:pPr>
            <w:r w:rsidRPr="00EE43B3">
              <w:rPr>
                <w:rFonts w:ascii="Arial" w:hAnsi="Arial" w:cs="Arial"/>
                <w:bCs/>
                <w:sz w:val="16"/>
                <w:szCs w:val="16"/>
              </w:rPr>
              <w:t>Parametry pamięci masowej</w:t>
            </w:r>
          </w:p>
        </w:tc>
        <w:tc>
          <w:tcPr>
            <w:tcW w:w="2749" w:type="pct"/>
            <w:gridSpan w:val="2"/>
          </w:tcPr>
          <w:p w:rsidR="008E7310" w:rsidRPr="00EE43B3" w:rsidRDefault="008E7310" w:rsidP="00A274B2">
            <w:pPr>
              <w:autoSpaceDE w:val="0"/>
              <w:autoSpaceDN w:val="0"/>
              <w:adjustRightInd w:val="0"/>
              <w:rPr>
                <w:rFonts w:ascii="Arial" w:hAnsi="Arial" w:cs="Arial"/>
                <w:sz w:val="16"/>
                <w:szCs w:val="16"/>
              </w:rPr>
            </w:pPr>
            <w:r>
              <w:rPr>
                <w:rFonts w:ascii="Arial" w:hAnsi="Arial" w:cs="Arial"/>
                <w:sz w:val="16"/>
                <w:szCs w:val="16"/>
              </w:rPr>
              <w:t xml:space="preserve">oparta na kościach pamięci min. pojemność </w:t>
            </w:r>
            <w:r w:rsidR="000F6C53">
              <w:rPr>
                <w:rFonts w:ascii="Arial" w:hAnsi="Arial" w:cs="Arial"/>
                <w:sz w:val="16"/>
                <w:szCs w:val="16"/>
              </w:rPr>
              <w:t>96</w:t>
            </w:r>
            <w:r>
              <w:rPr>
                <w:rFonts w:ascii="Arial" w:hAnsi="Arial" w:cs="Arial"/>
                <w:sz w:val="16"/>
                <w:szCs w:val="16"/>
              </w:rPr>
              <w:t>0 GB</w:t>
            </w:r>
          </w:p>
        </w:tc>
        <w:tc>
          <w:tcPr>
            <w:tcW w:w="999" w:type="pct"/>
          </w:tcPr>
          <w:p w:rsidR="008E7310" w:rsidRPr="00EE43B3" w:rsidRDefault="008E7310" w:rsidP="000B4562">
            <w:pPr>
              <w:autoSpaceDE w:val="0"/>
              <w:autoSpaceDN w:val="0"/>
              <w:adjustRightInd w:val="0"/>
              <w:rPr>
                <w:rFonts w:ascii="Arial" w:hAnsi="Arial" w:cs="Arial"/>
                <w:sz w:val="16"/>
                <w:szCs w:val="16"/>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Pr>
          <w:p w:rsidR="008E7310" w:rsidRPr="00EE43B3" w:rsidRDefault="008E7310" w:rsidP="00AC3130">
            <w:pPr>
              <w:numPr>
                <w:ilvl w:val="0"/>
                <w:numId w:val="14"/>
              </w:numPr>
              <w:rPr>
                <w:rFonts w:ascii="Arial" w:hAnsi="Arial" w:cs="Arial"/>
                <w:bCs/>
                <w:sz w:val="16"/>
                <w:szCs w:val="16"/>
              </w:rPr>
            </w:pPr>
          </w:p>
        </w:tc>
        <w:tc>
          <w:tcPr>
            <w:tcW w:w="1018" w:type="pct"/>
          </w:tcPr>
          <w:p w:rsidR="008E7310" w:rsidRPr="00EE43B3" w:rsidRDefault="008E7310" w:rsidP="000B4562">
            <w:pPr>
              <w:rPr>
                <w:rFonts w:ascii="Arial" w:hAnsi="Arial" w:cs="Arial"/>
                <w:bCs/>
                <w:sz w:val="16"/>
                <w:szCs w:val="16"/>
              </w:rPr>
            </w:pPr>
            <w:r w:rsidRPr="00EE43B3">
              <w:rPr>
                <w:rFonts w:ascii="Arial" w:hAnsi="Arial" w:cs="Arial"/>
                <w:bCs/>
                <w:sz w:val="16"/>
                <w:szCs w:val="16"/>
              </w:rPr>
              <w:t>Karta graficzna</w:t>
            </w:r>
          </w:p>
        </w:tc>
        <w:tc>
          <w:tcPr>
            <w:tcW w:w="2749" w:type="pct"/>
            <w:gridSpan w:val="2"/>
          </w:tcPr>
          <w:p w:rsidR="000F6C53" w:rsidRPr="000F6C53" w:rsidRDefault="000F6C53" w:rsidP="000F6C53">
            <w:pPr>
              <w:autoSpaceDE w:val="0"/>
              <w:autoSpaceDN w:val="0"/>
              <w:adjustRightInd w:val="0"/>
              <w:rPr>
                <w:rFonts w:ascii="Arial" w:hAnsi="Arial" w:cs="Arial"/>
                <w:sz w:val="16"/>
                <w:szCs w:val="16"/>
              </w:rPr>
            </w:pPr>
            <w:r w:rsidRPr="000F6C53">
              <w:rPr>
                <w:rFonts w:ascii="Arial" w:hAnsi="Arial" w:cs="Arial"/>
                <w:sz w:val="16"/>
                <w:szCs w:val="16"/>
              </w:rPr>
              <w:t>a)</w:t>
            </w:r>
            <w:r w:rsidRPr="000F6C53">
              <w:rPr>
                <w:rFonts w:ascii="Arial" w:hAnsi="Arial" w:cs="Arial"/>
                <w:sz w:val="16"/>
                <w:szCs w:val="16"/>
              </w:rPr>
              <w:tab/>
              <w:t xml:space="preserve">Karta graficzna, sprzętowe wsparcie dla technologii CUDA lub równoważnej, o średniej wydajności ocenianej na co najmniej </w:t>
            </w:r>
            <w:r>
              <w:rPr>
                <w:rFonts w:ascii="Arial" w:hAnsi="Arial" w:cs="Arial"/>
                <w:sz w:val="16"/>
                <w:szCs w:val="16"/>
              </w:rPr>
              <w:t>6</w:t>
            </w:r>
            <w:r w:rsidRPr="000F6C53">
              <w:rPr>
                <w:rFonts w:ascii="Arial" w:hAnsi="Arial" w:cs="Arial"/>
                <w:sz w:val="16"/>
                <w:szCs w:val="16"/>
              </w:rPr>
              <w:t>000 pkt. w teście PassMark G3D Mark według wyników opublikowanych na stronie https://www.videocardbenchmark.net/high_end_gpus.html,</w:t>
            </w:r>
          </w:p>
          <w:p w:rsidR="008E7310" w:rsidRPr="00EE43B3" w:rsidRDefault="000F6C53" w:rsidP="000F6C53">
            <w:pPr>
              <w:autoSpaceDE w:val="0"/>
              <w:autoSpaceDN w:val="0"/>
              <w:adjustRightInd w:val="0"/>
              <w:rPr>
                <w:rFonts w:ascii="Arial" w:hAnsi="Arial" w:cs="Arial"/>
                <w:sz w:val="16"/>
                <w:szCs w:val="16"/>
              </w:rPr>
            </w:pPr>
            <w:r w:rsidRPr="000F6C53">
              <w:rPr>
                <w:rFonts w:ascii="Arial" w:hAnsi="Arial" w:cs="Arial"/>
                <w:sz w:val="16"/>
                <w:szCs w:val="16"/>
              </w:rPr>
              <w:t>b)</w:t>
            </w:r>
            <w:r w:rsidRPr="000F6C53">
              <w:rPr>
                <w:rFonts w:ascii="Arial" w:hAnsi="Arial" w:cs="Arial"/>
                <w:sz w:val="16"/>
                <w:szCs w:val="16"/>
              </w:rPr>
              <w:tab/>
              <w:t xml:space="preserve">Pamięć operacyjna min. </w:t>
            </w:r>
            <w:r w:rsidR="00A274B2">
              <w:rPr>
                <w:rFonts w:ascii="Arial" w:hAnsi="Arial" w:cs="Arial"/>
                <w:sz w:val="16"/>
                <w:szCs w:val="16"/>
              </w:rPr>
              <w:t>6</w:t>
            </w:r>
            <w:r w:rsidRPr="000F6C53">
              <w:rPr>
                <w:rFonts w:ascii="Arial" w:hAnsi="Arial" w:cs="Arial"/>
                <w:sz w:val="16"/>
                <w:szCs w:val="16"/>
              </w:rPr>
              <w:t>GB RAM</w:t>
            </w:r>
          </w:p>
        </w:tc>
        <w:tc>
          <w:tcPr>
            <w:tcW w:w="999" w:type="pct"/>
          </w:tcPr>
          <w:p w:rsidR="008E7310" w:rsidRPr="00EE43B3" w:rsidRDefault="008E7310" w:rsidP="000B4562">
            <w:pPr>
              <w:autoSpaceDE w:val="0"/>
              <w:autoSpaceDN w:val="0"/>
              <w:adjustRightInd w:val="0"/>
              <w:rPr>
                <w:rFonts w:ascii="Arial" w:hAnsi="Arial" w:cs="Arial"/>
                <w:sz w:val="16"/>
                <w:szCs w:val="16"/>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Pr>
          <w:p w:rsidR="008E7310" w:rsidRPr="00EE43B3" w:rsidRDefault="008E7310" w:rsidP="00AC3130">
            <w:pPr>
              <w:numPr>
                <w:ilvl w:val="0"/>
                <w:numId w:val="14"/>
              </w:numPr>
              <w:rPr>
                <w:rFonts w:ascii="Arial" w:hAnsi="Arial" w:cs="Arial"/>
                <w:bCs/>
                <w:sz w:val="16"/>
                <w:szCs w:val="16"/>
              </w:rPr>
            </w:pPr>
          </w:p>
        </w:tc>
        <w:tc>
          <w:tcPr>
            <w:tcW w:w="1018" w:type="pct"/>
          </w:tcPr>
          <w:p w:rsidR="008E7310" w:rsidRPr="00EE43B3" w:rsidRDefault="008E7310" w:rsidP="000B4562">
            <w:pPr>
              <w:rPr>
                <w:rFonts w:ascii="Arial" w:hAnsi="Arial" w:cs="Arial"/>
                <w:bCs/>
                <w:sz w:val="16"/>
                <w:szCs w:val="16"/>
              </w:rPr>
            </w:pPr>
            <w:r w:rsidRPr="00EE43B3">
              <w:rPr>
                <w:rFonts w:ascii="Arial" w:hAnsi="Arial" w:cs="Arial"/>
                <w:bCs/>
                <w:sz w:val="16"/>
                <w:szCs w:val="16"/>
              </w:rPr>
              <w:t>Wyposażenie multimedialne</w:t>
            </w:r>
          </w:p>
        </w:tc>
        <w:tc>
          <w:tcPr>
            <w:tcW w:w="2749" w:type="pct"/>
            <w:gridSpan w:val="2"/>
          </w:tcPr>
          <w:p w:rsidR="008E7310" w:rsidRPr="00EE43B3" w:rsidRDefault="008E7310" w:rsidP="000B4562">
            <w:pPr>
              <w:autoSpaceDE w:val="0"/>
              <w:autoSpaceDN w:val="0"/>
              <w:adjustRightInd w:val="0"/>
              <w:rPr>
                <w:rFonts w:ascii="Arial" w:hAnsi="Arial" w:cs="Arial"/>
                <w:sz w:val="16"/>
                <w:szCs w:val="16"/>
              </w:rPr>
            </w:pPr>
            <w:r w:rsidRPr="00EE43B3">
              <w:rPr>
                <w:rFonts w:ascii="Arial" w:hAnsi="Arial" w:cs="Arial"/>
                <w:sz w:val="16"/>
                <w:szCs w:val="16"/>
              </w:rPr>
              <w:t xml:space="preserve">Karta dźwiękowa zintegrowana z płytą główną, zgodna z High Definition. Wbudowane w obudowie komputera: głośniki stereo (2x1W), Port słuchawek </w:t>
            </w:r>
            <w:r>
              <w:rPr>
                <w:rFonts w:ascii="Arial" w:hAnsi="Arial" w:cs="Arial"/>
                <w:sz w:val="16"/>
                <w:szCs w:val="16"/>
              </w:rPr>
              <w:br/>
            </w:r>
            <w:r w:rsidRPr="00EE43B3">
              <w:rPr>
                <w:rFonts w:ascii="Arial" w:hAnsi="Arial" w:cs="Arial"/>
                <w:sz w:val="16"/>
                <w:szCs w:val="16"/>
              </w:rPr>
              <w:t>i mikrofonu typu COMBO</w:t>
            </w:r>
            <w:r>
              <w:rPr>
                <w:rFonts w:ascii="Arial" w:hAnsi="Arial" w:cs="Arial"/>
                <w:sz w:val="16"/>
                <w:szCs w:val="16"/>
              </w:rPr>
              <w:t xml:space="preserve"> (bądź dwa oddzielne)</w:t>
            </w:r>
            <w:r w:rsidRPr="00EE43B3">
              <w:rPr>
                <w:rFonts w:ascii="Arial" w:hAnsi="Arial" w:cs="Arial"/>
                <w:sz w:val="16"/>
                <w:szCs w:val="16"/>
              </w:rPr>
              <w:t>, kamera video 720p, mikrofon, wydzielony przycisk funkcyjny do natychmiastowego wyciszania głośników oraz mikrofonu (mute).</w:t>
            </w:r>
          </w:p>
        </w:tc>
        <w:tc>
          <w:tcPr>
            <w:tcW w:w="999" w:type="pct"/>
          </w:tcPr>
          <w:p w:rsidR="008E7310" w:rsidRPr="00EE43B3" w:rsidRDefault="008E7310" w:rsidP="000B4562">
            <w:pPr>
              <w:autoSpaceDE w:val="0"/>
              <w:autoSpaceDN w:val="0"/>
              <w:adjustRightInd w:val="0"/>
              <w:rPr>
                <w:rFonts w:ascii="Arial" w:hAnsi="Arial" w:cs="Arial"/>
                <w:sz w:val="16"/>
                <w:szCs w:val="16"/>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Pr>
          <w:p w:rsidR="008E7310" w:rsidRPr="00EE43B3" w:rsidRDefault="008E7310" w:rsidP="00AC3130">
            <w:pPr>
              <w:numPr>
                <w:ilvl w:val="0"/>
                <w:numId w:val="14"/>
              </w:numPr>
              <w:rPr>
                <w:rFonts w:ascii="Arial" w:hAnsi="Arial" w:cs="Arial"/>
                <w:bCs/>
                <w:sz w:val="16"/>
                <w:szCs w:val="16"/>
              </w:rPr>
            </w:pPr>
          </w:p>
        </w:tc>
        <w:tc>
          <w:tcPr>
            <w:tcW w:w="1018" w:type="pct"/>
          </w:tcPr>
          <w:p w:rsidR="008E7310" w:rsidRPr="00EE43B3" w:rsidRDefault="008E7310" w:rsidP="000B4562">
            <w:pPr>
              <w:rPr>
                <w:rFonts w:ascii="Arial" w:hAnsi="Arial" w:cs="Arial"/>
                <w:sz w:val="16"/>
                <w:szCs w:val="16"/>
              </w:rPr>
            </w:pPr>
            <w:r w:rsidRPr="00EE43B3">
              <w:rPr>
                <w:rFonts w:ascii="Arial" w:hAnsi="Arial" w:cs="Arial"/>
                <w:sz w:val="16"/>
                <w:szCs w:val="16"/>
              </w:rPr>
              <w:t>Płyta główna</w:t>
            </w:r>
          </w:p>
        </w:tc>
        <w:tc>
          <w:tcPr>
            <w:tcW w:w="2749" w:type="pct"/>
            <w:gridSpan w:val="2"/>
          </w:tcPr>
          <w:p w:rsidR="008E7310" w:rsidRPr="00EE43B3" w:rsidRDefault="008E7310" w:rsidP="000B4562">
            <w:pPr>
              <w:rPr>
                <w:rFonts w:ascii="Arial" w:hAnsi="Arial" w:cs="Arial"/>
                <w:sz w:val="16"/>
                <w:szCs w:val="16"/>
              </w:rPr>
            </w:pPr>
            <w:r w:rsidRPr="00EE43B3">
              <w:rPr>
                <w:rFonts w:ascii="Arial" w:hAnsi="Arial" w:cs="Arial"/>
                <w:sz w:val="16"/>
                <w:szCs w:val="16"/>
              </w:rPr>
              <w:t>Płyta główna wyposażona w BIOS producenta komputera, zawierający numer seryjny komputera oraz numer seryjny płyty głównej.</w:t>
            </w:r>
          </w:p>
        </w:tc>
        <w:tc>
          <w:tcPr>
            <w:tcW w:w="999" w:type="pct"/>
          </w:tcPr>
          <w:p w:rsidR="008E7310" w:rsidRPr="00EE43B3" w:rsidRDefault="008E7310" w:rsidP="000B4562">
            <w:pPr>
              <w:rPr>
                <w:rFonts w:ascii="Arial" w:hAnsi="Arial" w:cs="Arial"/>
                <w:sz w:val="16"/>
                <w:szCs w:val="16"/>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Pr>
          <w:p w:rsidR="008E7310" w:rsidRPr="00EE43B3" w:rsidRDefault="008E7310" w:rsidP="00AC3130">
            <w:pPr>
              <w:numPr>
                <w:ilvl w:val="0"/>
                <w:numId w:val="14"/>
              </w:numPr>
              <w:rPr>
                <w:rFonts w:ascii="Arial" w:hAnsi="Arial" w:cs="Arial"/>
                <w:bCs/>
                <w:sz w:val="16"/>
                <w:szCs w:val="16"/>
              </w:rPr>
            </w:pPr>
          </w:p>
        </w:tc>
        <w:tc>
          <w:tcPr>
            <w:tcW w:w="1018" w:type="pct"/>
          </w:tcPr>
          <w:p w:rsidR="008E7310" w:rsidRPr="00EE43B3" w:rsidRDefault="008E7310" w:rsidP="000B4562">
            <w:pPr>
              <w:rPr>
                <w:rFonts w:ascii="Arial" w:hAnsi="Arial" w:cs="Arial"/>
                <w:sz w:val="16"/>
                <w:szCs w:val="16"/>
              </w:rPr>
            </w:pPr>
            <w:r w:rsidRPr="00EE43B3">
              <w:rPr>
                <w:rFonts w:ascii="Arial" w:hAnsi="Arial" w:cs="Arial"/>
                <w:sz w:val="16"/>
                <w:szCs w:val="16"/>
              </w:rPr>
              <w:t>Wirtualizacja</w:t>
            </w:r>
          </w:p>
        </w:tc>
        <w:tc>
          <w:tcPr>
            <w:tcW w:w="2749" w:type="pct"/>
            <w:gridSpan w:val="2"/>
          </w:tcPr>
          <w:p w:rsidR="008E7310" w:rsidRPr="00EE43B3" w:rsidRDefault="008E7310" w:rsidP="000B4562">
            <w:pPr>
              <w:rPr>
                <w:rFonts w:ascii="Arial" w:hAnsi="Arial" w:cs="Arial"/>
                <w:sz w:val="16"/>
                <w:szCs w:val="16"/>
              </w:rPr>
            </w:pPr>
            <w:r w:rsidRPr="00EE43B3">
              <w:rPr>
                <w:rFonts w:ascii="Arial" w:hAnsi="Arial" w:cs="Arial"/>
                <w:sz w:val="16"/>
                <w:szCs w:val="16"/>
              </w:rPr>
              <w:t xml:space="preserve">Sprzętowe wsparcie technologii wirtualizacji realizowane łącznie </w:t>
            </w:r>
            <w:r>
              <w:rPr>
                <w:rFonts w:ascii="Arial" w:hAnsi="Arial" w:cs="Arial"/>
                <w:sz w:val="16"/>
                <w:szCs w:val="16"/>
              </w:rPr>
              <w:br/>
            </w:r>
            <w:r w:rsidRPr="00EE43B3">
              <w:rPr>
                <w:rFonts w:ascii="Arial" w:hAnsi="Arial" w:cs="Arial"/>
                <w:sz w:val="16"/>
                <w:szCs w:val="16"/>
              </w:rPr>
              <w:t>w procesorze, chipsecie płyty głównej oraz w BIOS systemu (możliwość włączenia/wyłączenia sprzętowego wsparcia wirtualizacji).</w:t>
            </w:r>
          </w:p>
        </w:tc>
        <w:tc>
          <w:tcPr>
            <w:tcW w:w="999" w:type="pct"/>
          </w:tcPr>
          <w:p w:rsidR="008E7310" w:rsidRPr="00EE43B3" w:rsidRDefault="008E7310" w:rsidP="000B4562">
            <w:pPr>
              <w:rPr>
                <w:rFonts w:ascii="Arial" w:hAnsi="Arial" w:cs="Arial"/>
                <w:sz w:val="16"/>
                <w:szCs w:val="16"/>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Pr>
          <w:p w:rsidR="008E7310" w:rsidRPr="00EE43B3" w:rsidRDefault="008E7310" w:rsidP="00AC3130">
            <w:pPr>
              <w:numPr>
                <w:ilvl w:val="0"/>
                <w:numId w:val="14"/>
              </w:numPr>
              <w:rPr>
                <w:rFonts w:ascii="Arial" w:hAnsi="Arial" w:cs="Arial"/>
                <w:bCs/>
                <w:sz w:val="16"/>
                <w:szCs w:val="16"/>
              </w:rPr>
            </w:pPr>
          </w:p>
        </w:tc>
        <w:tc>
          <w:tcPr>
            <w:tcW w:w="1018" w:type="pct"/>
          </w:tcPr>
          <w:p w:rsidR="008E7310" w:rsidRPr="00EE43B3" w:rsidRDefault="008E7310" w:rsidP="000B4562">
            <w:pPr>
              <w:rPr>
                <w:rFonts w:ascii="Arial" w:hAnsi="Arial" w:cs="Arial"/>
                <w:sz w:val="16"/>
                <w:szCs w:val="16"/>
              </w:rPr>
            </w:pPr>
            <w:r w:rsidRPr="00EE43B3">
              <w:rPr>
                <w:rFonts w:ascii="Arial" w:hAnsi="Arial" w:cs="Arial"/>
                <w:sz w:val="16"/>
                <w:szCs w:val="16"/>
              </w:rPr>
              <w:t>Ekran</w:t>
            </w:r>
          </w:p>
        </w:tc>
        <w:tc>
          <w:tcPr>
            <w:tcW w:w="2749" w:type="pct"/>
            <w:gridSpan w:val="2"/>
          </w:tcPr>
          <w:p w:rsidR="008E7310" w:rsidRPr="00EE43B3" w:rsidRDefault="008E7310" w:rsidP="00A274B2">
            <w:pPr>
              <w:outlineLvl w:val="0"/>
              <w:rPr>
                <w:rFonts w:ascii="Arial" w:hAnsi="Arial" w:cs="Arial"/>
                <w:sz w:val="16"/>
                <w:szCs w:val="16"/>
              </w:rPr>
            </w:pPr>
            <w:r w:rsidRPr="00EE43B3">
              <w:rPr>
                <w:rFonts w:ascii="Arial" w:hAnsi="Arial" w:cs="Arial"/>
                <w:sz w:val="16"/>
                <w:szCs w:val="16"/>
              </w:rPr>
              <w:t xml:space="preserve">Matowy, matryca TFT </w:t>
            </w:r>
            <w:r w:rsidR="000B4562">
              <w:rPr>
                <w:rFonts w:ascii="Arial" w:hAnsi="Arial" w:cs="Arial"/>
                <w:sz w:val="16"/>
                <w:szCs w:val="16"/>
              </w:rPr>
              <w:t xml:space="preserve">min. </w:t>
            </w:r>
            <w:r w:rsidRPr="00EE43B3">
              <w:rPr>
                <w:rFonts w:ascii="Arial" w:hAnsi="Arial" w:cs="Arial"/>
                <w:sz w:val="16"/>
                <w:szCs w:val="16"/>
              </w:rPr>
              <w:t>1</w:t>
            </w:r>
            <w:r w:rsidR="000F6C53">
              <w:rPr>
                <w:rFonts w:ascii="Arial" w:hAnsi="Arial" w:cs="Arial"/>
                <w:sz w:val="16"/>
                <w:szCs w:val="16"/>
              </w:rPr>
              <w:t>7</w:t>
            </w:r>
            <w:r w:rsidRPr="00EE43B3">
              <w:rPr>
                <w:rFonts w:ascii="Arial" w:hAnsi="Arial" w:cs="Arial"/>
                <w:sz w:val="16"/>
                <w:szCs w:val="16"/>
              </w:rPr>
              <w:t xml:space="preserve">” z podświetleniem w technologii LED, rozdzielczość FHD 1920x1080, </w:t>
            </w:r>
            <w:r>
              <w:rPr>
                <w:rFonts w:ascii="Arial" w:hAnsi="Arial" w:cs="Arial"/>
                <w:sz w:val="16"/>
                <w:szCs w:val="16"/>
              </w:rPr>
              <w:t>25</w:t>
            </w:r>
            <w:r w:rsidRPr="00EE43B3">
              <w:rPr>
                <w:rFonts w:ascii="Arial" w:hAnsi="Arial" w:cs="Arial"/>
                <w:sz w:val="16"/>
                <w:szCs w:val="16"/>
              </w:rPr>
              <w:t xml:space="preserve">0nits, kontrast </w:t>
            </w:r>
            <w:r>
              <w:rPr>
                <w:rFonts w:ascii="Arial" w:hAnsi="Arial" w:cs="Arial"/>
                <w:sz w:val="16"/>
                <w:szCs w:val="16"/>
              </w:rPr>
              <w:t>5</w:t>
            </w:r>
            <w:r w:rsidRPr="00EE43B3">
              <w:rPr>
                <w:rFonts w:ascii="Arial" w:hAnsi="Arial" w:cs="Arial"/>
                <w:sz w:val="16"/>
                <w:szCs w:val="16"/>
              </w:rPr>
              <w:t>00:1 w technologii IPS lub PLS lub WVA</w:t>
            </w:r>
            <w:r w:rsidR="00A274B2">
              <w:rPr>
                <w:rFonts w:ascii="Arial" w:hAnsi="Arial" w:cs="Arial"/>
                <w:sz w:val="16"/>
                <w:szCs w:val="16"/>
              </w:rPr>
              <w:t>.</w:t>
            </w:r>
          </w:p>
        </w:tc>
        <w:tc>
          <w:tcPr>
            <w:tcW w:w="999" w:type="pct"/>
          </w:tcPr>
          <w:p w:rsidR="008E7310" w:rsidRPr="00EE43B3" w:rsidRDefault="008E7310" w:rsidP="000B4562">
            <w:pPr>
              <w:rPr>
                <w:rFonts w:ascii="Arial" w:hAnsi="Arial" w:cs="Arial"/>
                <w:sz w:val="16"/>
                <w:szCs w:val="16"/>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Pr>
          <w:p w:rsidR="008E7310" w:rsidRPr="00EE43B3" w:rsidRDefault="008E7310" w:rsidP="00AC3130">
            <w:pPr>
              <w:numPr>
                <w:ilvl w:val="0"/>
                <w:numId w:val="14"/>
              </w:numPr>
              <w:rPr>
                <w:rFonts w:ascii="Arial" w:hAnsi="Arial" w:cs="Arial"/>
                <w:bCs/>
                <w:sz w:val="16"/>
                <w:szCs w:val="16"/>
              </w:rPr>
            </w:pPr>
          </w:p>
        </w:tc>
        <w:tc>
          <w:tcPr>
            <w:tcW w:w="1018" w:type="pct"/>
          </w:tcPr>
          <w:p w:rsidR="008E7310" w:rsidRPr="00EE43B3" w:rsidRDefault="008E7310" w:rsidP="000B4562">
            <w:pPr>
              <w:rPr>
                <w:rFonts w:ascii="Arial" w:hAnsi="Arial" w:cs="Arial"/>
                <w:sz w:val="16"/>
                <w:szCs w:val="16"/>
              </w:rPr>
            </w:pPr>
            <w:r w:rsidRPr="00EE43B3">
              <w:rPr>
                <w:rFonts w:ascii="Arial" w:hAnsi="Arial" w:cs="Arial"/>
                <w:sz w:val="16"/>
                <w:szCs w:val="16"/>
              </w:rPr>
              <w:t>Interfejsy / Komunikacja</w:t>
            </w:r>
          </w:p>
        </w:tc>
        <w:tc>
          <w:tcPr>
            <w:tcW w:w="2749" w:type="pct"/>
            <w:gridSpan w:val="2"/>
          </w:tcPr>
          <w:p w:rsidR="008E7310" w:rsidRPr="00EE43B3" w:rsidRDefault="008E7310" w:rsidP="000B4562">
            <w:pPr>
              <w:outlineLvl w:val="0"/>
              <w:rPr>
                <w:rFonts w:ascii="Arial" w:hAnsi="Arial" w:cs="Arial"/>
                <w:sz w:val="16"/>
                <w:szCs w:val="16"/>
              </w:rPr>
            </w:pPr>
            <w:r w:rsidRPr="000874CE">
              <w:rPr>
                <w:rFonts w:ascii="Arial" w:hAnsi="Arial" w:cs="Arial"/>
                <w:sz w:val="16"/>
                <w:szCs w:val="16"/>
              </w:rPr>
              <w:t>USB 3.</w:t>
            </w:r>
            <w:r w:rsidR="00A274B2">
              <w:rPr>
                <w:rFonts w:ascii="Arial" w:hAnsi="Arial" w:cs="Arial"/>
                <w:sz w:val="16"/>
                <w:szCs w:val="16"/>
              </w:rPr>
              <w:t>x</w:t>
            </w:r>
            <w:r w:rsidRPr="000874CE">
              <w:rPr>
                <w:rFonts w:ascii="Arial" w:hAnsi="Arial" w:cs="Arial"/>
                <w:sz w:val="16"/>
                <w:szCs w:val="16"/>
              </w:rPr>
              <w:t xml:space="preserve"> x </w:t>
            </w:r>
            <w:r w:rsidR="00A274B2">
              <w:rPr>
                <w:rFonts w:ascii="Arial" w:hAnsi="Arial" w:cs="Arial"/>
                <w:sz w:val="16"/>
                <w:szCs w:val="16"/>
              </w:rPr>
              <w:t>3</w:t>
            </w:r>
            <w:r w:rsidRPr="000874CE">
              <w:rPr>
                <w:rFonts w:ascii="Arial" w:hAnsi="Arial" w:cs="Arial"/>
                <w:sz w:val="16"/>
                <w:szCs w:val="16"/>
              </w:rPr>
              <w:t xml:space="preserve">, </w:t>
            </w:r>
            <w:r w:rsidRPr="00EE43B3">
              <w:rPr>
                <w:rFonts w:ascii="Arial" w:hAnsi="Arial" w:cs="Arial"/>
                <w:sz w:val="16"/>
                <w:szCs w:val="16"/>
              </w:rPr>
              <w:t>złącze słuchawek i złącze mikrofonu typu COMBO</w:t>
            </w:r>
            <w:r>
              <w:rPr>
                <w:rFonts w:ascii="Arial" w:hAnsi="Arial" w:cs="Arial"/>
                <w:sz w:val="16"/>
                <w:szCs w:val="16"/>
              </w:rPr>
              <w:t xml:space="preserve"> (bądź dwa oddzielne)</w:t>
            </w:r>
            <w:r w:rsidRPr="00EE43B3">
              <w:rPr>
                <w:rFonts w:ascii="Arial" w:hAnsi="Arial" w:cs="Arial"/>
                <w:sz w:val="16"/>
                <w:szCs w:val="16"/>
              </w:rPr>
              <w:t xml:space="preserve">, HDMI min. </w:t>
            </w:r>
            <w:r w:rsidR="000B4562">
              <w:rPr>
                <w:rFonts w:ascii="Arial" w:hAnsi="Arial" w:cs="Arial"/>
                <w:sz w:val="16"/>
                <w:szCs w:val="16"/>
              </w:rPr>
              <w:t>1</w:t>
            </w:r>
            <w:r w:rsidRPr="00EE43B3">
              <w:rPr>
                <w:rFonts w:ascii="Arial" w:hAnsi="Arial" w:cs="Arial"/>
                <w:sz w:val="16"/>
                <w:szCs w:val="16"/>
              </w:rPr>
              <w:t>.</w:t>
            </w:r>
            <w:r w:rsidR="000B4562">
              <w:rPr>
                <w:rFonts w:ascii="Arial" w:hAnsi="Arial" w:cs="Arial"/>
                <w:sz w:val="16"/>
                <w:szCs w:val="16"/>
              </w:rPr>
              <w:t>4</w:t>
            </w:r>
            <w:r w:rsidRPr="00EE43B3">
              <w:rPr>
                <w:rFonts w:ascii="Arial" w:hAnsi="Arial" w:cs="Arial"/>
                <w:sz w:val="16"/>
                <w:szCs w:val="16"/>
              </w:rPr>
              <w:t xml:space="preserve">. Dedykowane złącze dla karty sieciowej LAN do uzyskania portu RJ-45 lub wbudowany port RJ45. </w:t>
            </w:r>
            <w:r w:rsidR="00A274B2" w:rsidRPr="00A274B2">
              <w:rPr>
                <w:rFonts w:ascii="Arial" w:hAnsi="Arial" w:cs="Arial"/>
                <w:sz w:val="16"/>
                <w:szCs w:val="16"/>
              </w:rPr>
              <w:t xml:space="preserve">1 Port Thunderbolt® </w:t>
            </w:r>
            <w:r w:rsidR="00A274B2">
              <w:rPr>
                <w:rFonts w:ascii="Arial" w:hAnsi="Arial" w:cs="Arial"/>
                <w:sz w:val="16"/>
                <w:szCs w:val="16"/>
              </w:rPr>
              <w:t xml:space="preserve">min. </w:t>
            </w:r>
            <w:r w:rsidR="00A274B2" w:rsidRPr="00A274B2">
              <w:rPr>
                <w:rFonts w:ascii="Arial" w:hAnsi="Arial" w:cs="Arial"/>
                <w:sz w:val="16"/>
                <w:szCs w:val="16"/>
              </w:rPr>
              <w:t>3</w:t>
            </w:r>
            <w:r w:rsidR="00A274B2">
              <w:rPr>
                <w:rFonts w:ascii="Arial" w:hAnsi="Arial" w:cs="Arial"/>
                <w:sz w:val="16"/>
                <w:szCs w:val="16"/>
              </w:rPr>
              <w:t xml:space="preserve">, </w:t>
            </w:r>
            <w:r w:rsidRPr="00EE43B3">
              <w:rPr>
                <w:rFonts w:ascii="Arial" w:hAnsi="Arial" w:cs="Arial"/>
                <w:sz w:val="16"/>
                <w:szCs w:val="16"/>
              </w:rPr>
              <w:t>Złącze umożliwiające po</w:t>
            </w:r>
            <w:r w:rsidR="00A274B2">
              <w:rPr>
                <w:rFonts w:ascii="Arial" w:hAnsi="Arial" w:cs="Arial"/>
                <w:sz w:val="16"/>
                <w:szCs w:val="16"/>
              </w:rPr>
              <w:t>dpięcie linki antykradzieżowej.</w:t>
            </w:r>
          </w:p>
        </w:tc>
        <w:tc>
          <w:tcPr>
            <w:tcW w:w="999" w:type="pct"/>
          </w:tcPr>
          <w:p w:rsidR="008E7310" w:rsidRPr="00EE43B3" w:rsidRDefault="008E7310" w:rsidP="000B4562">
            <w:pPr>
              <w:outlineLvl w:val="0"/>
              <w:rPr>
                <w:rFonts w:ascii="Arial" w:hAnsi="Arial" w:cs="Arial"/>
                <w:sz w:val="16"/>
                <w:szCs w:val="16"/>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Pr>
          <w:p w:rsidR="008E7310" w:rsidRPr="00EE43B3" w:rsidRDefault="008E7310" w:rsidP="00AC3130">
            <w:pPr>
              <w:numPr>
                <w:ilvl w:val="0"/>
                <w:numId w:val="14"/>
              </w:numPr>
              <w:rPr>
                <w:rFonts w:ascii="Arial" w:hAnsi="Arial" w:cs="Arial"/>
                <w:bCs/>
                <w:sz w:val="16"/>
                <w:szCs w:val="16"/>
              </w:rPr>
            </w:pPr>
          </w:p>
        </w:tc>
        <w:tc>
          <w:tcPr>
            <w:tcW w:w="1018" w:type="pct"/>
          </w:tcPr>
          <w:p w:rsidR="008E7310" w:rsidRPr="00EE43B3" w:rsidRDefault="008E7310" w:rsidP="000B4562">
            <w:pPr>
              <w:rPr>
                <w:rFonts w:ascii="Arial" w:hAnsi="Arial" w:cs="Arial"/>
                <w:sz w:val="16"/>
                <w:szCs w:val="16"/>
                <w:highlight w:val="yellow"/>
              </w:rPr>
            </w:pPr>
            <w:r w:rsidRPr="00EE43B3">
              <w:rPr>
                <w:rFonts w:ascii="Arial" w:hAnsi="Arial" w:cs="Arial"/>
                <w:sz w:val="16"/>
                <w:szCs w:val="16"/>
              </w:rPr>
              <w:t>Karta sieciowa LAN</w:t>
            </w:r>
          </w:p>
        </w:tc>
        <w:tc>
          <w:tcPr>
            <w:tcW w:w="2749" w:type="pct"/>
            <w:gridSpan w:val="2"/>
          </w:tcPr>
          <w:p w:rsidR="008E7310" w:rsidRPr="00EE43B3" w:rsidRDefault="008E7310" w:rsidP="00A274B2">
            <w:pPr>
              <w:rPr>
                <w:rFonts w:ascii="Arial" w:hAnsi="Arial" w:cs="Arial"/>
                <w:sz w:val="16"/>
                <w:szCs w:val="16"/>
              </w:rPr>
            </w:pPr>
            <w:r w:rsidRPr="00EE43B3">
              <w:rPr>
                <w:rFonts w:ascii="Arial" w:hAnsi="Arial" w:cs="Arial"/>
                <w:sz w:val="16"/>
                <w:szCs w:val="16"/>
              </w:rPr>
              <w:t xml:space="preserve">10/100 </w:t>
            </w:r>
          </w:p>
        </w:tc>
        <w:tc>
          <w:tcPr>
            <w:tcW w:w="999" w:type="pct"/>
          </w:tcPr>
          <w:p w:rsidR="008E7310" w:rsidRPr="00EE43B3" w:rsidRDefault="008E7310" w:rsidP="000B4562">
            <w:pPr>
              <w:rPr>
                <w:rFonts w:ascii="Arial" w:hAnsi="Arial" w:cs="Arial"/>
                <w:sz w:val="16"/>
                <w:szCs w:val="16"/>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Pr>
          <w:p w:rsidR="008E7310" w:rsidRPr="00EE43B3" w:rsidRDefault="008E7310" w:rsidP="00AC3130">
            <w:pPr>
              <w:numPr>
                <w:ilvl w:val="0"/>
                <w:numId w:val="14"/>
              </w:numPr>
              <w:rPr>
                <w:rFonts w:ascii="Arial" w:hAnsi="Arial" w:cs="Arial"/>
                <w:bCs/>
                <w:sz w:val="16"/>
                <w:szCs w:val="16"/>
              </w:rPr>
            </w:pPr>
          </w:p>
        </w:tc>
        <w:tc>
          <w:tcPr>
            <w:tcW w:w="1018" w:type="pct"/>
          </w:tcPr>
          <w:p w:rsidR="008E7310" w:rsidRPr="00EE43B3" w:rsidRDefault="008E7310" w:rsidP="000B4562">
            <w:pPr>
              <w:rPr>
                <w:rFonts w:ascii="Arial" w:hAnsi="Arial" w:cs="Arial"/>
                <w:sz w:val="16"/>
                <w:szCs w:val="16"/>
                <w:highlight w:val="yellow"/>
              </w:rPr>
            </w:pPr>
            <w:r w:rsidRPr="00EE43B3">
              <w:rPr>
                <w:rFonts w:ascii="Arial" w:hAnsi="Arial" w:cs="Arial"/>
                <w:sz w:val="16"/>
                <w:szCs w:val="16"/>
              </w:rPr>
              <w:t>Karta sieciowa WLAN</w:t>
            </w:r>
          </w:p>
        </w:tc>
        <w:tc>
          <w:tcPr>
            <w:tcW w:w="2749" w:type="pct"/>
            <w:gridSpan w:val="2"/>
          </w:tcPr>
          <w:p w:rsidR="008E7310" w:rsidRPr="00EE43B3" w:rsidRDefault="008E7310" w:rsidP="000B4562">
            <w:pPr>
              <w:rPr>
                <w:rFonts w:ascii="Arial" w:hAnsi="Arial" w:cs="Arial"/>
                <w:sz w:val="16"/>
                <w:szCs w:val="16"/>
              </w:rPr>
            </w:pPr>
            <w:r w:rsidRPr="00EE43B3">
              <w:rPr>
                <w:rFonts w:ascii="Arial" w:hAnsi="Arial" w:cs="Arial"/>
                <w:sz w:val="16"/>
                <w:szCs w:val="16"/>
              </w:rPr>
              <w:t>Wbudowana karta sieciowa, pracująca w standardzie A</w:t>
            </w:r>
            <w:r>
              <w:rPr>
                <w:rFonts w:ascii="Arial" w:hAnsi="Arial" w:cs="Arial"/>
                <w:sz w:val="16"/>
                <w:szCs w:val="16"/>
              </w:rPr>
              <w:t>C</w:t>
            </w:r>
          </w:p>
          <w:p w:rsidR="008E7310" w:rsidRPr="00EE43B3" w:rsidRDefault="008E7310" w:rsidP="00A274B2">
            <w:pPr>
              <w:rPr>
                <w:rFonts w:ascii="Arial" w:hAnsi="Arial" w:cs="Arial"/>
                <w:sz w:val="16"/>
                <w:szCs w:val="16"/>
              </w:rPr>
            </w:pPr>
            <w:r w:rsidRPr="00EE43B3">
              <w:rPr>
                <w:rFonts w:ascii="Arial" w:hAnsi="Arial" w:cs="Arial"/>
                <w:sz w:val="16"/>
                <w:szCs w:val="16"/>
              </w:rPr>
              <w:t xml:space="preserve">Bluetooth </w:t>
            </w:r>
            <w:r w:rsidR="00A274B2">
              <w:rPr>
                <w:rFonts w:ascii="Arial" w:hAnsi="Arial" w:cs="Arial"/>
                <w:sz w:val="16"/>
                <w:szCs w:val="16"/>
              </w:rPr>
              <w:t>4</w:t>
            </w:r>
            <w:r w:rsidRPr="00EE43B3">
              <w:rPr>
                <w:rFonts w:ascii="Arial" w:hAnsi="Arial" w:cs="Arial"/>
                <w:sz w:val="16"/>
                <w:szCs w:val="16"/>
              </w:rPr>
              <w:t>.</w:t>
            </w:r>
            <w:r w:rsidR="00A274B2">
              <w:rPr>
                <w:rFonts w:ascii="Arial" w:hAnsi="Arial" w:cs="Arial"/>
                <w:sz w:val="16"/>
                <w:szCs w:val="16"/>
              </w:rPr>
              <w:t>2</w:t>
            </w:r>
          </w:p>
        </w:tc>
        <w:tc>
          <w:tcPr>
            <w:tcW w:w="999" w:type="pct"/>
          </w:tcPr>
          <w:p w:rsidR="008E7310" w:rsidRPr="00EE43B3" w:rsidRDefault="008E7310" w:rsidP="000B4562">
            <w:pPr>
              <w:rPr>
                <w:rFonts w:ascii="Arial" w:hAnsi="Arial" w:cs="Arial"/>
                <w:sz w:val="16"/>
                <w:szCs w:val="16"/>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Pr>
          <w:p w:rsidR="008E7310" w:rsidRPr="00EE43B3" w:rsidRDefault="008E7310" w:rsidP="00AC3130">
            <w:pPr>
              <w:numPr>
                <w:ilvl w:val="0"/>
                <w:numId w:val="14"/>
              </w:numPr>
              <w:rPr>
                <w:rFonts w:ascii="Arial" w:hAnsi="Arial" w:cs="Arial"/>
                <w:bCs/>
                <w:sz w:val="16"/>
                <w:szCs w:val="16"/>
              </w:rPr>
            </w:pPr>
          </w:p>
        </w:tc>
        <w:tc>
          <w:tcPr>
            <w:tcW w:w="1018" w:type="pct"/>
          </w:tcPr>
          <w:p w:rsidR="008E7310" w:rsidRPr="00EE43B3" w:rsidRDefault="008E7310" w:rsidP="000B4562">
            <w:pPr>
              <w:rPr>
                <w:rFonts w:ascii="Arial" w:hAnsi="Arial" w:cs="Arial"/>
                <w:sz w:val="16"/>
                <w:szCs w:val="16"/>
              </w:rPr>
            </w:pPr>
            <w:r w:rsidRPr="00EE43B3">
              <w:rPr>
                <w:rFonts w:ascii="Arial" w:hAnsi="Arial" w:cs="Arial"/>
                <w:sz w:val="16"/>
                <w:szCs w:val="16"/>
              </w:rPr>
              <w:t>Akumulator</w:t>
            </w:r>
          </w:p>
        </w:tc>
        <w:tc>
          <w:tcPr>
            <w:tcW w:w="2749" w:type="pct"/>
            <w:gridSpan w:val="2"/>
          </w:tcPr>
          <w:p w:rsidR="008E7310" w:rsidRPr="00EE43B3" w:rsidRDefault="008E7310" w:rsidP="00A274B2">
            <w:pPr>
              <w:rPr>
                <w:rFonts w:ascii="Arial" w:hAnsi="Arial" w:cs="Arial"/>
                <w:sz w:val="16"/>
                <w:szCs w:val="16"/>
              </w:rPr>
            </w:pPr>
            <w:r w:rsidRPr="00EE43B3">
              <w:rPr>
                <w:rFonts w:ascii="Arial" w:hAnsi="Arial" w:cs="Arial"/>
                <w:sz w:val="16"/>
                <w:szCs w:val="16"/>
              </w:rPr>
              <w:t xml:space="preserve">Pozwalający na nieprzerwaną pracę urządzenia do </w:t>
            </w:r>
            <w:r w:rsidR="00A274B2">
              <w:rPr>
                <w:rFonts w:ascii="Arial" w:hAnsi="Arial" w:cs="Arial"/>
                <w:sz w:val="16"/>
                <w:szCs w:val="16"/>
              </w:rPr>
              <w:t>1</w:t>
            </w:r>
            <w:r w:rsidRPr="00EE43B3">
              <w:rPr>
                <w:rFonts w:ascii="Arial" w:hAnsi="Arial" w:cs="Arial"/>
                <w:sz w:val="16"/>
                <w:szCs w:val="16"/>
              </w:rPr>
              <w:t xml:space="preserve"> godzin</w:t>
            </w:r>
          </w:p>
        </w:tc>
        <w:tc>
          <w:tcPr>
            <w:tcW w:w="999" w:type="pct"/>
          </w:tcPr>
          <w:p w:rsidR="008E7310" w:rsidRPr="00EE43B3" w:rsidRDefault="008E7310" w:rsidP="000B4562">
            <w:pPr>
              <w:rPr>
                <w:rFonts w:ascii="Arial" w:hAnsi="Arial" w:cs="Arial"/>
                <w:sz w:val="16"/>
                <w:szCs w:val="16"/>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Borders>
              <w:top w:val="single" w:sz="4" w:space="0" w:color="auto"/>
              <w:left w:val="single" w:sz="4" w:space="0" w:color="auto"/>
              <w:bottom w:val="single" w:sz="4" w:space="0" w:color="auto"/>
              <w:right w:val="single" w:sz="4" w:space="0" w:color="auto"/>
            </w:tcBorders>
          </w:tcPr>
          <w:p w:rsidR="008E7310" w:rsidRPr="00EE43B3" w:rsidRDefault="008E7310" w:rsidP="00AC3130">
            <w:pPr>
              <w:numPr>
                <w:ilvl w:val="0"/>
                <w:numId w:val="14"/>
              </w:numPr>
              <w:rPr>
                <w:rFonts w:ascii="Arial" w:hAnsi="Arial" w:cs="Arial"/>
                <w:bCs/>
                <w:sz w:val="16"/>
                <w:szCs w:val="16"/>
              </w:rPr>
            </w:pPr>
          </w:p>
        </w:tc>
        <w:tc>
          <w:tcPr>
            <w:tcW w:w="1018" w:type="pct"/>
            <w:tcBorders>
              <w:top w:val="single" w:sz="4" w:space="0" w:color="auto"/>
              <w:left w:val="single" w:sz="4" w:space="0" w:color="auto"/>
              <w:bottom w:val="single" w:sz="4" w:space="0" w:color="auto"/>
              <w:right w:val="single" w:sz="4" w:space="0" w:color="auto"/>
            </w:tcBorders>
          </w:tcPr>
          <w:p w:rsidR="008E7310" w:rsidRPr="00EE43B3" w:rsidRDefault="008E7310" w:rsidP="000B4562">
            <w:pPr>
              <w:rPr>
                <w:rFonts w:ascii="Arial" w:hAnsi="Arial" w:cs="Arial"/>
                <w:bCs/>
                <w:sz w:val="16"/>
                <w:szCs w:val="16"/>
              </w:rPr>
            </w:pPr>
            <w:r w:rsidRPr="00EE43B3">
              <w:rPr>
                <w:rFonts w:ascii="Arial" w:hAnsi="Arial" w:cs="Arial"/>
                <w:bCs/>
                <w:sz w:val="16"/>
                <w:szCs w:val="16"/>
              </w:rPr>
              <w:t>Waga/Wymiary</w:t>
            </w:r>
          </w:p>
        </w:tc>
        <w:tc>
          <w:tcPr>
            <w:tcW w:w="2749" w:type="pct"/>
            <w:gridSpan w:val="2"/>
            <w:tcBorders>
              <w:top w:val="single" w:sz="4" w:space="0" w:color="auto"/>
              <w:left w:val="single" w:sz="4" w:space="0" w:color="auto"/>
              <w:bottom w:val="single" w:sz="4" w:space="0" w:color="auto"/>
              <w:right w:val="single" w:sz="4" w:space="0" w:color="auto"/>
            </w:tcBorders>
          </w:tcPr>
          <w:p w:rsidR="008E7310" w:rsidRPr="00EE43B3" w:rsidRDefault="008E7310" w:rsidP="00A274B2">
            <w:pPr>
              <w:autoSpaceDE w:val="0"/>
              <w:autoSpaceDN w:val="0"/>
              <w:adjustRightInd w:val="0"/>
              <w:rPr>
                <w:rFonts w:ascii="Arial" w:hAnsi="Arial" w:cs="Arial"/>
                <w:bCs/>
                <w:sz w:val="16"/>
                <w:szCs w:val="16"/>
              </w:rPr>
            </w:pPr>
            <w:r w:rsidRPr="00EE43B3">
              <w:rPr>
                <w:rFonts w:ascii="Arial" w:hAnsi="Arial" w:cs="Arial"/>
                <w:bCs/>
                <w:sz w:val="16"/>
                <w:szCs w:val="16"/>
              </w:rPr>
              <w:t xml:space="preserve">Waga urządzenia z akumulatorem max. </w:t>
            </w:r>
            <w:r w:rsidR="00A274B2">
              <w:rPr>
                <w:rFonts w:ascii="Arial" w:hAnsi="Arial" w:cs="Arial"/>
                <w:bCs/>
                <w:sz w:val="16"/>
                <w:szCs w:val="16"/>
              </w:rPr>
              <w:t>3,5</w:t>
            </w:r>
            <w:r w:rsidRPr="00EE43B3">
              <w:rPr>
                <w:rFonts w:ascii="Arial" w:hAnsi="Arial" w:cs="Arial"/>
                <w:bCs/>
                <w:sz w:val="16"/>
                <w:szCs w:val="16"/>
              </w:rPr>
              <w:t xml:space="preserve"> kg</w:t>
            </w:r>
          </w:p>
        </w:tc>
        <w:tc>
          <w:tcPr>
            <w:tcW w:w="999" w:type="pct"/>
            <w:tcBorders>
              <w:top w:val="single" w:sz="4" w:space="0" w:color="auto"/>
              <w:left w:val="single" w:sz="4" w:space="0" w:color="auto"/>
              <w:bottom w:val="single" w:sz="4" w:space="0" w:color="auto"/>
              <w:right w:val="single" w:sz="4" w:space="0" w:color="auto"/>
            </w:tcBorders>
          </w:tcPr>
          <w:p w:rsidR="008E7310" w:rsidRPr="00EE43B3" w:rsidRDefault="008E7310" w:rsidP="000B4562">
            <w:pPr>
              <w:autoSpaceDE w:val="0"/>
              <w:autoSpaceDN w:val="0"/>
              <w:adjustRightInd w:val="0"/>
              <w:rPr>
                <w:rFonts w:ascii="Arial" w:hAnsi="Arial" w:cs="Arial"/>
                <w:bCs/>
                <w:sz w:val="16"/>
                <w:szCs w:val="16"/>
                <w:highlight w:val="yellow"/>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Borders>
              <w:top w:val="single" w:sz="4" w:space="0" w:color="auto"/>
              <w:left w:val="single" w:sz="4" w:space="0" w:color="auto"/>
              <w:bottom w:val="single" w:sz="4" w:space="0" w:color="auto"/>
              <w:right w:val="single" w:sz="4" w:space="0" w:color="auto"/>
            </w:tcBorders>
          </w:tcPr>
          <w:p w:rsidR="008E7310" w:rsidRPr="00EE43B3" w:rsidRDefault="008E7310" w:rsidP="00AC3130">
            <w:pPr>
              <w:numPr>
                <w:ilvl w:val="0"/>
                <w:numId w:val="14"/>
              </w:numPr>
              <w:rPr>
                <w:rFonts w:ascii="Arial" w:hAnsi="Arial" w:cs="Arial"/>
                <w:bCs/>
                <w:sz w:val="16"/>
                <w:szCs w:val="16"/>
              </w:rPr>
            </w:pPr>
          </w:p>
        </w:tc>
        <w:tc>
          <w:tcPr>
            <w:tcW w:w="1018" w:type="pct"/>
            <w:tcBorders>
              <w:top w:val="single" w:sz="4" w:space="0" w:color="auto"/>
              <w:left w:val="single" w:sz="4" w:space="0" w:color="auto"/>
              <w:bottom w:val="single" w:sz="4" w:space="0" w:color="auto"/>
              <w:right w:val="single" w:sz="4" w:space="0" w:color="auto"/>
            </w:tcBorders>
          </w:tcPr>
          <w:p w:rsidR="008E7310" w:rsidRPr="00EE43B3" w:rsidRDefault="008E7310" w:rsidP="000B4562">
            <w:pPr>
              <w:rPr>
                <w:rFonts w:ascii="Arial" w:hAnsi="Arial" w:cs="Arial"/>
                <w:bCs/>
                <w:sz w:val="16"/>
                <w:szCs w:val="16"/>
              </w:rPr>
            </w:pPr>
            <w:r w:rsidRPr="00EE43B3">
              <w:rPr>
                <w:rFonts w:ascii="Arial" w:hAnsi="Arial" w:cs="Arial"/>
                <w:bCs/>
                <w:sz w:val="16"/>
                <w:szCs w:val="16"/>
              </w:rPr>
              <w:t xml:space="preserve">System operacyjny </w:t>
            </w:r>
          </w:p>
        </w:tc>
        <w:tc>
          <w:tcPr>
            <w:tcW w:w="2749" w:type="pct"/>
            <w:gridSpan w:val="2"/>
            <w:tcBorders>
              <w:top w:val="single" w:sz="4" w:space="0" w:color="auto"/>
              <w:left w:val="single" w:sz="4" w:space="0" w:color="auto"/>
              <w:bottom w:val="single" w:sz="4" w:space="0" w:color="auto"/>
              <w:right w:val="single" w:sz="4" w:space="0" w:color="auto"/>
            </w:tcBorders>
          </w:tcPr>
          <w:p w:rsidR="008E7310" w:rsidRPr="00EE43B3" w:rsidRDefault="008E7310" w:rsidP="000B4562">
            <w:pPr>
              <w:rPr>
                <w:rFonts w:ascii="Arial" w:hAnsi="Arial" w:cs="Arial"/>
                <w:sz w:val="16"/>
                <w:szCs w:val="16"/>
              </w:rPr>
            </w:pPr>
            <w:r w:rsidRPr="00EE43B3">
              <w:rPr>
                <w:rFonts w:ascii="Arial" w:hAnsi="Arial" w:cs="Arial"/>
                <w:sz w:val="16"/>
                <w:szCs w:val="16"/>
              </w:rPr>
              <w:t>Microsoft Windows 10 Pro 64 bit lub system operacyjny klasy PC, który spełnia następujące wymagania poprzez wbudowane mechanizmy, bez użycia dodatkowych aplikacji:</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1.</w:t>
            </w:r>
            <w:r w:rsidRPr="00EE43B3">
              <w:rPr>
                <w:rFonts w:ascii="Arial" w:hAnsi="Arial" w:cs="Arial"/>
                <w:sz w:val="16"/>
                <w:szCs w:val="16"/>
              </w:rPr>
              <w:tab/>
              <w:t>Dostępne dwa rodzaje graficznego interfejsu użytkownika:</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a.</w:t>
            </w:r>
            <w:r w:rsidRPr="00EE43B3">
              <w:rPr>
                <w:rFonts w:ascii="Arial" w:hAnsi="Arial" w:cs="Arial"/>
                <w:sz w:val="16"/>
                <w:szCs w:val="16"/>
              </w:rPr>
              <w:tab/>
              <w:t>Klasyczny, umożliwiający obsługę przy pomocy klawiatury i myszy,</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b.</w:t>
            </w:r>
            <w:r w:rsidRPr="00EE43B3">
              <w:rPr>
                <w:rFonts w:ascii="Arial" w:hAnsi="Arial" w:cs="Arial"/>
                <w:sz w:val="16"/>
                <w:szCs w:val="16"/>
              </w:rPr>
              <w:tab/>
              <w:t>Dotykowy umożliwiający sterowanie dotykiem na urządzeniach typu tablet lub monitorach dotykowych</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2.</w:t>
            </w:r>
            <w:r w:rsidRPr="00EE43B3">
              <w:rPr>
                <w:rFonts w:ascii="Arial" w:hAnsi="Arial" w:cs="Arial"/>
                <w:sz w:val="16"/>
                <w:szCs w:val="16"/>
              </w:rPr>
              <w:tab/>
              <w:t xml:space="preserve">Funkcje związane z obsługą komputerów typu tablet, </w:t>
            </w:r>
            <w:r>
              <w:rPr>
                <w:rFonts w:ascii="Arial" w:hAnsi="Arial" w:cs="Arial"/>
                <w:sz w:val="16"/>
                <w:szCs w:val="16"/>
              </w:rPr>
              <w:br/>
            </w:r>
            <w:r w:rsidRPr="00EE43B3">
              <w:rPr>
                <w:rFonts w:ascii="Arial" w:hAnsi="Arial" w:cs="Arial"/>
                <w:sz w:val="16"/>
                <w:szCs w:val="16"/>
              </w:rPr>
              <w:t>z wbudowanym modułem „uczenia się” pisma użytkownika – obsługa języka polskiego</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3.</w:t>
            </w:r>
            <w:r w:rsidRPr="00EE43B3">
              <w:rPr>
                <w:rFonts w:ascii="Arial" w:hAnsi="Arial" w:cs="Arial"/>
                <w:sz w:val="16"/>
                <w:szCs w:val="16"/>
              </w:rPr>
              <w:tab/>
              <w:t>Interfejs użytkownika dostępny w wielu językach do wyboru – w tym polskim i angielskim</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4.</w:t>
            </w:r>
            <w:r w:rsidRPr="00EE43B3">
              <w:rPr>
                <w:rFonts w:ascii="Arial" w:hAnsi="Arial" w:cs="Arial"/>
                <w:sz w:val="16"/>
                <w:szCs w:val="16"/>
              </w:rPr>
              <w:tab/>
              <w:t>Możliwość tworzenia pulpitów wirtualnych, przenoszenia aplikacji pomiędzy pulpitami i przełączanie się pomiędzy pulpitami za pomocą skrótów klawiaturowych lub GUI.</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5.</w:t>
            </w:r>
            <w:r w:rsidRPr="00EE43B3">
              <w:rPr>
                <w:rFonts w:ascii="Arial" w:hAnsi="Arial" w:cs="Arial"/>
                <w:sz w:val="16"/>
                <w:szCs w:val="16"/>
              </w:rPr>
              <w:tab/>
              <w:t>Wbudowane w system operacyjny minimum dwie przeglądarki Internetowe</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6.</w:t>
            </w:r>
            <w:r w:rsidRPr="00EE43B3">
              <w:rPr>
                <w:rFonts w:ascii="Arial" w:hAnsi="Arial" w:cs="Arial"/>
                <w:sz w:val="16"/>
                <w:szCs w:val="16"/>
              </w:rPr>
              <w:tab/>
              <w:t xml:space="preserve">Zintegrowany z systemem moduł wyszukiwania informacji (plików różnego typu, tekstów, metadanych) dostępny z kilku poziomów: poziom menu, poziom otwartego okna systemu operacyjnego; system wyszukiwania </w:t>
            </w:r>
            <w:r w:rsidRPr="00EE43B3">
              <w:rPr>
                <w:rFonts w:ascii="Arial" w:hAnsi="Arial" w:cs="Arial"/>
                <w:sz w:val="16"/>
                <w:szCs w:val="16"/>
              </w:rPr>
              <w:lastRenderedPageBreak/>
              <w:t>oparty na konfigurowalnym przez użytkownika module indeksacji zasobów lokalnych,</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7.</w:t>
            </w:r>
            <w:r w:rsidRPr="00EE43B3">
              <w:rPr>
                <w:rFonts w:ascii="Arial" w:hAnsi="Arial" w:cs="Arial"/>
                <w:sz w:val="16"/>
                <w:szCs w:val="16"/>
              </w:rPr>
              <w:tab/>
              <w:t>Zlokalizowane w języku polskim, co najmniej następujące elementy: menu, pomoc, komunikaty systemowe, menedżer plików.</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8.</w:t>
            </w:r>
            <w:r w:rsidRPr="00EE43B3">
              <w:rPr>
                <w:rFonts w:ascii="Arial" w:hAnsi="Arial" w:cs="Arial"/>
                <w:sz w:val="16"/>
                <w:szCs w:val="16"/>
              </w:rPr>
              <w:tab/>
              <w:t>Graficzne środowisko instalacji i konfiguracji dostępne w języku polskim</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9.</w:t>
            </w:r>
            <w:r w:rsidRPr="00EE43B3">
              <w:rPr>
                <w:rFonts w:ascii="Arial" w:hAnsi="Arial" w:cs="Arial"/>
                <w:sz w:val="16"/>
                <w:szCs w:val="16"/>
              </w:rPr>
              <w:tab/>
              <w:t>Wbudowany system pomocy w języku polskim.</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10.</w:t>
            </w:r>
            <w:r w:rsidRPr="00EE43B3">
              <w:rPr>
                <w:rFonts w:ascii="Arial" w:hAnsi="Arial" w:cs="Arial"/>
                <w:sz w:val="16"/>
                <w:szCs w:val="16"/>
              </w:rPr>
              <w:tab/>
              <w:t>Możliwość przystosowania stanowiska dla osób niepełnosprawnych (np. słabo widzących).</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11.</w:t>
            </w:r>
            <w:r w:rsidRPr="00EE43B3">
              <w:rPr>
                <w:rFonts w:ascii="Arial" w:hAnsi="Arial" w:cs="Arial"/>
                <w:sz w:val="16"/>
                <w:szCs w:val="16"/>
              </w:rPr>
              <w:tab/>
              <w:t>Możliwość dokonywania aktualizacji i poprawek systemu poprzez mechanizm zarządzany przez administratora systemu Zamawiającego.</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12.</w:t>
            </w:r>
            <w:r w:rsidRPr="00EE43B3">
              <w:rPr>
                <w:rFonts w:ascii="Arial" w:hAnsi="Arial" w:cs="Arial"/>
                <w:sz w:val="16"/>
                <w:szCs w:val="16"/>
              </w:rPr>
              <w:tab/>
              <w:t xml:space="preserve">Możliwość dostarczania poprawek do systemu operacyjnego </w:t>
            </w:r>
            <w:r>
              <w:rPr>
                <w:rFonts w:ascii="Arial" w:hAnsi="Arial" w:cs="Arial"/>
                <w:sz w:val="16"/>
                <w:szCs w:val="16"/>
              </w:rPr>
              <w:br/>
            </w:r>
            <w:r w:rsidRPr="00EE43B3">
              <w:rPr>
                <w:rFonts w:ascii="Arial" w:hAnsi="Arial" w:cs="Arial"/>
                <w:sz w:val="16"/>
                <w:szCs w:val="16"/>
              </w:rPr>
              <w:t>w modelu peer-to-peer.</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13.</w:t>
            </w:r>
            <w:r w:rsidRPr="00EE43B3">
              <w:rPr>
                <w:rFonts w:ascii="Arial" w:hAnsi="Arial" w:cs="Arial"/>
                <w:sz w:val="16"/>
                <w:szCs w:val="16"/>
              </w:rPr>
              <w:tab/>
              <w:t xml:space="preserve">Możliwość sterowania czasem dostarczania nowych wersji systemu operacyjnego, możliwość centralnego opóźniania dostarczania nowej wersji </w:t>
            </w:r>
            <w:r>
              <w:rPr>
                <w:rFonts w:ascii="Arial" w:hAnsi="Arial" w:cs="Arial"/>
                <w:sz w:val="16"/>
                <w:szCs w:val="16"/>
              </w:rPr>
              <w:br/>
            </w:r>
            <w:r w:rsidRPr="00EE43B3">
              <w:rPr>
                <w:rFonts w:ascii="Arial" w:hAnsi="Arial" w:cs="Arial"/>
                <w:sz w:val="16"/>
                <w:szCs w:val="16"/>
              </w:rPr>
              <w:t>o minimum 4 miesiące.</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14.</w:t>
            </w:r>
            <w:r w:rsidRPr="00EE43B3">
              <w:rPr>
                <w:rFonts w:ascii="Arial" w:hAnsi="Arial" w:cs="Arial"/>
                <w:sz w:val="16"/>
                <w:szCs w:val="16"/>
              </w:rPr>
              <w:tab/>
              <w:t xml:space="preserve">Zabezpieczony hasłem hierarchiczny dostęp do systemu, konta </w:t>
            </w:r>
            <w:r>
              <w:rPr>
                <w:rFonts w:ascii="Arial" w:hAnsi="Arial" w:cs="Arial"/>
                <w:sz w:val="16"/>
                <w:szCs w:val="16"/>
              </w:rPr>
              <w:br/>
            </w:r>
            <w:r w:rsidRPr="00EE43B3">
              <w:rPr>
                <w:rFonts w:ascii="Arial" w:hAnsi="Arial" w:cs="Arial"/>
                <w:sz w:val="16"/>
                <w:szCs w:val="16"/>
              </w:rPr>
              <w:t>i profile użytkowników zarządzane zdalnie; praca systemu w trybie ochrony kont użytkowników.</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15.</w:t>
            </w:r>
            <w:r w:rsidRPr="00EE43B3">
              <w:rPr>
                <w:rFonts w:ascii="Arial" w:hAnsi="Arial" w:cs="Arial"/>
                <w:sz w:val="16"/>
                <w:szCs w:val="16"/>
              </w:rPr>
              <w:tab/>
              <w:t>Możliwość dołączenia systemu do usługi katalogowej on-premise lub w chmurze.</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16.</w:t>
            </w:r>
            <w:r w:rsidRPr="00EE43B3">
              <w:rPr>
                <w:rFonts w:ascii="Arial" w:hAnsi="Arial" w:cs="Arial"/>
                <w:sz w:val="16"/>
                <w:szCs w:val="16"/>
              </w:rPr>
              <w:tab/>
              <w:t>Umożliwienie zablokowania urządzenia w ramach danego konta tylko do uruchamiania wybranej aplikacji - tryb "kiosk".</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17.</w:t>
            </w:r>
            <w:r w:rsidRPr="00EE43B3">
              <w:rPr>
                <w:rFonts w:ascii="Arial" w:hAnsi="Arial" w:cs="Arial"/>
                <w:sz w:val="16"/>
                <w:szCs w:val="16"/>
              </w:rPr>
              <w:tab/>
              <w:t xml:space="preserve">Możliwość automatycznej synchronizacji plików i folderów roboczych znajdujących się na firmowym serwerze plików w centrum danych z prywatnym urządzeniem, bez konieczności łączenia się z siecią VPN </w:t>
            </w:r>
            <w:r>
              <w:rPr>
                <w:rFonts w:ascii="Arial" w:hAnsi="Arial" w:cs="Arial"/>
                <w:sz w:val="16"/>
                <w:szCs w:val="16"/>
              </w:rPr>
              <w:br/>
            </w:r>
            <w:r w:rsidRPr="00EE43B3">
              <w:rPr>
                <w:rFonts w:ascii="Arial" w:hAnsi="Arial" w:cs="Arial"/>
                <w:sz w:val="16"/>
                <w:szCs w:val="16"/>
              </w:rPr>
              <w:t>z poziomu folderu użytkownika zlokalizowanego w centrum danych firmy.</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18.</w:t>
            </w:r>
            <w:r w:rsidRPr="00EE43B3">
              <w:rPr>
                <w:rFonts w:ascii="Arial" w:hAnsi="Arial" w:cs="Arial"/>
                <w:sz w:val="16"/>
                <w:szCs w:val="16"/>
              </w:rPr>
              <w:tab/>
              <w:t xml:space="preserve">Zdalna pomoc i współdzielenie aplikacji – możliwość zdalnego przejęcia sesji zalogowanego użytkownika celem rozwiązania problemu </w:t>
            </w:r>
            <w:r>
              <w:rPr>
                <w:rFonts w:ascii="Arial" w:hAnsi="Arial" w:cs="Arial"/>
                <w:sz w:val="16"/>
                <w:szCs w:val="16"/>
              </w:rPr>
              <w:br/>
            </w:r>
            <w:r w:rsidRPr="00EE43B3">
              <w:rPr>
                <w:rFonts w:ascii="Arial" w:hAnsi="Arial" w:cs="Arial"/>
                <w:sz w:val="16"/>
                <w:szCs w:val="16"/>
              </w:rPr>
              <w:t>z komputerem.</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19.</w:t>
            </w:r>
            <w:r w:rsidRPr="00EE43B3">
              <w:rPr>
                <w:rFonts w:ascii="Arial" w:hAnsi="Arial" w:cs="Arial"/>
                <w:sz w:val="16"/>
                <w:szCs w:val="16"/>
              </w:rPr>
              <w:tab/>
              <w:t>Transakcyjny system plików pozwalający na stosowanie przydziałów (ang. quota) na dysku dla użytkowników oraz zapewniający większą niezawodność i pozwalający tworzyć kopie zapasowe.</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20.</w:t>
            </w:r>
            <w:r w:rsidRPr="00EE43B3">
              <w:rPr>
                <w:rFonts w:ascii="Arial" w:hAnsi="Arial" w:cs="Arial"/>
                <w:sz w:val="16"/>
                <w:szCs w:val="16"/>
              </w:rPr>
              <w:tab/>
              <w:t>Oprogramowanie dla tworzenia kopii zapasowych (Backup); automatyczne wykonywanie kopii plików z możliwością automatycznego przywrócenia wersji wcześniejszej.</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21.</w:t>
            </w:r>
            <w:r w:rsidRPr="00EE43B3">
              <w:rPr>
                <w:rFonts w:ascii="Arial" w:hAnsi="Arial" w:cs="Arial"/>
                <w:sz w:val="16"/>
                <w:szCs w:val="16"/>
              </w:rPr>
              <w:tab/>
              <w:t>Możliwość przywracania obrazu plików systemowych do uprzednio zapisanej postaci.</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22.</w:t>
            </w:r>
            <w:r w:rsidRPr="00EE43B3">
              <w:rPr>
                <w:rFonts w:ascii="Arial" w:hAnsi="Arial" w:cs="Arial"/>
                <w:sz w:val="16"/>
                <w:szCs w:val="16"/>
              </w:rPr>
              <w:tab/>
              <w:t>Możliwość przywracania systemu operacyjnego do stanu początkowego z pozostawieniem plików użytkownika.</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23.</w:t>
            </w:r>
            <w:r w:rsidRPr="00EE43B3">
              <w:rPr>
                <w:rFonts w:ascii="Arial" w:hAnsi="Arial" w:cs="Arial"/>
                <w:sz w:val="16"/>
                <w:szCs w:val="16"/>
              </w:rPr>
              <w:tab/>
              <w:t>Możliwość blokowania lub dopuszczania dowolnych urządzeń peryferyjnych za pomocą polityk grupowych (np. przy użyciu numerów identyfikacyjnych sprzętu).</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24.</w:t>
            </w:r>
            <w:r w:rsidRPr="00EE43B3">
              <w:rPr>
                <w:rFonts w:ascii="Arial" w:hAnsi="Arial" w:cs="Arial"/>
                <w:sz w:val="16"/>
                <w:szCs w:val="16"/>
              </w:rPr>
              <w:tab/>
              <w:t>Wbudowany mechanizm wirtualizacji typu hypervisor.</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25.</w:t>
            </w:r>
            <w:r w:rsidRPr="00EE43B3">
              <w:rPr>
                <w:rFonts w:ascii="Arial" w:hAnsi="Arial" w:cs="Arial"/>
                <w:sz w:val="16"/>
                <w:szCs w:val="16"/>
              </w:rPr>
              <w:tab/>
              <w:t>Wbudowana możliwość zdalnego dostępu do systemu i pracy zdalnej z wykorzystaniem pełnego interfejsu graficznego.</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26.</w:t>
            </w:r>
            <w:r w:rsidRPr="00EE43B3">
              <w:rPr>
                <w:rFonts w:ascii="Arial" w:hAnsi="Arial" w:cs="Arial"/>
                <w:sz w:val="16"/>
                <w:szCs w:val="16"/>
              </w:rPr>
              <w:tab/>
              <w:t xml:space="preserve">Dostępność bezpłatnych biuletynów bezpieczeństwa związanych </w:t>
            </w:r>
            <w:r>
              <w:rPr>
                <w:rFonts w:ascii="Arial" w:hAnsi="Arial" w:cs="Arial"/>
                <w:sz w:val="16"/>
                <w:szCs w:val="16"/>
              </w:rPr>
              <w:br/>
            </w:r>
            <w:r w:rsidRPr="00EE43B3">
              <w:rPr>
                <w:rFonts w:ascii="Arial" w:hAnsi="Arial" w:cs="Arial"/>
                <w:sz w:val="16"/>
                <w:szCs w:val="16"/>
              </w:rPr>
              <w:t>z działaniem systemu operacyjnego.</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27.</w:t>
            </w:r>
            <w:r w:rsidRPr="00EE43B3">
              <w:rPr>
                <w:rFonts w:ascii="Arial" w:hAnsi="Arial" w:cs="Arial"/>
                <w:sz w:val="16"/>
                <w:szCs w:val="16"/>
              </w:rPr>
              <w:tab/>
              <w:t xml:space="preserve">Wbudowana zapora internetowa (firewall) dla ochrony połączeń internetowych, zintegrowana z systemem konsola do zarządzania </w:t>
            </w:r>
            <w:r w:rsidRPr="00EE43B3">
              <w:rPr>
                <w:rFonts w:ascii="Arial" w:hAnsi="Arial" w:cs="Arial"/>
                <w:sz w:val="16"/>
                <w:szCs w:val="16"/>
              </w:rPr>
              <w:lastRenderedPageBreak/>
              <w:t>ustawieniami zapory i regułami IP v4 i v6.</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28.</w:t>
            </w:r>
            <w:r w:rsidRPr="00EE43B3">
              <w:rPr>
                <w:rFonts w:ascii="Arial" w:hAnsi="Arial" w:cs="Arial"/>
                <w:sz w:val="16"/>
                <w:szCs w:val="16"/>
              </w:rPr>
              <w:tab/>
              <w:t>Identyfikacja sieci komputerowych, do których jest podłączony system operacyjny, zapamiętywanie ustawień i przypisywanie do min. 3 kategorii bezpieczeństwa (z predefiniowanymi odpowiednio do kategorii ustawieniami zapory sieciowej, udostępniania plików itp.).</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29.</w:t>
            </w:r>
            <w:r w:rsidRPr="00EE43B3">
              <w:rPr>
                <w:rFonts w:ascii="Arial" w:hAnsi="Arial" w:cs="Arial"/>
                <w:sz w:val="16"/>
                <w:szCs w:val="16"/>
              </w:rPr>
              <w:tab/>
              <w:t xml:space="preserve">Możliwość zdefiniowania zarządzanych aplikacji w taki sposób aby automatycznie szyfrowały pliki na poziomie systemu plików. Blokowanie bezpośredniego kopiowania treści między aplikacjami zarządzanymi </w:t>
            </w:r>
            <w:r>
              <w:rPr>
                <w:rFonts w:ascii="Arial" w:hAnsi="Arial" w:cs="Arial"/>
                <w:sz w:val="16"/>
                <w:szCs w:val="16"/>
              </w:rPr>
              <w:br/>
            </w:r>
            <w:r w:rsidRPr="00EE43B3">
              <w:rPr>
                <w:rFonts w:ascii="Arial" w:hAnsi="Arial" w:cs="Arial"/>
                <w:sz w:val="16"/>
                <w:szCs w:val="16"/>
              </w:rPr>
              <w:t>a niezarządzanymi.</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30.</w:t>
            </w:r>
            <w:r w:rsidRPr="00EE43B3">
              <w:rPr>
                <w:rFonts w:ascii="Arial" w:hAnsi="Arial" w:cs="Arial"/>
                <w:sz w:val="16"/>
                <w:szCs w:val="16"/>
              </w:rPr>
              <w:tab/>
              <w:t xml:space="preserve">Wbudowany system uwierzytelnienia dwuskładnikowego oparty </w:t>
            </w:r>
            <w:r>
              <w:rPr>
                <w:rFonts w:ascii="Arial" w:hAnsi="Arial" w:cs="Arial"/>
                <w:sz w:val="16"/>
                <w:szCs w:val="16"/>
              </w:rPr>
              <w:br/>
            </w:r>
            <w:r w:rsidRPr="00EE43B3">
              <w:rPr>
                <w:rFonts w:ascii="Arial" w:hAnsi="Arial" w:cs="Arial"/>
                <w:sz w:val="16"/>
                <w:szCs w:val="16"/>
              </w:rPr>
              <w:t>o certyfikat lub klucz prywatny oraz PIN lub uwierzytelnienie biometryczne.</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31.</w:t>
            </w:r>
            <w:r w:rsidRPr="00EE43B3">
              <w:rPr>
                <w:rFonts w:ascii="Arial" w:hAnsi="Arial" w:cs="Arial"/>
                <w:sz w:val="16"/>
                <w:szCs w:val="16"/>
              </w:rPr>
              <w:tab/>
              <w:t>Wbudowane mechanizmy ochrony antywirusowej i przeciw złośliwemu oprogramowaniu z zapewnionymi bezpłatnymi aktualizacjami.</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32.</w:t>
            </w:r>
            <w:r w:rsidRPr="00EE43B3">
              <w:rPr>
                <w:rFonts w:ascii="Arial" w:hAnsi="Arial" w:cs="Arial"/>
                <w:sz w:val="16"/>
                <w:szCs w:val="16"/>
              </w:rPr>
              <w:tab/>
              <w:t>Wbudowany system szyfrowania dysku twardego ze wsparciem modułu TPM</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33.</w:t>
            </w:r>
            <w:r w:rsidRPr="00EE43B3">
              <w:rPr>
                <w:rFonts w:ascii="Arial" w:hAnsi="Arial" w:cs="Arial"/>
                <w:sz w:val="16"/>
                <w:szCs w:val="16"/>
              </w:rPr>
              <w:tab/>
              <w:t>Możliwość tworzenia i przechowywania kopii zapasowych kluczy odzyskiwania do szyfrowania dysku w usługach katalogowych.</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34.</w:t>
            </w:r>
            <w:r w:rsidRPr="00EE43B3">
              <w:rPr>
                <w:rFonts w:ascii="Arial" w:hAnsi="Arial" w:cs="Arial"/>
                <w:sz w:val="16"/>
                <w:szCs w:val="16"/>
              </w:rPr>
              <w:tab/>
              <w:t>Możliwość tworzenia wirtualnych kart inteligentnych.</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35.</w:t>
            </w:r>
            <w:r w:rsidRPr="00EE43B3">
              <w:rPr>
                <w:rFonts w:ascii="Arial" w:hAnsi="Arial" w:cs="Arial"/>
                <w:sz w:val="16"/>
                <w:szCs w:val="16"/>
              </w:rPr>
              <w:tab/>
              <w:t>Wsparcie dla firmware UEFI i funkcji bezpiecznego rozruchu (Secure Boot)</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36.</w:t>
            </w:r>
            <w:r w:rsidRPr="00EE43B3">
              <w:rPr>
                <w:rFonts w:ascii="Arial" w:hAnsi="Arial" w:cs="Arial"/>
                <w:sz w:val="16"/>
                <w:szCs w:val="16"/>
              </w:rPr>
              <w:tab/>
              <w:t>Wbudowany w system, wykorzystywany automatycznie przez wbudowane przeglądarki filtr reputacyjny URL.</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37.</w:t>
            </w:r>
            <w:r w:rsidRPr="00EE43B3">
              <w:rPr>
                <w:rFonts w:ascii="Arial" w:hAnsi="Arial" w:cs="Arial"/>
                <w:sz w:val="16"/>
                <w:szCs w:val="16"/>
              </w:rPr>
              <w:tab/>
              <w:t>Wsparcie dla IPSEC oparte na politykach – wdrażanie IPSEC oparte na zestawach reguł definiujących ustawienia zarządzanych w sposób centralny.</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38.</w:t>
            </w:r>
            <w:r w:rsidRPr="00EE43B3">
              <w:rPr>
                <w:rFonts w:ascii="Arial" w:hAnsi="Arial" w:cs="Arial"/>
                <w:sz w:val="16"/>
                <w:szCs w:val="16"/>
              </w:rPr>
              <w:tab/>
              <w:t>Mechanizmy logowania w oparciu o:</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a.</w:t>
            </w:r>
            <w:r w:rsidRPr="00EE43B3">
              <w:rPr>
                <w:rFonts w:ascii="Arial" w:hAnsi="Arial" w:cs="Arial"/>
                <w:sz w:val="16"/>
                <w:szCs w:val="16"/>
              </w:rPr>
              <w:tab/>
              <w:t>Login i hasło,</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b.</w:t>
            </w:r>
            <w:r w:rsidRPr="00EE43B3">
              <w:rPr>
                <w:rFonts w:ascii="Arial" w:hAnsi="Arial" w:cs="Arial"/>
                <w:sz w:val="16"/>
                <w:szCs w:val="16"/>
              </w:rPr>
              <w:tab/>
              <w:t>Karty inteligentne i certyfikaty (smartcard),</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c.</w:t>
            </w:r>
            <w:r w:rsidRPr="00EE43B3">
              <w:rPr>
                <w:rFonts w:ascii="Arial" w:hAnsi="Arial" w:cs="Arial"/>
                <w:sz w:val="16"/>
                <w:szCs w:val="16"/>
              </w:rPr>
              <w:tab/>
              <w:t xml:space="preserve">Wirtualne karty inteligentne i certyfikaty (logowanie w oparciu </w:t>
            </w:r>
            <w:r>
              <w:rPr>
                <w:rFonts w:ascii="Arial" w:hAnsi="Arial" w:cs="Arial"/>
                <w:sz w:val="16"/>
                <w:szCs w:val="16"/>
              </w:rPr>
              <w:br/>
            </w:r>
            <w:r w:rsidRPr="00EE43B3">
              <w:rPr>
                <w:rFonts w:ascii="Arial" w:hAnsi="Arial" w:cs="Arial"/>
                <w:sz w:val="16"/>
                <w:szCs w:val="16"/>
              </w:rPr>
              <w:t>o certyfikat chroniony poprzez moduł TPM),</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d.</w:t>
            </w:r>
            <w:r w:rsidRPr="00EE43B3">
              <w:rPr>
                <w:rFonts w:ascii="Arial" w:hAnsi="Arial" w:cs="Arial"/>
                <w:sz w:val="16"/>
                <w:szCs w:val="16"/>
              </w:rPr>
              <w:tab/>
              <w:t>Certyfikat/Klucz i PIN</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e.</w:t>
            </w:r>
            <w:r w:rsidRPr="00EE43B3">
              <w:rPr>
                <w:rFonts w:ascii="Arial" w:hAnsi="Arial" w:cs="Arial"/>
                <w:sz w:val="16"/>
                <w:szCs w:val="16"/>
              </w:rPr>
              <w:tab/>
              <w:t>Certyfikat/Klucz i uwierzytelnienie biometryczne</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39.</w:t>
            </w:r>
            <w:r w:rsidRPr="00EE43B3">
              <w:rPr>
                <w:rFonts w:ascii="Arial" w:hAnsi="Arial" w:cs="Arial"/>
                <w:sz w:val="16"/>
                <w:szCs w:val="16"/>
              </w:rPr>
              <w:tab/>
              <w:t>Wsparcie dla uwierzytelniania na bazie Kerberos v. 5</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40.</w:t>
            </w:r>
            <w:r w:rsidRPr="00EE43B3">
              <w:rPr>
                <w:rFonts w:ascii="Arial" w:hAnsi="Arial" w:cs="Arial"/>
                <w:sz w:val="16"/>
                <w:szCs w:val="16"/>
              </w:rPr>
              <w:tab/>
              <w:t>Wbudowany agent do zbierania danych na temat zagrożeń na stacji roboczej.</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41.</w:t>
            </w:r>
            <w:r w:rsidRPr="00EE43B3">
              <w:rPr>
                <w:rFonts w:ascii="Arial" w:hAnsi="Arial" w:cs="Arial"/>
                <w:sz w:val="16"/>
                <w:szCs w:val="16"/>
              </w:rPr>
              <w:tab/>
              <w:t>Wsparcie .NET Framework 2.x, 3.x i 4.x – możliwość uruchomienia aplikacji działających we wskazanych środowiskach</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42.</w:t>
            </w:r>
            <w:r w:rsidRPr="00EE43B3">
              <w:rPr>
                <w:rFonts w:ascii="Arial" w:hAnsi="Arial" w:cs="Arial"/>
                <w:sz w:val="16"/>
                <w:szCs w:val="16"/>
              </w:rPr>
              <w:tab/>
              <w:t>Wsparcie dla VBScript – możliwość uruchamiania interpretera poleceń</w:t>
            </w:r>
          </w:p>
          <w:p w:rsidR="008E7310" w:rsidRPr="00EE43B3" w:rsidRDefault="008E7310" w:rsidP="000B4562">
            <w:pPr>
              <w:rPr>
                <w:rFonts w:ascii="Arial" w:hAnsi="Arial" w:cs="Arial"/>
                <w:bCs/>
                <w:sz w:val="16"/>
                <w:szCs w:val="16"/>
              </w:rPr>
            </w:pPr>
            <w:r w:rsidRPr="00EE43B3">
              <w:rPr>
                <w:rFonts w:ascii="Arial" w:hAnsi="Arial" w:cs="Arial"/>
                <w:sz w:val="16"/>
                <w:szCs w:val="16"/>
              </w:rPr>
              <w:t>43.</w:t>
            </w:r>
            <w:r w:rsidRPr="00EE43B3">
              <w:rPr>
                <w:rFonts w:ascii="Arial" w:hAnsi="Arial" w:cs="Arial"/>
                <w:sz w:val="16"/>
                <w:szCs w:val="16"/>
              </w:rPr>
              <w:tab/>
              <w:t xml:space="preserve">Wsparcie dla PowerShell 5.x – możliwość uruchamiania interpretera poleceń </w:t>
            </w:r>
          </w:p>
        </w:tc>
        <w:tc>
          <w:tcPr>
            <w:tcW w:w="999" w:type="pct"/>
            <w:tcBorders>
              <w:top w:val="single" w:sz="4" w:space="0" w:color="auto"/>
              <w:left w:val="single" w:sz="4" w:space="0" w:color="auto"/>
              <w:bottom w:val="single" w:sz="4" w:space="0" w:color="auto"/>
              <w:right w:val="single" w:sz="4" w:space="0" w:color="auto"/>
            </w:tcBorders>
          </w:tcPr>
          <w:p w:rsidR="008E7310" w:rsidRPr="00EE43B3" w:rsidRDefault="008E7310" w:rsidP="000B4562">
            <w:pPr>
              <w:rPr>
                <w:rFonts w:ascii="Arial" w:hAnsi="Arial" w:cs="Arial"/>
                <w:sz w:val="16"/>
                <w:szCs w:val="16"/>
                <w:highlight w:val="yellow"/>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Borders>
              <w:top w:val="single" w:sz="4" w:space="0" w:color="auto"/>
              <w:left w:val="single" w:sz="4" w:space="0" w:color="auto"/>
              <w:bottom w:val="single" w:sz="4" w:space="0" w:color="auto"/>
              <w:right w:val="single" w:sz="4" w:space="0" w:color="auto"/>
            </w:tcBorders>
          </w:tcPr>
          <w:p w:rsidR="008E7310" w:rsidRPr="00EE43B3" w:rsidRDefault="008E7310" w:rsidP="00AC3130">
            <w:pPr>
              <w:numPr>
                <w:ilvl w:val="0"/>
                <w:numId w:val="14"/>
              </w:numPr>
              <w:rPr>
                <w:rFonts w:ascii="Arial" w:hAnsi="Arial" w:cs="Arial"/>
                <w:bCs/>
                <w:sz w:val="16"/>
                <w:szCs w:val="16"/>
              </w:rPr>
            </w:pPr>
          </w:p>
        </w:tc>
        <w:tc>
          <w:tcPr>
            <w:tcW w:w="1018" w:type="pct"/>
            <w:tcBorders>
              <w:top w:val="single" w:sz="4" w:space="0" w:color="auto"/>
              <w:left w:val="single" w:sz="4" w:space="0" w:color="auto"/>
              <w:bottom w:val="single" w:sz="4" w:space="0" w:color="auto"/>
              <w:right w:val="single" w:sz="4" w:space="0" w:color="auto"/>
            </w:tcBorders>
          </w:tcPr>
          <w:p w:rsidR="008E7310" w:rsidRPr="00EE43B3" w:rsidRDefault="008E7310" w:rsidP="000B4562">
            <w:pPr>
              <w:rPr>
                <w:rFonts w:ascii="Arial" w:hAnsi="Arial" w:cs="Arial"/>
                <w:bCs/>
                <w:sz w:val="16"/>
                <w:szCs w:val="16"/>
                <w:lang w:eastAsia="en-US"/>
              </w:rPr>
            </w:pPr>
            <w:r w:rsidRPr="00EE43B3">
              <w:rPr>
                <w:rFonts w:ascii="Arial" w:hAnsi="Arial" w:cs="Arial"/>
                <w:bCs/>
                <w:sz w:val="16"/>
                <w:szCs w:val="16"/>
                <w:lang w:eastAsia="en-US"/>
              </w:rPr>
              <w:t>Oprogramowanie do aktualizacji sterowników</w:t>
            </w:r>
          </w:p>
        </w:tc>
        <w:tc>
          <w:tcPr>
            <w:tcW w:w="2749" w:type="pct"/>
            <w:gridSpan w:val="2"/>
            <w:tcBorders>
              <w:top w:val="single" w:sz="4" w:space="0" w:color="auto"/>
              <w:left w:val="single" w:sz="4" w:space="0" w:color="auto"/>
              <w:bottom w:val="single" w:sz="4" w:space="0" w:color="auto"/>
              <w:right w:val="single" w:sz="4" w:space="0" w:color="auto"/>
            </w:tcBorders>
          </w:tcPr>
          <w:p w:rsidR="008E7310" w:rsidRPr="00EE43B3" w:rsidRDefault="008E7310" w:rsidP="000B4562">
            <w:pPr>
              <w:spacing w:line="276" w:lineRule="auto"/>
              <w:rPr>
                <w:rFonts w:ascii="Arial" w:hAnsi="Arial" w:cs="Arial"/>
                <w:bCs/>
                <w:sz w:val="16"/>
                <w:szCs w:val="16"/>
              </w:rPr>
            </w:pPr>
            <w:r w:rsidRPr="00EE43B3">
              <w:rPr>
                <w:rFonts w:ascii="Arial" w:hAnsi="Arial" w:cs="Arial"/>
                <w:bCs/>
                <w:sz w:val="16"/>
                <w:szCs w:val="16"/>
              </w:rPr>
              <w:t>Oprogramowanie producenta oferowanego sprzętu umożliwiające automatyczna weryfikacje i instalację sterowników oraz oprogramowania dołączanego przez producenta w tym również wgranie najnowszej wersji BIOS. Oprogramowanie musi automatycznie łączyć się z centralna bazą sterowników i oprogramowania producenta, sprawdzać dostępne aktualizacje i zapewniać zbiorczą instalację wszystkich sterowników i aplikacji bez ingerencji użytkownika.</w:t>
            </w:r>
          </w:p>
        </w:tc>
        <w:tc>
          <w:tcPr>
            <w:tcW w:w="999" w:type="pct"/>
            <w:tcBorders>
              <w:top w:val="single" w:sz="4" w:space="0" w:color="auto"/>
              <w:left w:val="single" w:sz="4" w:space="0" w:color="auto"/>
              <w:bottom w:val="single" w:sz="4" w:space="0" w:color="auto"/>
              <w:right w:val="single" w:sz="4" w:space="0" w:color="auto"/>
            </w:tcBorders>
          </w:tcPr>
          <w:p w:rsidR="008E7310" w:rsidRPr="00EE43B3" w:rsidRDefault="008E7310" w:rsidP="000B4562">
            <w:pPr>
              <w:rPr>
                <w:rFonts w:ascii="Arial" w:hAnsi="Arial" w:cs="Arial"/>
                <w:sz w:val="16"/>
                <w:szCs w:val="16"/>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Borders>
              <w:top w:val="single" w:sz="4" w:space="0" w:color="auto"/>
              <w:left w:val="single" w:sz="4" w:space="0" w:color="auto"/>
              <w:bottom w:val="single" w:sz="4" w:space="0" w:color="auto"/>
              <w:right w:val="single" w:sz="4" w:space="0" w:color="auto"/>
            </w:tcBorders>
          </w:tcPr>
          <w:p w:rsidR="008E7310" w:rsidRPr="00EE43B3" w:rsidRDefault="008E7310" w:rsidP="00AC3130">
            <w:pPr>
              <w:numPr>
                <w:ilvl w:val="0"/>
                <w:numId w:val="14"/>
              </w:numPr>
              <w:rPr>
                <w:rFonts w:ascii="Arial" w:hAnsi="Arial" w:cs="Arial"/>
                <w:bCs/>
                <w:sz w:val="16"/>
                <w:szCs w:val="16"/>
              </w:rPr>
            </w:pPr>
          </w:p>
        </w:tc>
        <w:tc>
          <w:tcPr>
            <w:tcW w:w="1018" w:type="pct"/>
            <w:tcBorders>
              <w:top w:val="single" w:sz="4" w:space="0" w:color="auto"/>
              <w:left w:val="single" w:sz="4" w:space="0" w:color="auto"/>
              <w:bottom w:val="single" w:sz="4" w:space="0" w:color="auto"/>
              <w:right w:val="single" w:sz="4" w:space="0" w:color="auto"/>
            </w:tcBorders>
          </w:tcPr>
          <w:p w:rsidR="008E7310" w:rsidRPr="00EE43B3" w:rsidRDefault="008E7310" w:rsidP="000B4562">
            <w:pPr>
              <w:rPr>
                <w:rFonts w:ascii="Arial" w:hAnsi="Arial" w:cs="Arial"/>
                <w:bCs/>
                <w:sz w:val="16"/>
                <w:szCs w:val="16"/>
              </w:rPr>
            </w:pPr>
            <w:r w:rsidRPr="00EE43B3">
              <w:rPr>
                <w:rFonts w:ascii="Arial" w:hAnsi="Arial" w:cs="Arial"/>
                <w:bCs/>
                <w:sz w:val="16"/>
                <w:szCs w:val="16"/>
                <w:lang w:eastAsia="en-US"/>
              </w:rPr>
              <w:t>Gwarancja</w:t>
            </w:r>
          </w:p>
        </w:tc>
        <w:tc>
          <w:tcPr>
            <w:tcW w:w="2749" w:type="pct"/>
            <w:gridSpan w:val="2"/>
            <w:tcBorders>
              <w:top w:val="single" w:sz="4" w:space="0" w:color="auto"/>
              <w:left w:val="single" w:sz="4" w:space="0" w:color="auto"/>
              <w:bottom w:val="single" w:sz="4" w:space="0" w:color="auto"/>
              <w:right w:val="single" w:sz="4" w:space="0" w:color="auto"/>
            </w:tcBorders>
          </w:tcPr>
          <w:p w:rsidR="008E7310" w:rsidRPr="00EE43B3" w:rsidRDefault="008E7310" w:rsidP="00A274B2">
            <w:pPr>
              <w:rPr>
                <w:rFonts w:ascii="Arial" w:hAnsi="Arial" w:cs="Arial"/>
                <w:sz w:val="16"/>
                <w:szCs w:val="16"/>
              </w:rPr>
            </w:pPr>
            <w:r w:rsidRPr="00EE43B3">
              <w:rPr>
                <w:rFonts w:ascii="Arial" w:hAnsi="Arial" w:cs="Arial"/>
                <w:sz w:val="16"/>
                <w:szCs w:val="16"/>
              </w:rPr>
              <w:t xml:space="preserve">Minimalny czas trwania wsparcia technicznego </w:t>
            </w:r>
            <w:r w:rsidR="00A274B2">
              <w:rPr>
                <w:rFonts w:ascii="Arial" w:hAnsi="Arial" w:cs="Arial"/>
                <w:sz w:val="16"/>
                <w:szCs w:val="16"/>
              </w:rPr>
              <w:t>18</w:t>
            </w:r>
            <w:r w:rsidRPr="00EE43B3">
              <w:rPr>
                <w:rFonts w:ascii="Arial" w:hAnsi="Arial" w:cs="Arial"/>
                <w:sz w:val="16"/>
                <w:szCs w:val="16"/>
              </w:rPr>
              <w:t xml:space="preserve"> </w:t>
            </w:r>
            <w:r w:rsidR="00A274B2">
              <w:rPr>
                <w:rFonts w:ascii="Arial" w:hAnsi="Arial" w:cs="Arial"/>
                <w:sz w:val="16"/>
                <w:szCs w:val="16"/>
              </w:rPr>
              <w:t>miesięcy</w:t>
            </w:r>
            <w:r>
              <w:rPr>
                <w:rFonts w:ascii="Arial" w:hAnsi="Arial" w:cs="Arial"/>
                <w:sz w:val="16"/>
                <w:szCs w:val="16"/>
              </w:rPr>
              <w:t>.</w:t>
            </w:r>
          </w:p>
        </w:tc>
        <w:tc>
          <w:tcPr>
            <w:tcW w:w="999" w:type="pct"/>
            <w:tcBorders>
              <w:top w:val="single" w:sz="4" w:space="0" w:color="auto"/>
              <w:left w:val="single" w:sz="4" w:space="0" w:color="auto"/>
              <w:bottom w:val="single" w:sz="4" w:space="0" w:color="auto"/>
              <w:right w:val="single" w:sz="4" w:space="0" w:color="auto"/>
            </w:tcBorders>
          </w:tcPr>
          <w:p w:rsidR="008E7310" w:rsidRPr="00EE43B3" w:rsidRDefault="008E7310" w:rsidP="000B4562">
            <w:pPr>
              <w:spacing w:line="276" w:lineRule="auto"/>
              <w:rPr>
                <w:rFonts w:ascii="Arial" w:hAnsi="Arial" w:cs="Arial"/>
                <w:bCs/>
                <w:sz w:val="16"/>
                <w:szCs w:val="16"/>
                <w:highlight w:val="yellow"/>
                <w:lang w:eastAsia="en-US"/>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Borders>
              <w:top w:val="single" w:sz="4" w:space="0" w:color="auto"/>
              <w:left w:val="single" w:sz="4" w:space="0" w:color="auto"/>
              <w:bottom w:val="single" w:sz="4" w:space="0" w:color="auto"/>
              <w:right w:val="single" w:sz="4" w:space="0" w:color="auto"/>
            </w:tcBorders>
          </w:tcPr>
          <w:p w:rsidR="008E7310" w:rsidRPr="00EE43B3" w:rsidRDefault="008E7310" w:rsidP="00AC3130">
            <w:pPr>
              <w:numPr>
                <w:ilvl w:val="0"/>
                <w:numId w:val="14"/>
              </w:numPr>
              <w:rPr>
                <w:rFonts w:ascii="Arial" w:hAnsi="Arial" w:cs="Arial"/>
                <w:bCs/>
                <w:sz w:val="16"/>
                <w:szCs w:val="16"/>
              </w:rPr>
            </w:pPr>
          </w:p>
        </w:tc>
        <w:tc>
          <w:tcPr>
            <w:tcW w:w="1018" w:type="pct"/>
            <w:tcBorders>
              <w:top w:val="single" w:sz="4" w:space="0" w:color="auto"/>
              <w:left w:val="single" w:sz="4" w:space="0" w:color="auto"/>
              <w:bottom w:val="single" w:sz="4" w:space="0" w:color="auto"/>
              <w:right w:val="single" w:sz="4" w:space="0" w:color="auto"/>
            </w:tcBorders>
          </w:tcPr>
          <w:p w:rsidR="008E7310" w:rsidRPr="00EE43B3" w:rsidRDefault="008E7310" w:rsidP="000B4562">
            <w:pPr>
              <w:tabs>
                <w:tab w:val="left" w:pos="213"/>
              </w:tabs>
              <w:spacing w:line="300" w:lineRule="exact"/>
              <w:jc w:val="both"/>
              <w:rPr>
                <w:rFonts w:ascii="Arial" w:hAnsi="Arial" w:cs="Arial"/>
                <w:bCs/>
                <w:sz w:val="16"/>
                <w:szCs w:val="16"/>
                <w:lang w:eastAsia="en-US"/>
              </w:rPr>
            </w:pPr>
            <w:r w:rsidRPr="00EE43B3">
              <w:rPr>
                <w:rFonts w:ascii="Arial" w:hAnsi="Arial" w:cs="Arial"/>
                <w:bCs/>
                <w:sz w:val="16"/>
                <w:szCs w:val="16"/>
                <w:lang w:eastAsia="en-US"/>
              </w:rPr>
              <w:t>Wymagania dodatkowe</w:t>
            </w:r>
          </w:p>
        </w:tc>
        <w:tc>
          <w:tcPr>
            <w:tcW w:w="2749" w:type="pct"/>
            <w:gridSpan w:val="2"/>
            <w:tcBorders>
              <w:top w:val="single" w:sz="4" w:space="0" w:color="auto"/>
              <w:left w:val="single" w:sz="4" w:space="0" w:color="auto"/>
              <w:bottom w:val="single" w:sz="4" w:space="0" w:color="auto"/>
              <w:right w:val="single" w:sz="4" w:space="0" w:color="auto"/>
            </w:tcBorders>
          </w:tcPr>
          <w:p w:rsidR="008E7310" w:rsidRPr="00EE43B3" w:rsidRDefault="008E7310" w:rsidP="000B4562">
            <w:pPr>
              <w:spacing w:line="276" w:lineRule="auto"/>
              <w:rPr>
                <w:rFonts w:ascii="Arial" w:hAnsi="Arial" w:cs="Arial"/>
                <w:sz w:val="16"/>
                <w:szCs w:val="16"/>
                <w:lang w:eastAsia="en-US"/>
              </w:rPr>
            </w:pPr>
            <w:r w:rsidRPr="00EE43B3">
              <w:rPr>
                <w:rFonts w:ascii="Arial" w:hAnsi="Arial" w:cs="Arial"/>
                <w:sz w:val="16"/>
                <w:szCs w:val="16"/>
                <w:lang w:eastAsia="en-US"/>
              </w:rPr>
              <w:t>W przypadku braku wbudowanego złącza RJ45 w notebooku wymaga się dostarczenia adaptera RJ45 do zintegrowanej karty sieciowej LAN.</w:t>
            </w:r>
          </w:p>
        </w:tc>
        <w:tc>
          <w:tcPr>
            <w:tcW w:w="999" w:type="pct"/>
            <w:tcBorders>
              <w:top w:val="single" w:sz="4" w:space="0" w:color="auto"/>
              <w:left w:val="single" w:sz="4" w:space="0" w:color="auto"/>
              <w:bottom w:val="single" w:sz="4" w:space="0" w:color="auto"/>
              <w:right w:val="single" w:sz="4" w:space="0" w:color="auto"/>
            </w:tcBorders>
          </w:tcPr>
          <w:p w:rsidR="008E7310" w:rsidRPr="00EE43B3" w:rsidRDefault="008E7310" w:rsidP="000B4562">
            <w:pPr>
              <w:spacing w:line="276" w:lineRule="auto"/>
              <w:rPr>
                <w:rFonts w:ascii="Arial" w:hAnsi="Arial" w:cs="Arial"/>
                <w:sz w:val="16"/>
                <w:szCs w:val="16"/>
                <w:lang w:eastAsia="en-US"/>
              </w:rPr>
            </w:pPr>
          </w:p>
        </w:tc>
      </w:tr>
    </w:tbl>
    <w:p w:rsidR="00A274B2" w:rsidRDefault="00A274B2" w:rsidP="005522D4">
      <w:pPr>
        <w:ind w:left="720"/>
        <w:jc w:val="both"/>
        <w:rPr>
          <w:rFonts w:ascii="Arial" w:hAnsi="Arial" w:cs="Arial"/>
        </w:rPr>
      </w:pPr>
    </w:p>
    <w:p w:rsidR="00696B79" w:rsidRDefault="00A274B2" w:rsidP="00847D47">
      <w:pPr>
        <w:ind w:left="720"/>
        <w:jc w:val="both"/>
      </w:pPr>
      <w:r>
        <w:rPr>
          <w:rFonts w:ascii="Arial" w:hAnsi="Arial" w:cs="Arial"/>
        </w:rPr>
        <w:br w:type="page"/>
      </w:r>
      <w:r w:rsidR="00847D47">
        <w:lastRenderedPageBreak/>
        <w:t xml:space="preserve"> </w:t>
      </w:r>
    </w:p>
    <w:p w:rsidR="00696B79" w:rsidRDefault="00696B79" w:rsidP="00696B79">
      <w:pPr>
        <w:ind w:left="720"/>
        <w:jc w:val="both"/>
        <w:rPr>
          <w:rFonts w:ascii="Arial" w:hAnsi="Arial" w:cs="Arial"/>
        </w:rPr>
      </w:pPr>
      <w:r>
        <w:rPr>
          <w:rFonts w:ascii="Arial" w:hAnsi="Arial" w:cs="Arial"/>
        </w:rPr>
        <w:t xml:space="preserve">Część </w:t>
      </w:r>
      <w:r w:rsidR="00847D47">
        <w:rPr>
          <w:rFonts w:ascii="Arial" w:hAnsi="Arial" w:cs="Arial"/>
        </w:rPr>
        <w:t>3</w:t>
      </w:r>
      <w:r>
        <w:rPr>
          <w:rFonts w:ascii="Arial" w:hAnsi="Arial" w:cs="Arial"/>
        </w:rPr>
        <w:t xml:space="preserve"> </w:t>
      </w:r>
      <w:r w:rsidRPr="00696B79">
        <w:rPr>
          <w:rFonts w:ascii="Arial" w:hAnsi="Arial" w:cs="Arial"/>
        </w:rPr>
        <w:t>Tablet typu C (2 sztuki)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4838"/>
        <w:gridCol w:w="3570"/>
      </w:tblGrid>
      <w:tr w:rsidR="00696B79" w:rsidRPr="00CA75CB" w:rsidTr="00277E11">
        <w:tc>
          <w:tcPr>
            <w:tcW w:w="0" w:type="auto"/>
            <w:gridSpan w:val="3"/>
            <w:shd w:val="clear" w:color="auto" w:fill="D9D9D9"/>
            <w:vAlign w:val="center"/>
          </w:tcPr>
          <w:p w:rsidR="00696B79" w:rsidRPr="00CA75CB" w:rsidRDefault="00696B79" w:rsidP="00277E11">
            <w:pPr>
              <w:jc w:val="center"/>
              <w:rPr>
                <w:rFonts w:ascii="Arial" w:hAnsi="Arial" w:cs="Arial"/>
                <w:b/>
                <w:sz w:val="16"/>
                <w:szCs w:val="16"/>
              </w:rPr>
            </w:pPr>
            <w:r w:rsidRPr="00696B79">
              <w:rPr>
                <w:rFonts w:ascii="Arial" w:hAnsi="Arial" w:cs="Arial"/>
                <w:b/>
                <w:sz w:val="16"/>
                <w:szCs w:val="16"/>
              </w:rPr>
              <w:t>Tablet typu C (2 sztuki)</w:t>
            </w:r>
          </w:p>
        </w:tc>
      </w:tr>
      <w:tr w:rsidR="00696B79" w:rsidRPr="00CA75CB" w:rsidTr="00277E11">
        <w:tc>
          <w:tcPr>
            <w:tcW w:w="0" w:type="auto"/>
            <w:gridSpan w:val="2"/>
            <w:shd w:val="clear" w:color="auto" w:fill="D9D9D9"/>
            <w:vAlign w:val="center"/>
          </w:tcPr>
          <w:p w:rsidR="00696B79" w:rsidRPr="00CA75CB" w:rsidRDefault="00696B79" w:rsidP="00277E11">
            <w:pPr>
              <w:adjustRightInd w:val="0"/>
              <w:jc w:val="center"/>
              <w:rPr>
                <w:rFonts w:ascii="Arial" w:hAnsi="Arial" w:cs="Arial"/>
                <w:b/>
                <w:sz w:val="16"/>
                <w:szCs w:val="16"/>
              </w:rPr>
            </w:pPr>
            <w:r w:rsidRPr="00CA75CB">
              <w:rPr>
                <w:rFonts w:ascii="Arial" w:hAnsi="Arial" w:cs="Arial"/>
                <w:b/>
                <w:sz w:val="16"/>
                <w:szCs w:val="16"/>
              </w:rPr>
              <w:t>Minimalne parametry</w:t>
            </w:r>
          </w:p>
        </w:tc>
        <w:tc>
          <w:tcPr>
            <w:tcW w:w="0" w:type="auto"/>
            <w:shd w:val="clear" w:color="auto" w:fill="D9D9D9"/>
          </w:tcPr>
          <w:p w:rsidR="00696B79" w:rsidRPr="00CA75CB" w:rsidRDefault="00696B79" w:rsidP="00277E11">
            <w:pPr>
              <w:adjustRightInd w:val="0"/>
              <w:rPr>
                <w:rFonts w:ascii="Arial" w:hAnsi="Arial" w:cs="Arial"/>
                <w:b/>
                <w:sz w:val="16"/>
                <w:szCs w:val="16"/>
              </w:rPr>
            </w:pPr>
            <w:r w:rsidRPr="00CA75CB">
              <w:rPr>
                <w:rFonts w:ascii="Arial" w:hAnsi="Arial" w:cs="Arial"/>
                <w:b/>
                <w:sz w:val="16"/>
                <w:szCs w:val="16"/>
              </w:rPr>
              <w:t>Nazwa producenta: ………………………………………….</w:t>
            </w:r>
          </w:p>
          <w:p w:rsidR="00696B79" w:rsidRPr="00CA75CB" w:rsidRDefault="00696B79" w:rsidP="00277E11">
            <w:pPr>
              <w:adjustRightInd w:val="0"/>
              <w:rPr>
                <w:rFonts w:ascii="Arial" w:hAnsi="Arial" w:cs="Arial"/>
                <w:b/>
                <w:sz w:val="16"/>
                <w:szCs w:val="16"/>
              </w:rPr>
            </w:pPr>
            <w:r w:rsidRPr="00CA75CB">
              <w:rPr>
                <w:rFonts w:ascii="Arial" w:hAnsi="Arial" w:cs="Arial"/>
                <w:b/>
                <w:sz w:val="16"/>
                <w:szCs w:val="16"/>
              </w:rPr>
              <w:t>Model urządzenia: …………………………………….</w:t>
            </w:r>
          </w:p>
          <w:p w:rsidR="00696B79" w:rsidRPr="00CA75CB" w:rsidRDefault="00696B79" w:rsidP="00277E11">
            <w:pPr>
              <w:adjustRightInd w:val="0"/>
              <w:rPr>
                <w:rFonts w:ascii="Arial" w:hAnsi="Arial" w:cs="Arial"/>
                <w:b/>
                <w:sz w:val="16"/>
                <w:szCs w:val="16"/>
              </w:rPr>
            </w:pPr>
            <w:r w:rsidRPr="00CA75CB">
              <w:rPr>
                <w:rFonts w:ascii="Arial" w:hAnsi="Arial" w:cs="Arial"/>
                <w:b/>
                <w:sz w:val="16"/>
                <w:szCs w:val="16"/>
              </w:rPr>
              <w:t>Dane techniczne oferowanego urządzenia:</w:t>
            </w:r>
          </w:p>
        </w:tc>
      </w:tr>
      <w:tr w:rsidR="00696B79" w:rsidRPr="00CA75CB" w:rsidTr="00277E11">
        <w:tc>
          <w:tcPr>
            <w:tcW w:w="0" w:type="auto"/>
            <w:vAlign w:val="center"/>
          </w:tcPr>
          <w:p w:rsidR="00696B79" w:rsidRPr="00CA75CB" w:rsidRDefault="00696B79" w:rsidP="00277E11">
            <w:pPr>
              <w:rPr>
                <w:rFonts w:ascii="Arial" w:hAnsi="Arial" w:cs="Arial"/>
                <w:sz w:val="16"/>
                <w:szCs w:val="16"/>
              </w:rPr>
            </w:pPr>
            <w:r w:rsidRPr="00CA75CB">
              <w:rPr>
                <w:rFonts w:ascii="Arial" w:hAnsi="Arial" w:cs="Arial"/>
                <w:sz w:val="16"/>
                <w:szCs w:val="16"/>
              </w:rPr>
              <w:t>Zastosowanie</w:t>
            </w:r>
          </w:p>
        </w:tc>
        <w:tc>
          <w:tcPr>
            <w:tcW w:w="0" w:type="auto"/>
            <w:gridSpan w:val="2"/>
            <w:vAlign w:val="center"/>
          </w:tcPr>
          <w:p w:rsidR="00696B79" w:rsidRPr="00CA75CB" w:rsidRDefault="00696B79" w:rsidP="00277E11">
            <w:pPr>
              <w:pStyle w:val="Style12"/>
              <w:widowControl/>
              <w:spacing w:line="240" w:lineRule="auto"/>
              <w:rPr>
                <w:rFonts w:eastAsia="Calibri" w:cs="Arial"/>
                <w:sz w:val="16"/>
                <w:szCs w:val="16"/>
                <w:lang w:eastAsia="en-US"/>
              </w:rPr>
            </w:pPr>
            <w:r>
              <w:rPr>
                <w:rFonts w:eastAsia="Calibri" w:cs="Arial"/>
                <w:sz w:val="16"/>
                <w:szCs w:val="16"/>
                <w:lang w:eastAsia="en-US"/>
              </w:rPr>
              <w:t xml:space="preserve">Tablet </w:t>
            </w:r>
            <w:r w:rsidRPr="00CA75CB">
              <w:rPr>
                <w:rFonts w:eastAsia="Calibri" w:cs="Arial"/>
                <w:sz w:val="16"/>
                <w:szCs w:val="16"/>
                <w:lang w:eastAsia="en-US"/>
              </w:rPr>
              <w:t>przeznaczony do pracy biurowej.</w:t>
            </w:r>
          </w:p>
        </w:tc>
      </w:tr>
      <w:tr w:rsidR="00AC3130" w:rsidRPr="00CA75CB" w:rsidTr="00277E11">
        <w:tc>
          <w:tcPr>
            <w:tcW w:w="0" w:type="auto"/>
            <w:vAlign w:val="center"/>
          </w:tcPr>
          <w:p w:rsidR="00696B79" w:rsidRPr="00CA75CB" w:rsidRDefault="00696B79" w:rsidP="00277E11">
            <w:pPr>
              <w:rPr>
                <w:rFonts w:ascii="Arial" w:hAnsi="Arial" w:cs="Arial"/>
                <w:sz w:val="16"/>
                <w:szCs w:val="16"/>
              </w:rPr>
            </w:pPr>
            <w:r>
              <w:rPr>
                <w:rFonts w:ascii="Arial" w:hAnsi="Arial" w:cs="Arial"/>
                <w:sz w:val="16"/>
                <w:szCs w:val="16"/>
              </w:rPr>
              <w:t>Wielkość obszaru roboczego</w:t>
            </w:r>
          </w:p>
        </w:tc>
        <w:tc>
          <w:tcPr>
            <w:tcW w:w="0" w:type="auto"/>
            <w:vAlign w:val="center"/>
          </w:tcPr>
          <w:p w:rsidR="00696B79" w:rsidRPr="00CA75CB" w:rsidRDefault="00696B79" w:rsidP="00277E11">
            <w:pPr>
              <w:rPr>
                <w:rFonts w:ascii="Arial" w:hAnsi="Arial" w:cs="Arial"/>
                <w:sz w:val="16"/>
                <w:szCs w:val="16"/>
              </w:rPr>
            </w:pPr>
            <w:r>
              <w:rPr>
                <w:rFonts w:ascii="Arial" w:hAnsi="Arial" w:cs="Arial"/>
                <w:sz w:val="16"/>
                <w:szCs w:val="16"/>
              </w:rPr>
              <w:t xml:space="preserve">Co najmniej </w:t>
            </w:r>
            <w:r w:rsidRPr="00D64A97">
              <w:rPr>
                <w:rFonts w:ascii="Arial" w:hAnsi="Arial" w:cs="Arial"/>
                <w:sz w:val="16"/>
                <w:szCs w:val="16"/>
              </w:rPr>
              <w:t>160 x 99 mm</w:t>
            </w:r>
          </w:p>
        </w:tc>
        <w:tc>
          <w:tcPr>
            <w:tcW w:w="0" w:type="auto"/>
          </w:tcPr>
          <w:p w:rsidR="00696B79" w:rsidRPr="00CA75CB" w:rsidRDefault="00696B79" w:rsidP="00277E11">
            <w:pPr>
              <w:rPr>
                <w:rFonts w:ascii="Arial" w:eastAsia="Calibri" w:hAnsi="Arial" w:cs="Arial"/>
                <w:sz w:val="16"/>
                <w:szCs w:val="16"/>
              </w:rPr>
            </w:pPr>
            <w:r>
              <w:rPr>
                <w:rFonts w:ascii="Arial" w:eastAsia="Calibri" w:hAnsi="Arial" w:cs="Arial"/>
                <w:sz w:val="16"/>
                <w:szCs w:val="16"/>
              </w:rPr>
              <w:t>Obszar roboczy</w:t>
            </w:r>
            <w:r w:rsidRPr="00CA75CB">
              <w:rPr>
                <w:rFonts w:ascii="Arial" w:eastAsia="Calibri" w:hAnsi="Arial" w:cs="Arial"/>
                <w:sz w:val="16"/>
                <w:szCs w:val="16"/>
              </w:rPr>
              <w:t>: …………………….</w:t>
            </w:r>
          </w:p>
        </w:tc>
      </w:tr>
      <w:tr w:rsidR="00AC3130" w:rsidRPr="00CA75CB" w:rsidTr="00277E11">
        <w:tc>
          <w:tcPr>
            <w:tcW w:w="0" w:type="auto"/>
            <w:vAlign w:val="center"/>
          </w:tcPr>
          <w:p w:rsidR="00696B79" w:rsidRDefault="00696B79" w:rsidP="00277E11">
            <w:pPr>
              <w:rPr>
                <w:rFonts w:ascii="Arial" w:hAnsi="Arial" w:cs="Arial"/>
                <w:sz w:val="16"/>
                <w:szCs w:val="16"/>
              </w:rPr>
            </w:pPr>
            <w:r>
              <w:rPr>
                <w:rFonts w:ascii="Arial" w:hAnsi="Arial" w:cs="Arial"/>
                <w:sz w:val="16"/>
                <w:szCs w:val="16"/>
              </w:rPr>
              <w:t>Złącze</w:t>
            </w:r>
          </w:p>
        </w:tc>
        <w:tc>
          <w:tcPr>
            <w:tcW w:w="0" w:type="auto"/>
            <w:vAlign w:val="center"/>
          </w:tcPr>
          <w:p w:rsidR="00696B79" w:rsidRDefault="00696B79" w:rsidP="00277E11">
            <w:pPr>
              <w:rPr>
                <w:rFonts w:ascii="Arial" w:hAnsi="Arial" w:cs="Arial"/>
                <w:sz w:val="16"/>
                <w:szCs w:val="16"/>
              </w:rPr>
            </w:pPr>
            <w:r>
              <w:rPr>
                <w:rFonts w:ascii="Arial" w:hAnsi="Arial" w:cs="Arial"/>
                <w:sz w:val="16"/>
                <w:szCs w:val="16"/>
              </w:rPr>
              <w:t>Min. USB</w:t>
            </w:r>
          </w:p>
        </w:tc>
        <w:tc>
          <w:tcPr>
            <w:tcW w:w="0" w:type="auto"/>
          </w:tcPr>
          <w:p w:rsidR="00696B79" w:rsidRPr="00CA75CB" w:rsidRDefault="00696B79" w:rsidP="00277E11">
            <w:pPr>
              <w:rPr>
                <w:rFonts w:ascii="Arial" w:eastAsia="Calibri" w:hAnsi="Arial" w:cs="Arial"/>
                <w:sz w:val="16"/>
                <w:szCs w:val="16"/>
              </w:rPr>
            </w:pPr>
            <w:r>
              <w:rPr>
                <w:rFonts w:ascii="Arial" w:eastAsia="Calibri" w:hAnsi="Arial" w:cs="Arial"/>
                <w:sz w:val="16"/>
                <w:szCs w:val="16"/>
              </w:rPr>
              <w:t>Złącze: …………………..</w:t>
            </w:r>
          </w:p>
        </w:tc>
      </w:tr>
      <w:tr w:rsidR="00AC3130" w:rsidTr="00277E11">
        <w:tc>
          <w:tcPr>
            <w:tcW w:w="0" w:type="auto"/>
            <w:vAlign w:val="center"/>
          </w:tcPr>
          <w:p w:rsidR="00696B79" w:rsidRDefault="00696B79" w:rsidP="00277E11">
            <w:pPr>
              <w:rPr>
                <w:rFonts w:ascii="Arial" w:hAnsi="Arial" w:cs="Arial"/>
                <w:sz w:val="16"/>
                <w:szCs w:val="16"/>
              </w:rPr>
            </w:pPr>
            <w:r>
              <w:rPr>
                <w:rFonts w:ascii="Arial" w:hAnsi="Arial" w:cs="Arial"/>
                <w:sz w:val="16"/>
                <w:szCs w:val="16"/>
              </w:rPr>
              <w:t>Waga</w:t>
            </w:r>
          </w:p>
        </w:tc>
        <w:tc>
          <w:tcPr>
            <w:tcW w:w="0" w:type="auto"/>
            <w:vAlign w:val="center"/>
          </w:tcPr>
          <w:p w:rsidR="00696B79" w:rsidRDefault="00696B79" w:rsidP="00277E11">
            <w:pPr>
              <w:rPr>
                <w:rFonts w:ascii="Arial" w:hAnsi="Arial" w:cs="Arial"/>
                <w:sz w:val="16"/>
                <w:szCs w:val="16"/>
              </w:rPr>
            </w:pPr>
            <w:r>
              <w:rPr>
                <w:rFonts w:ascii="Arial" w:hAnsi="Arial" w:cs="Arial"/>
                <w:sz w:val="16"/>
                <w:szCs w:val="16"/>
              </w:rPr>
              <w:t>Nie więcej niż 350 g</w:t>
            </w:r>
          </w:p>
        </w:tc>
        <w:tc>
          <w:tcPr>
            <w:tcW w:w="0" w:type="auto"/>
          </w:tcPr>
          <w:p w:rsidR="00696B79" w:rsidRDefault="00696B79" w:rsidP="00277E11">
            <w:pPr>
              <w:rPr>
                <w:rFonts w:ascii="Arial" w:eastAsia="Calibri" w:hAnsi="Arial" w:cs="Arial"/>
                <w:sz w:val="16"/>
                <w:szCs w:val="16"/>
              </w:rPr>
            </w:pPr>
            <w:r>
              <w:rPr>
                <w:rFonts w:ascii="Arial" w:eastAsia="Calibri" w:hAnsi="Arial" w:cs="Arial"/>
                <w:sz w:val="16"/>
                <w:szCs w:val="16"/>
              </w:rPr>
              <w:t>Waga: …………………</w:t>
            </w:r>
          </w:p>
        </w:tc>
      </w:tr>
      <w:tr w:rsidR="00AC3130" w:rsidTr="00277E11">
        <w:tc>
          <w:tcPr>
            <w:tcW w:w="0" w:type="auto"/>
            <w:vAlign w:val="center"/>
          </w:tcPr>
          <w:p w:rsidR="00696B79" w:rsidRDefault="00696B79" w:rsidP="00277E11">
            <w:pPr>
              <w:rPr>
                <w:rFonts w:ascii="Arial" w:hAnsi="Arial" w:cs="Arial"/>
                <w:sz w:val="16"/>
                <w:szCs w:val="16"/>
              </w:rPr>
            </w:pPr>
            <w:r>
              <w:rPr>
                <w:rFonts w:ascii="Arial" w:hAnsi="Arial" w:cs="Arial"/>
                <w:sz w:val="16"/>
                <w:szCs w:val="16"/>
              </w:rPr>
              <w:t>Cechy piórka</w:t>
            </w:r>
          </w:p>
        </w:tc>
        <w:tc>
          <w:tcPr>
            <w:tcW w:w="0" w:type="auto"/>
            <w:vAlign w:val="center"/>
          </w:tcPr>
          <w:p w:rsidR="00696B79" w:rsidRDefault="00696B79" w:rsidP="00277E11">
            <w:pPr>
              <w:rPr>
                <w:rFonts w:ascii="Arial" w:hAnsi="Arial" w:cs="Arial"/>
                <w:sz w:val="16"/>
                <w:szCs w:val="16"/>
              </w:rPr>
            </w:pPr>
            <w:r>
              <w:rPr>
                <w:rFonts w:ascii="Arial" w:hAnsi="Arial" w:cs="Arial"/>
                <w:sz w:val="16"/>
                <w:szCs w:val="16"/>
              </w:rPr>
              <w:t>Typ pasywny, min. 4096 stopni nacisku</w:t>
            </w:r>
          </w:p>
        </w:tc>
        <w:tc>
          <w:tcPr>
            <w:tcW w:w="0" w:type="auto"/>
          </w:tcPr>
          <w:p w:rsidR="00696B79" w:rsidRDefault="00696B79" w:rsidP="00277E11">
            <w:pPr>
              <w:rPr>
                <w:rFonts w:ascii="Arial" w:eastAsia="Calibri" w:hAnsi="Arial" w:cs="Arial"/>
                <w:sz w:val="16"/>
                <w:szCs w:val="16"/>
              </w:rPr>
            </w:pPr>
            <w:r>
              <w:rPr>
                <w:rFonts w:ascii="Arial" w:eastAsia="Calibri" w:hAnsi="Arial" w:cs="Arial"/>
                <w:sz w:val="16"/>
                <w:szCs w:val="16"/>
              </w:rPr>
              <w:t>Typ: …………………., ilość stopni nacisku: ……………………</w:t>
            </w:r>
          </w:p>
        </w:tc>
      </w:tr>
      <w:tr w:rsidR="00AC3130" w:rsidRPr="00CA75CB" w:rsidTr="00277E11">
        <w:tc>
          <w:tcPr>
            <w:tcW w:w="0" w:type="auto"/>
            <w:vAlign w:val="center"/>
          </w:tcPr>
          <w:p w:rsidR="00696B79" w:rsidRPr="00CA75CB" w:rsidRDefault="00696B79" w:rsidP="00277E11">
            <w:pPr>
              <w:pStyle w:val="Default"/>
              <w:rPr>
                <w:rFonts w:ascii="Arial" w:hAnsi="Arial" w:cs="Arial"/>
                <w:color w:val="auto"/>
                <w:sz w:val="16"/>
                <w:szCs w:val="16"/>
                <w:lang w:eastAsia="en-US"/>
              </w:rPr>
            </w:pPr>
            <w:r w:rsidRPr="00CA75CB">
              <w:rPr>
                <w:rFonts w:ascii="Arial" w:hAnsi="Arial" w:cs="Arial"/>
                <w:color w:val="auto"/>
                <w:sz w:val="16"/>
                <w:szCs w:val="16"/>
                <w:lang w:eastAsia="en-US"/>
              </w:rPr>
              <w:t xml:space="preserve">Warunki gwarancji </w:t>
            </w:r>
          </w:p>
          <w:p w:rsidR="00696B79" w:rsidRPr="00CA75CB" w:rsidRDefault="00696B79" w:rsidP="00277E11">
            <w:pPr>
              <w:rPr>
                <w:rFonts w:ascii="Arial" w:hAnsi="Arial" w:cs="Arial"/>
                <w:sz w:val="16"/>
                <w:szCs w:val="16"/>
              </w:rPr>
            </w:pPr>
          </w:p>
        </w:tc>
        <w:tc>
          <w:tcPr>
            <w:tcW w:w="0" w:type="auto"/>
            <w:vAlign w:val="center"/>
          </w:tcPr>
          <w:p w:rsidR="00696B79" w:rsidRPr="00CA75CB" w:rsidRDefault="00696B79" w:rsidP="00AC3130">
            <w:pPr>
              <w:pStyle w:val="Akapitzlist"/>
              <w:autoSpaceDE w:val="0"/>
              <w:autoSpaceDN w:val="0"/>
              <w:ind w:left="0"/>
              <w:jc w:val="both"/>
              <w:rPr>
                <w:rFonts w:ascii="Arial" w:hAnsi="Arial" w:cs="Arial"/>
                <w:sz w:val="16"/>
                <w:szCs w:val="16"/>
              </w:rPr>
            </w:pPr>
            <w:r w:rsidRPr="00CA75CB">
              <w:rPr>
                <w:rFonts w:ascii="Arial" w:hAnsi="Arial" w:cs="Arial"/>
                <w:sz w:val="16"/>
                <w:szCs w:val="16"/>
              </w:rPr>
              <w:t xml:space="preserve">Min. </w:t>
            </w:r>
            <w:r w:rsidR="00AC3130">
              <w:rPr>
                <w:rFonts w:ascii="Arial" w:hAnsi="Arial" w:cs="Arial"/>
                <w:sz w:val="16"/>
                <w:szCs w:val="16"/>
              </w:rPr>
              <w:t xml:space="preserve">18-miesięczna </w:t>
            </w:r>
            <w:r w:rsidRPr="00CA75CB">
              <w:rPr>
                <w:rFonts w:ascii="Arial" w:hAnsi="Arial" w:cs="Arial"/>
                <w:sz w:val="16"/>
                <w:szCs w:val="16"/>
              </w:rPr>
              <w:t>gwarancja liczona od daty dostawy. Podjęcie gwarancyjnych usług serwisowych - 3 dni robocze od przekazania zgłoszenia przez Zamawiającego (przyjmowanie zgłoszeń w dni robocze w godzinach 8.00 — 16.00)</w:t>
            </w:r>
          </w:p>
        </w:tc>
        <w:tc>
          <w:tcPr>
            <w:tcW w:w="0" w:type="auto"/>
          </w:tcPr>
          <w:p w:rsidR="00696B79" w:rsidRPr="00CA75CB" w:rsidRDefault="00696B79" w:rsidP="00277E11">
            <w:pPr>
              <w:rPr>
                <w:rFonts w:ascii="Arial" w:eastAsia="Calibri" w:hAnsi="Arial" w:cs="Arial"/>
                <w:sz w:val="16"/>
                <w:szCs w:val="16"/>
              </w:rPr>
            </w:pPr>
          </w:p>
          <w:p w:rsidR="00696B79" w:rsidRPr="00CA75CB" w:rsidRDefault="00696B79" w:rsidP="00277E11">
            <w:pPr>
              <w:rPr>
                <w:rFonts w:ascii="Arial" w:hAnsi="Arial" w:cs="Arial"/>
                <w:sz w:val="16"/>
                <w:szCs w:val="16"/>
              </w:rPr>
            </w:pPr>
            <w:r w:rsidRPr="00CA75CB">
              <w:rPr>
                <w:rFonts w:ascii="Arial" w:eastAsia="Calibri" w:hAnsi="Arial" w:cs="Arial"/>
                <w:sz w:val="16"/>
                <w:szCs w:val="16"/>
              </w:rPr>
              <w:t>Okres gwarancji …..……………………………………………..</w:t>
            </w:r>
          </w:p>
        </w:tc>
      </w:tr>
      <w:tr w:rsidR="003149A2" w:rsidRPr="00CA75CB" w:rsidTr="00277E11">
        <w:tc>
          <w:tcPr>
            <w:tcW w:w="0" w:type="auto"/>
            <w:vAlign w:val="center"/>
          </w:tcPr>
          <w:p w:rsidR="003149A2" w:rsidRPr="00CA75CB" w:rsidRDefault="003149A2" w:rsidP="00277E11">
            <w:pPr>
              <w:pStyle w:val="Default"/>
              <w:rPr>
                <w:rFonts w:ascii="Arial" w:hAnsi="Arial" w:cs="Arial"/>
                <w:color w:val="auto"/>
                <w:sz w:val="16"/>
                <w:szCs w:val="16"/>
                <w:lang w:eastAsia="en-US"/>
              </w:rPr>
            </w:pPr>
            <w:r w:rsidRPr="00EE43B3">
              <w:rPr>
                <w:rFonts w:ascii="Arial" w:hAnsi="Arial" w:cs="Arial"/>
                <w:bCs/>
                <w:sz w:val="16"/>
                <w:szCs w:val="16"/>
                <w:lang w:eastAsia="en-US"/>
              </w:rPr>
              <w:t>Wymagania dodatkowe</w:t>
            </w:r>
          </w:p>
        </w:tc>
        <w:tc>
          <w:tcPr>
            <w:tcW w:w="0" w:type="auto"/>
            <w:vAlign w:val="center"/>
          </w:tcPr>
          <w:p w:rsidR="003149A2" w:rsidRPr="00CA75CB" w:rsidRDefault="003149A2" w:rsidP="003149A2">
            <w:pPr>
              <w:pStyle w:val="Akapitzlist"/>
              <w:autoSpaceDE w:val="0"/>
              <w:autoSpaceDN w:val="0"/>
              <w:ind w:left="0"/>
              <w:jc w:val="both"/>
              <w:rPr>
                <w:rFonts w:ascii="Arial" w:hAnsi="Arial" w:cs="Arial"/>
                <w:sz w:val="16"/>
                <w:szCs w:val="16"/>
              </w:rPr>
            </w:pPr>
            <w:r>
              <w:rPr>
                <w:rFonts w:ascii="Arial" w:hAnsi="Arial" w:cs="Arial"/>
                <w:sz w:val="16"/>
                <w:szCs w:val="16"/>
                <w:lang w:eastAsia="en-US"/>
              </w:rPr>
              <w:t xml:space="preserve">Sprzęt </w:t>
            </w:r>
            <w:r w:rsidRPr="005522D4">
              <w:rPr>
                <w:rFonts w:ascii="Arial" w:hAnsi="Arial" w:cs="Arial"/>
                <w:sz w:val="16"/>
                <w:szCs w:val="16"/>
                <w:lang w:eastAsia="en-US"/>
              </w:rPr>
              <w:t>fabrycznie now</w:t>
            </w:r>
            <w:r>
              <w:rPr>
                <w:rFonts w:ascii="Arial" w:hAnsi="Arial" w:cs="Arial"/>
                <w:sz w:val="16"/>
                <w:szCs w:val="16"/>
                <w:lang w:eastAsia="en-US"/>
              </w:rPr>
              <w:t>y</w:t>
            </w:r>
            <w:r w:rsidRPr="005522D4">
              <w:rPr>
                <w:rFonts w:ascii="Arial" w:hAnsi="Arial" w:cs="Arial"/>
                <w:sz w:val="16"/>
                <w:szCs w:val="16"/>
                <w:lang w:eastAsia="en-US"/>
              </w:rPr>
              <w:t xml:space="preserve"> i woln</w:t>
            </w:r>
            <w:r>
              <w:rPr>
                <w:rFonts w:ascii="Arial" w:hAnsi="Arial" w:cs="Arial"/>
                <w:sz w:val="16"/>
                <w:szCs w:val="16"/>
                <w:lang w:eastAsia="en-US"/>
              </w:rPr>
              <w:t>y</w:t>
            </w:r>
            <w:r w:rsidRPr="005522D4">
              <w:rPr>
                <w:rFonts w:ascii="Arial" w:hAnsi="Arial" w:cs="Arial"/>
                <w:sz w:val="16"/>
                <w:szCs w:val="16"/>
                <w:lang w:eastAsia="en-US"/>
              </w:rPr>
              <w:t xml:space="preserve"> od wad, nie obciążon</w:t>
            </w:r>
            <w:r>
              <w:rPr>
                <w:rFonts w:ascii="Arial" w:hAnsi="Arial" w:cs="Arial"/>
                <w:sz w:val="16"/>
                <w:szCs w:val="16"/>
                <w:lang w:eastAsia="en-US"/>
              </w:rPr>
              <w:t>y</w:t>
            </w:r>
            <w:r w:rsidRPr="005522D4">
              <w:rPr>
                <w:rFonts w:ascii="Arial" w:hAnsi="Arial" w:cs="Arial"/>
                <w:sz w:val="16"/>
                <w:szCs w:val="16"/>
                <w:lang w:eastAsia="en-US"/>
              </w:rPr>
              <w:t xml:space="preserve"> prawami na rzecz osób trzecich;</w:t>
            </w:r>
          </w:p>
        </w:tc>
        <w:tc>
          <w:tcPr>
            <w:tcW w:w="0" w:type="auto"/>
          </w:tcPr>
          <w:p w:rsidR="003149A2" w:rsidRPr="00CA75CB" w:rsidRDefault="003149A2" w:rsidP="00277E11">
            <w:pPr>
              <w:rPr>
                <w:rFonts w:ascii="Arial" w:eastAsia="Calibri" w:hAnsi="Arial" w:cs="Arial"/>
                <w:sz w:val="16"/>
                <w:szCs w:val="16"/>
              </w:rPr>
            </w:pPr>
            <w:r>
              <w:rPr>
                <w:rFonts w:ascii="Arial" w:eastAsia="Calibri" w:hAnsi="Arial" w:cs="Arial"/>
                <w:sz w:val="16"/>
                <w:szCs w:val="16"/>
              </w:rPr>
              <w:t>Spełnia/nie spełnia</w:t>
            </w:r>
          </w:p>
        </w:tc>
      </w:tr>
    </w:tbl>
    <w:p w:rsidR="00C117A7" w:rsidRDefault="00C117A7" w:rsidP="004402EF"/>
    <w:p w:rsidR="00C117A7" w:rsidRDefault="00847D47" w:rsidP="00C117A7">
      <w:pPr>
        <w:ind w:left="720"/>
        <w:jc w:val="both"/>
        <w:rPr>
          <w:rFonts w:ascii="Arial" w:hAnsi="Arial" w:cs="Arial"/>
        </w:rPr>
      </w:pPr>
      <w:r>
        <w:rPr>
          <w:rFonts w:ascii="Arial" w:hAnsi="Arial" w:cs="Arial"/>
        </w:rPr>
        <w:t xml:space="preserve">Część 4 </w:t>
      </w:r>
      <w:r w:rsidR="009B5A1A" w:rsidRPr="00030456">
        <w:rPr>
          <w:rFonts w:ascii="Arial" w:hAnsi="Arial" w:cs="Arial"/>
        </w:rPr>
        <w:t>Komputer</w:t>
      </w:r>
      <w:r w:rsidR="009B5A1A">
        <w:rPr>
          <w:rFonts w:ascii="Arial" w:hAnsi="Arial" w:cs="Arial"/>
        </w:rPr>
        <w:t>a</w:t>
      </w:r>
      <w:r w:rsidR="009B5A1A" w:rsidRPr="00030456">
        <w:rPr>
          <w:rFonts w:ascii="Arial" w:hAnsi="Arial" w:cs="Arial"/>
        </w:rPr>
        <w:t xml:space="preserve"> </w:t>
      </w:r>
      <w:r w:rsidR="00C117A7" w:rsidRPr="00030456">
        <w:rPr>
          <w:rFonts w:ascii="Arial" w:hAnsi="Arial" w:cs="Arial"/>
        </w:rPr>
        <w:t>przenośn</w:t>
      </w:r>
      <w:r w:rsidR="009B5A1A">
        <w:rPr>
          <w:rFonts w:ascii="Arial" w:hAnsi="Arial" w:cs="Arial"/>
        </w:rPr>
        <w:t>y</w:t>
      </w:r>
      <w:r w:rsidR="00C117A7" w:rsidRPr="00030456">
        <w:rPr>
          <w:rFonts w:ascii="Arial" w:hAnsi="Arial" w:cs="Arial"/>
        </w:rPr>
        <w:t xml:space="preserve"> typu </w:t>
      </w:r>
      <w:r w:rsidR="00C117A7">
        <w:rPr>
          <w:rFonts w:ascii="Arial" w:hAnsi="Arial" w:cs="Arial"/>
        </w:rPr>
        <w:t>D</w:t>
      </w:r>
      <w:r w:rsidR="00C117A7" w:rsidRPr="00030456">
        <w:rPr>
          <w:rFonts w:ascii="Arial" w:hAnsi="Arial" w:cs="Arial"/>
        </w:rPr>
        <w:t xml:space="preserve"> </w:t>
      </w:r>
      <w:r w:rsidR="00C117A7">
        <w:rPr>
          <w:rFonts w:ascii="Arial" w:hAnsi="Arial" w:cs="Arial"/>
        </w:rPr>
        <w:t>(</w:t>
      </w:r>
      <w:r>
        <w:rPr>
          <w:rFonts w:ascii="Arial" w:hAnsi="Arial" w:cs="Arial"/>
        </w:rPr>
        <w:t>5</w:t>
      </w:r>
      <w:r w:rsidR="00C117A7">
        <w:rPr>
          <w:rFonts w:ascii="Arial" w:hAnsi="Arial" w:cs="Arial"/>
        </w:rPr>
        <w:t xml:space="preserve"> </w:t>
      </w:r>
      <w:r w:rsidR="00C117A7" w:rsidRPr="00030456">
        <w:rPr>
          <w:rFonts w:ascii="Arial" w:hAnsi="Arial" w:cs="Arial"/>
        </w:rPr>
        <w:t>sztuk</w:t>
      </w:r>
      <w:r w:rsidR="00C117A7">
        <w:rPr>
          <w:rFonts w:ascii="Arial" w:hAnsi="Arial" w:cs="Arial"/>
        </w:rPr>
        <w:t>i</w:t>
      </w:r>
      <w:r w:rsidR="00C117A7" w:rsidRPr="00030456">
        <w:rPr>
          <w:rFonts w:ascii="Arial" w:hAnsi="Arial" w:cs="Arial"/>
        </w:rPr>
        <w:t>)</w:t>
      </w:r>
    </w:p>
    <w:tbl>
      <w:tblPr>
        <w:tblW w:w="5236"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
        <w:gridCol w:w="2101"/>
        <w:gridCol w:w="2280"/>
        <w:gridCol w:w="3393"/>
        <w:gridCol w:w="2062"/>
      </w:tblGrid>
      <w:tr w:rsidR="00C117A7" w:rsidRPr="00EE43B3" w:rsidTr="00277E11">
        <w:tc>
          <w:tcPr>
            <w:tcW w:w="5000" w:type="pct"/>
            <w:gridSpan w:val="5"/>
            <w:shd w:val="clear" w:color="auto" w:fill="D9D9D9"/>
            <w:vAlign w:val="center"/>
          </w:tcPr>
          <w:p w:rsidR="00C117A7" w:rsidRPr="00EE43B3" w:rsidRDefault="00C117A7" w:rsidP="00847D47">
            <w:pPr>
              <w:jc w:val="center"/>
              <w:rPr>
                <w:rFonts w:ascii="Arial" w:hAnsi="Arial" w:cs="Arial"/>
                <w:b/>
                <w:sz w:val="16"/>
                <w:szCs w:val="16"/>
              </w:rPr>
            </w:pPr>
            <w:r w:rsidRPr="00EE43B3">
              <w:rPr>
                <w:rFonts w:ascii="Arial" w:hAnsi="Arial" w:cs="Arial"/>
                <w:b/>
                <w:sz w:val="16"/>
                <w:szCs w:val="16"/>
              </w:rPr>
              <w:t xml:space="preserve">Komputer typu </w:t>
            </w:r>
            <w:r>
              <w:rPr>
                <w:rFonts w:ascii="Arial" w:hAnsi="Arial" w:cs="Arial"/>
                <w:b/>
                <w:sz w:val="16"/>
                <w:szCs w:val="16"/>
              </w:rPr>
              <w:t>D</w:t>
            </w:r>
            <w:r w:rsidRPr="00EE43B3">
              <w:rPr>
                <w:rFonts w:ascii="Arial" w:hAnsi="Arial" w:cs="Arial"/>
                <w:b/>
                <w:sz w:val="16"/>
                <w:szCs w:val="16"/>
              </w:rPr>
              <w:t xml:space="preserve"> (</w:t>
            </w:r>
            <w:r w:rsidR="00847D47">
              <w:rPr>
                <w:rFonts w:ascii="Arial" w:hAnsi="Arial" w:cs="Arial"/>
                <w:b/>
                <w:sz w:val="16"/>
                <w:szCs w:val="16"/>
              </w:rPr>
              <w:t>5</w:t>
            </w:r>
            <w:r w:rsidRPr="00EE43B3">
              <w:rPr>
                <w:rFonts w:ascii="Arial" w:hAnsi="Arial" w:cs="Arial"/>
                <w:b/>
                <w:sz w:val="16"/>
                <w:szCs w:val="16"/>
              </w:rPr>
              <w:t xml:space="preserve"> sztuk</w:t>
            </w:r>
            <w:r>
              <w:rPr>
                <w:rFonts w:ascii="Arial" w:hAnsi="Arial" w:cs="Arial"/>
                <w:b/>
                <w:sz w:val="16"/>
                <w:szCs w:val="16"/>
              </w:rPr>
              <w:t>i</w:t>
            </w:r>
            <w:r w:rsidRPr="00EE43B3">
              <w:rPr>
                <w:rFonts w:ascii="Arial" w:hAnsi="Arial" w:cs="Arial"/>
                <w:b/>
                <w:sz w:val="16"/>
                <w:szCs w:val="16"/>
              </w:rPr>
              <w:t>)</w:t>
            </w:r>
          </w:p>
        </w:tc>
      </w:tr>
      <w:tr w:rsidR="00C117A7" w:rsidRPr="00EE43B3" w:rsidTr="00277E11">
        <w:tc>
          <w:tcPr>
            <w:tcW w:w="2357" w:type="pct"/>
            <w:gridSpan w:val="3"/>
            <w:shd w:val="clear" w:color="auto" w:fill="D9D9D9"/>
            <w:vAlign w:val="center"/>
          </w:tcPr>
          <w:p w:rsidR="00C117A7" w:rsidRPr="00EE43B3" w:rsidRDefault="00C117A7" w:rsidP="00277E11">
            <w:pPr>
              <w:adjustRightInd w:val="0"/>
              <w:jc w:val="center"/>
              <w:rPr>
                <w:rFonts w:ascii="Arial" w:hAnsi="Arial" w:cs="Arial"/>
                <w:b/>
                <w:sz w:val="16"/>
                <w:szCs w:val="16"/>
              </w:rPr>
            </w:pPr>
            <w:r w:rsidRPr="00EE43B3">
              <w:rPr>
                <w:rFonts w:ascii="Arial" w:hAnsi="Arial" w:cs="Arial"/>
                <w:b/>
                <w:sz w:val="16"/>
                <w:szCs w:val="16"/>
              </w:rPr>
              <w:t>Minimalne parametry</w:t>
            </w:r>
          </w:p>
        </w:tc>
        <w:tc>
          <w:tcPr>
            <w:tcW w:w="2643" w:type="pct"/>
            <w:gridSpan w:val="2"/>
            <w:shd w:val="clear" w:color="auto" w:fill="D9D9D9"/>
          </w:tcPr>
          <w:p w:rsidR="00C117A7" w:rsidRPr="00EE43B3" w:rsidRDefault="00C117A7" w:rsidP="00277E11">
            <w:pPr>
              <w:adjustRightInd w:val="0"/>
              <w:rPr>
                <w:rFonts w:ascii="Arial" w:hAnsi="Arial" w:cs="Arial"/>
                <w:b/>
                <w:sz w:val="16"/>
                <w:szCs w:val="16"/>
              </w:rPr>
            </w:pPr>
            <w:r w:rsidRPr="00EE43B3">
              <w:rPr>
                <w:rFonts w:ascii="Arial" w:hAnsi="Arial" w:cs="Arial"/>
                <w:b/>
                <w:sz w:val="16"/>
                <w:szCs w:val="16"/>
              </w:rPr>
              <w:t>Nazwa producenta: ………………………………………….</w:t>
            </w:r>
          </w:p>
          <w:p w:rsidR="00C117A7" w:rsidRPr="00EE43B3" w:rsidRDefault="00C117A7" w:rsidP="00277E11">
            <w:pPr>
              <w:adjustRightInd w:val="0"/>
              <w:rPr>
                <w:rFonts w:ascii="Arial" w:hAnsi="Arial" w:cs="Arial"/>
                <w:b/>
                <w:sz w:val="16"/>
                <w:szCs w:val="16"/>
              </w:rPr>
            </w:pPr>
            <w:r w:rsidRPr="00EE43B3">
              <w:rPr>
                <w:rFonts w:ascii="Arial" w:hAnsi="Arial" w:cs="Arial"/>
                <w:b/>
                <w:sz w:val="16"/>
                <w:szCs w:val="16"/>
              </w:rPr>
              <w:t>Model urządzenia: …………………………………….</w:t>
            </w:r>
          </w:p>
          <w:p w:rsidR="00C117A7" w:rsidRPr="00EE43B3" w:rsidRDefault="00C117A7" w:rsidP="00277E11">
            <w:pPr>
              <w:adjustRightInd w:val="0"/>
              <w:rPr>
                <w:rFonts w:ascii="Arial" w:hAnsi="Arial" w:cs="Arial"/>
                <w:b/>
                <w:sz w:val="16"/>
                <w:szCs w:val="16"/>
              </w:rPr>
            </w:pPr>
            <w:r w:rsidRPr="00EE43B3">
              <w:rPr>
                <w:rFonts w:ascii="Arial" w:hAnsi="Arial" w:cs="Arial"/>
                <w:b/>
                <w:sz w:val="16"/>
                <w:szCs w:val="16"/>
              </w:rPr>
              <w:t>Dane techniczne oferowanego urządzenia:</w:t>
            </w:r>
          </w:p>
        </w:tc>
      </w:tr>
      <w:tr w:rsidR="00C117A7" w:rsidRPr="00EE43B3" w:rsidTr="00277E11">
        <w:tblPrEx>
          <w:tblCellMar>
            <w:left w:w="71" w:type="dxa"/>
            <w:right w:w="71" w:type="dxa"/>
          </w:tblCellMar>
          <w:tblLook w:val="0000" w:firstRow="0" w:lastRow="0" w:firstColumn="0" w:lastColumn="0" w:noHBand="0" w:noVBand="0"/>
        </w:tblPrEx>
        <w:trPr>
          <w:trHeight w:val="284"/>
        </w:trPr>
        <w:tc>
          <w:tcPr>
            <w:tcW w:w="4001" w:type="pct"/>
            <w:gridSpan w:val="4"/>
            <w:shd w:val="clear" w:color="auto" w:fill="auto"/>
            <w:vAlign w:val="center"/>
          </w:tcPr>
          <w:p w:rsidR="00C117A7" w:rsidRPr="00EE43B3" w:rsidRDefault="00C117A7" w:rsidP="00277E11">
            <w:pPr>
              <w:rPr>
                <w:rFonts w:ascii="Arial" w:hAnsi="Arial" w:cs="Arial"/>
                <w:b/>
                <w:sz w:val="16"/>
                <w:szCs w:val="16"/>
              </w:rPr>
            </w:pPr>
            <w:r w:rsidRPr="00EE43B3">
              <w:rPr>
                <w:rFonts w:ascii="Arial" w:hAnsi="Arial" w:cs="Arial"/>
                <w:b/>
                <w:sz w:val="16"/>
                <w:szCs w:val="16"/>
              </w:rPr>
              <w:t>Szczegółowy opis</w:t>
            </w:r>
          </w:p>
        </w:tc>
        <w:tc>
          <w:tcPr>
            <w:tcW w:w="999" w:type="pct"/>
            <w:vAlign w:val="center"/>
          </w:tcPr>
          <w:p w:rsidR="00C117A7" w:rsidRPr="00EE43B3" w:rsidRDefault="00C117A7" w:rsidP="00277E11">
            <w:pPr>
              <w:ind w:left="-71"/>
              <w:jc w:val="both"/>
              <w:rPr>
                <w:rFonts w:ascii="Arial" w:hAnsi="Arial" w:cs="Arial"/>
                <w:b/>
                <w:sz w:val="16"/>
                <w:szCs w:val="16"/>
              </w:rPr>
            </w:pPr>
          </w:p>
        </w:tc>
      </w:tr>
      <w:tr w:rsidR="00C117A7" w:rsidRPr="00EE43B3" w:rsidTr="00277E11">
        <w:tblPrEx>
          <w:tblCellMar>
            <w:left w:w="71" w:type="dxa"/>
            <w:right w:w="71" w:type="dxa"/>
          </w:tblCellMar>
          <w:tblLook w:val="0000" w:firstRow="0" w:lastRow="0" w:firstColumn="0" w:lastColumn="0" w:noHBand="0" w:noVBand="0"/>
        </w:tblPrEx>
        <w:trPr>
          <w:trHeight w:val="284"/>
        </w:trPr>
        <w:tc>
          <w:tcPr>
            <w:tcW w:w="4001" w:type="pct"/>
            <w:gridSpan w:val="4"/>
            <w:shd w:val="clear" w:color="auto" w:fill="auto"/>
            <w:vAlign w:val="center"/>
          </w:tcPr>
          <w:p w:rsidR="00C117A7" w:rsidRPr="00EE43B3" w:rsidRDefault="00C117A7" w:rsidP="00277E11">
            <w:pPr>
              <w:rPr>
                <w:rFonts w:ascii="Arial" w:hAnsi="Arial" w:cs="Arial"/>
                <w:sz w:val="16"/>
                <w:szCs w:val="16"/>
              </w:rPr>
            </w:pPr>
            <w:r>
              <w:rPr>
                <w:rFonts w:ascii="Arial" w:hAnsi="Arial" w:cs="Arial"/>
                <w:sz w:val="16"/>
                <w:szCs w:val="16"/>
              </w:rPr>
              <w:t>Modyfikacje na drodze Producent-Zamawiający mogą obejmować tylko dysk lub pamięć RAM pozostałe modyfikacje nie są dopuszczalne</w:t>
            </w:r>
            <w:r w:rsidRPr="00EE43B3">
              <w:rPr>
                <w:rFonts w:ascii="Arial" w:hAnsi="Arial" w:cs="Arial"/>
                <w:sz w:val="16"/>
                <w:szCs w:val="16"/>
              </w:rPr>
              <w:t>.</w:t>
            </w:r>
          </w:p>
        </w:tc>
        <w:tc>
          <w:tcPr>
            <w:tcW w:w="999" w:type="pct"/>
          </w:tcPr>
          <w:p w:rsidR="00C117A7" w:rsidRPr="00EE43B3" w:rsidRDefault="00C117A7" w:rsidP="00277E11">
            <w:pPr>
              <w:spacing w:line="360" w:lineRule="auto"/>
              <w:rPr>
                <w:rFonts w:ascii="Arial" w:hAnsi="Arial" w:cs="Arial"/>
                <w:sz w:val="16"/>
                <w:szCs w:val="16"/>
              </w:rPr>
            </w:pPr>
          </w:p>
        </w:tc>
      </w:tr>
      <w:tr w:rsidR="00C117A7" w:rsidRPr="00EE43B3" w:rsidTr="00277E11">
        <w:tblPrEx>
          <w:tblCellMar>
            <w:left w:w="71" w:type="dxa"/>
            <w:right w:w="71" w:type="dxa"/>
          </w:tblCellMar>
          <w:tblLook w:val="0000" w:firstRow="0" w:lastRow="0" w:firstColumn="0" w:lastColumn="0" w:noHBand="0" w:noVBand="0"/>
        </w:tblPrEx>
        <w:trPr>
          <w:trHeight w:val="284"/>
        </w:trPr>
        <w:tc>
          <w:tcPr>
            <w:tcW w:w="234" w:type="pct"/>
            <w:vAlign w:val="center"/>
          </w:tcPr>
          <w:p w:rsidR="00C117A7" w:rsidRPr="00EE43B3" w:rsidRDefault="00C117A7" w:rsidP="00277E11">
            <w:pPr>
              <w:rPr>
                <w:rFonts w:ascii="Arial" w:hAnsi="Arial" w:cs="Arial"/>
                <w:bCs/>
                <w:sz w:val="16"/>
                <w:szCs w:val="16"/>
              </w:rPr>
            </w:pPr>
            <w:r w:rsidRPr="00EE43B3">
              <w:rPr>
                <w:rFonts w:ascii="Arial" w:hAnsi="Arial" w:cs="Arial"/>
                <w:b/>
                <w:sz w:val="16"/>
                <w:szCs w:val="16"/>
                <w:lang w:eastAsia="en-US"/>
              </w:rPr>
              <w:t>Lp.</w:t>
            </w:r>
          </w:p>
        </w:tc>
        <w:tc>
          <w:tcPr>
            <w:tcW w:w="1018" w:type="pct"/>
            <w:vAlign w:val="center"/>
          </w:tcPr>
          <w:p w:rsidR="00C117A7" w:rsidRPr="00EE43B3" w:rsidRDefault="00C117A7" w:rsidP="00277E11">
            <w:pPr>
              <w:rPr>
                <w:rFonts w:ascii="Arial" w:hAnsi="Arial" w:cs="Arial"/>
                <w:bCs/>
                <w:sz w:val="16"/>
                <w:szCs w:val="16"/>
              </w:rPr>
            </w:pPr>
            <w:r w:rsidRPr="00EE43B3">
              <w:rPr>
                <w:rFonts w:ascii="Arial" w:hAnsi="Arial" w:cs="Arial"/>
                <w:b/>
                <w:sz w:val="16"/>
                <w:szCs w:val="16"/>
              </w:rPr>
              <w:t>Nazwa komponentu</w:t>
            </w:r>
          </w:p>
        </w:tc>
        <w:tc>
          <w:tcPr>
            <w:tcW w:w="2749" w:type="pct"/>
            <w:gridSpan w:val="2"/>
            <w:vAlign w:val="center"/>
          </w:tcPr>
          <w:p w:rsidR="00C117A7" w:rsidRPr="00EE43B3" w:rsidRDefault="00C117A7" w:rsidP="00277E11">
            <w:pPr>
              <w:rPr>
                <w:rFonts w:ascii="Arial" w:hAnsi="Arial" w:cs="Arial"/>
                <w:sz w:val="16"/>
                <w:szCs w:val="16"/>
              </w:rPr>
            </w:pPr>
            <w:r w:rsidRPr="00EE43B3">
              <w:rPr>
                <w:rFonts w:ascii="Arial" w:hAnsi="Arial" w:cs="Arial"/>
                <w:b/>
                <w:sz w:val="16"/>
                <w:szCs w:val="16"/>
              </w:rPr>
              <w:t>Wymagane minimalne parametry techniczne komputerów</w:t>
            </w:r>
          </w:p>
        </w:tc>
        <w:tc>
          <w:tcPr>
            <w:tcW w:w="999" w:type="pct"/>
          </w:tcPr>
          <w:p w:rsidR="00C117A7" w:rsidRPr="00EE43B3" w:rsidRDefault="00C117A7" w:rsidP="00277E11">
            <w:pPr>
              <w:rPr>
                <w:rFonts w:ascii="Arial" w:hAnsi="Arial" w:cs="Arial"/>
                <w:sz w:val="16"/>
                <w:szCs w:val="16"/>
              </w:rPr>
            </w:pPr>
            <w:r w:rsidRPr="00EE43B3">
              <w:rPr>
                <w:rFonts w:ascii="Arial" w:hAnsi="Arial" w:cs="Arial"/>
                <w:b/>
                <w:sz w:val="16"/>
                <w:szCs w:val="16"/>
              </w:rPr>
              <w:t>Parametry</w:t>
            </w:r>
          </w:p>
        </w:tc>
      </w:tr>
      <w:tr w:rsidR="00C117A7" w:rsidRPr="00EE43B3" w:rsidTr="00277E11">
        <w:tblPrEx>
          <w:tblCellMar>
            <w:left w:w="71" w:type="dxa"/>
            <w:right w:w="71" w:type="dxa"/>
          </w:tblCellMar>
          <w:tblLook w:val="0000" w:firstRow="0" w:lastRow="0" w:firstColumn="0" w:lastColumn="0" w:noHBand="0" w:noVBand="0"/>
        </w:tblPrEx>
        <w:trPr>
          <w:trHeight w:val="284"/>
        </w:trPr>
        <w:tc>
          <w:tcPr>
            <w:tcW w:w="234" w:type="pct"/>
          </w:tcPr>
          <w:p w:rsidR="00C117A7" w:rsidRPr="00EE43B3" w:rsidRDefault="00C117A7" w:rsidP="00C23CDC">
            <w:pPr>
              <w:numPr>
                <w:ilvl w:val="0"/>
                <w:numId w:val="39"/>
              </w:numPr>
              <w:rPr>
                <w:rFonts w:ascii="Arial" w:hAnsi="Arial" w:cs="Arial"/>
                <w:bCs/>
                <w:sz w:val="16"/>
                <w:szCs w:val="16"/>
              </w:rPr>
            </w:pPr>
          </w:p>
        </w:tc>
        <w:tc>
          <w:tcPr>
            <w:tcW w:w="1018" w:type="pct"/>
          </w:tcPr>
          <w:p w:rsidR="00C117A7" w:rsidRPr="00EE43B3" w:rsidRDefault="00C117A7" w:rsidP="00277E11">
            <w:pPr>
              <w:rPr>
                <w:rFonts w:ascii="Arial" w:hAnsi="Arial" w:cs="Arial"/>
                <w:bCs/>
                <w:sz w:val="16"/>
                <w:szCs w:val="16"/>
              </w:rPr>
            </w:pPr>
            <w:r w:rsidRPr="00EE43B3">
              <w:rPr>
                <w:rFonts w:ascii="Arial" w:hAnsi="Arial" w:cs="Arial"/>
                <w:bCs/>
                <w:sz w:val="16"/>
                <w:szCs w:val="16"/>
              </w:rPr>
              <w:t>Procesor</w:t>
            </w:r>
          </w:p>
        </w:tc>
        <w:tc>
          <w:tcPr>
            <w:tcW w:w="2749" w:type="pct"/>
            <w:gridSpan w:val="2"/>
          </w:tcPr>
          <w:p w:rsidR="00C117A7" w:rsidRPr="00EE43B3" w:rsidRDefault="00C117A7" w:rsidP="00277E11">
            <w:pPr>
              <w:outlineLvl w:val="0"/>
              <w:rPr>
                <w:rFonts w:ascii="Arial" w:hAnsi="Arial" w:cs="Arial"/>
                <w:sz w:val="16"/>
                <w:szCs w:val="16"/>
              </w:rPr>
            </w:pPr>
            <w:r w:rsidRPr="00EE43B3">
              <w:rPr>
                <w:rFonts w:ascii="Arial" w:hAnsi="Arial" w:cs="Arial"/>
                <w:sz w:val="16"/>
                <w:szCs w:val="16"/>
              </w:rPr>
              <w:t xml:space="preserve">Procesor wielordzeniowy ze zintegrowaną grafiką, zaprojektowany do pracy </w:t>
            </w:r>
            <w:r>
              <w:rPr>
                <w:rFonts w:ascii="Arial" w:hAnsi="Arial" w:cs="Arial"/>
                <w:sz w:val="16"/>
                <w:szCs w:val="16"/>
              </w:rPr>
              <w:br/>
            </w:r>
            <w:r w:rsidRPr="00EE43B3">
              <w:rPr>
                <w:rFonts w:ascii="Arial" w:hAnsi="Arial" w:cs="Arial"/>
                <w:sz w:val="16"/>
                <w:szCs w:val="16"/>
              </w:rPr>
              <w:t xml:space="preserve">w komputerach przenośnych klasy x86, AMD Ryzen™ </w:t>
            </w:r>
            <w:r w:rsidR="00E34904">
              <w:rPr>
                <w:rFonts w:ascii="Arial" w:hAnsi="Arial" w:cs="Arial"/>
                <w:sz w:val="16"/>
                <w:szCs w:val="16"/>
              </w:rPr>
              <w:t>5</w:t>
            </w:r>
            <w:r w:rsidRPr="00EE43B3">
              <w:rPr>
                <w:rFonts w:ascii="Arial" w:hAnsi="Arial" w:cs="Arial"/>
                <w:sz w:val="16"/>
                <w:szCs w:val="16"/>
              </w:rPr>
              <w:t xml:space="preserve"> PRO 4</w:t>
            </w:r>
            <w:r>
              <w:rPr>
                <w:rFonts w:ascii="Arial" w:hAnsi="Arial" w:cs="Arial"/>
                <w:sz w:val="16"/>
                <w:szCs w:val="16"/>
              </w:rPr>
              <w:t>6</w:t>
            </w:r>
            <w:r w:rsidRPr="00EE43B3">
              <w:rPr>
                <w:rFonts w:ascii="Arial" w:hAnsi="Arial" w:cs="Arial"/>
                <w:sz w:val="16"/>
                <w:szCs w:val="16"/>
              </w:rPr>
              <w:t>50U lub równoważny na poziomie wydajności liczonej w punktach na podstawie PerformanceTest w teście CPU Mark według wyników opublikowanych na http://www.cpubenchmark.net/. Wykonawca w składanej ofercie winien podać dokładny model oferowanego podzespołu.</w:t>
            </w:r>
          </w:p>
          <w:p w:rsidR="00C117A7" w:rsidRPr="00EE43B3" w:rsidRDefault="00C117A7" w:rsidP="00277E11">
            <w:pPr>
              <w:rPr>
                <w:rFonts w:ascii="Arial" w:hAnsi="Arial" w:cs="Arial"/>
                <w:sz w:val="16"/>
                <w:szCs w:val="16"/>
              </w:rPr>
            </w:pPr>
          </w:p>
        </w:tc>
        <w:tc>
          <w:tcPr>
            <w:tcW w:w="999" w:type="pct"/>
          </w:tcPr>
          <w:p w:rsidR="00C117A7" w:rsidRPr="00EE43B3" w:rsidRDefault="00C117A7" w:rsidP="00277E11">
            <w:pPr>
              <w:spacing w:line="360" w:lineRule="auto"/>
              <w:outlineLvl w:val="0"/>
              <w:rPr>
                <w:rFonts w:ascii="Arial" w:hAnsi="Arial" w:cs="Arial"/>
                <w:sz w:val="16"/>
                <w:szCs w:val="16"/>
              </w:rPr>
            </w:pPr>
          </w:p>
        </w:tc>
      </w:tr>
      <w:tr w:rsidR="00C117A7" w:rsidRPr="00B26A37" w:rsidTr="00277E11">
        <w:tblPrEx>
          <w:tblCellMar>
            <w:left w:w="71" w:type="dxa"/>
            <w:right w:w="71" w:type="dxa"/>
          </w:tblCellMar>
          <w:tblLook w:val="0000" w:firstRow="0" w:lastRow="0" w:firstColumn="0" w:lastColumn="0" w:noHBand="0" w:noVBand="0"/>
        </w:tblPrEx>
        <w:trPr>
          <w:trHeight w:val="284"/>
        </w:trPr>
        <w:tc>
          <w:tcPr>
            <w:tcW w:w="234" w:type="pct"/>
          </w:tcPr>
          <w:p w:rsidR="00C117A7" w:rsidRPr="00EE43B3" w:rsidRDefault="00C117A7" w:rsidP="00C23CDC">
            <w:pPr>
              <w:numPr>
                <w:ilvl w:val="0"/>
                <w:numId w:val="39"/>
              </w:numPr>
              <w:rPr>
                <w:rFonts w:ascii="Arial" w:hAnsi="Arial" w:cs="Arial"/>
                <w:bCs/>
                <w:sz w:val="16"/>
                <w:szCs w:val="16"/>
              </w:rPr>
            </w:pPr>
          </w:p>
        </w:tc>
        <w:tc>
          <w:tcPr>
            <w:tcW w:w="1018" w:type="pct"/>
          </w:tcPr>
          <w:p w:rsidR="00C117A7" w:rsidRPr="00EE43B3" w:rsidRDefault="00C117A7" w:rsidP="00277E11">
            <w:pPr>
              <w:rPr>
                <w:rFonts w:ascii="Arial" w:hAnsi="Arial" w:cs="Arial"/>
                <w:bCs/>
                <w:sz w:val="16"/>
                <w:szCs w:val="16"/>
              </w:rPr>
            </w:pPr>
            <w:r w:rsidRPr="00EE43B3">
              <w:rPr>
                <w:rFonts w:ascii="Arial" w:hAnsi="Arial" w:cs="Arial"/>
                <w:bCs/>
                <w:sz w:val="16"/>
                <w:szCs w:val="16"/>
              </w:rPr>
              <w:t>Pamięć operacyjna RAM</w:t>
            </w:r>
          </w:p>
        </w:tc>
        <w:tc>
          <w:tcPr>
            <w:tcW w:w="2749" w:type="pct"/>
            <w:gridSpan w:val="2"/>
          </w:tcPr>
          <w:p w:rsidR="00C117A7" w:rsidRPr="00EE43B3" w:rsidRDefault="00C117A7" w:rsidP="00C117A7">
            <w:pPr>
              <w:outlineLvl w:val="0"/>
              <w:rPr>
                <w:rFonts w:ascii="Arial" w:hAnsi="Arial" w:cs="Arial"/>
                <w:sz w:val="16"/>
                <w:szCs w:val="16"/>
                <w:lang w:val="en-US"/>
              </w:rPr>
            </w:pPr>
            <w:r w:rsidRPr="00EE43B3">
              <w:rPr>
                <w:rFonts w:ascii="Arial" w:hAnsi="Arial" w:cs="Arial"/>
                <w:sz w:val="16"/>
                <w:szCs w:val="16"/>
                <w:lang w:val="en-US"/>
              </w:rPr>
              <w:t xml:space="preserve">Min. </w:t>
            </w:r>
            <w:r>
              <w:rPr>
                <w:rFonts w:ascii="Arial" w:hAnsi="Arial" w:cs="Arial"/>
                <w:sz w:val="16"/>
                <w:szCs w:val="16"/>
                <w:lang w:val="en-US"/>
              </w:rPr>
              <w:t>24</w:t>
            </w:r>
            <w:r w:rsidRPr="00EE43B3">
              <w:rPr>
                <w:rFonts w:ascii="Arial" w:hAnsi="Arial" w:cs="Arial"/>
                <w:sz w:val="16"/>
                <w:szCs w:val="16"/>
                <w:lang w:val="en-US"/>
              </w:rPr>
              <w:t xml:space="preserve"> GB 3200MHz non-ECC</w:t>
            </w:r>
          </w:p>
        </w:tc>
        <w:tc>
          <w:tcPr>
            <w:tcW w:w="999" w:type="pct"/>
          </w:tcPr>
          <w:p w:rsidR="00C117A7" w:rsidRPr="00EE43B3" w:rsidRDefault="00C117A7" w:rsidP="00277E11">
            <w:pPr>
              <w:outlineLvl w:val="0"/>
              <w:rPr>
                <w:rFonts w:ascii="Arial" w:hAnsi="Arial" w:cs="Arial"/>
                <w:sz w:val="16"/>
                <w:szCs w:val="16"/>
                <w:lang w:val="en-US"/>
              </w:rPr>
            </w:pPr>
          </w:p>
        </w:tc>
      </w:tr>
      <w:tr w:rsidR="00C117A7" w:rsidRPr="00EE43B3" w:rsidTr="00277E11">
        <w:tblPrEx>
          <w:tblCellMar>
            <w:left w:w="71" w:type="dxa"/>
            <w:right w:w="71" w:type="dxa"/>
          </w:tblCellMar>
          <w:tblLook w:val="0000" w:firstRow="0" w:lastRow="0" w:firstColumn="0" w:lastColumn="0" w:noHBand="0" w:noVBand="0"/>
        </w:tblPrEx>
        <w:trPr>
          <w:trHeight w:val="284"/>
        </w:trPr>
        <w:tc>
          <w:tcPr>
            <w:tcW w:w="234" w:type="pct"/>
          </w:tcPr>
          <w:p w:rsidR="00C117A7" w:rsidRPr="00EE43B3" w:rsidRDefault="00C117A7" w:rsidP="00C23CDC">
            <w:pPr>
              <w:numPr>
                <w:ilvl w:val="0"/>
                <w:numId w:val="39"/>
              </w:numPr>
              <w:rPr>
                <w:rFonts w:ascii="Arial" w:hAnsi="Arial" w:cs="Arial"/>
                <w:bCs/>
                <w:sz w:val="16"/>
                <w:szCs w:val="16"/>
                <w:lang w:val="en-US"/>
              </w:rPr>
            </w:pPr>
          </w:p>
        </w:tc>
        <w:tc>
          <w:tcPr>
            <w:tcW w:w="1018" w:type="pct"/>
          </w:tcPr>
          <w:p w:rsidR="00C117A7" w:rsidRPr="00EE43B3" w:rsidRDefault="00C117A7" w:rsidP="00277E11">
            <w:pPr>
              <w:rPr>
                <w:rFonts w:ascii="Arial" w:hAnsi="Arial" w:cs="Arial"/>
                <w:bCs/>
                <w:sz w:val="16"/>
                <w:szCs w:val="16"/>
              </w:rPr>
            </w:pPr>
            <w:r w:rsidRPr="00EE43B3">
              <w:rPr>
                <w:rFonts w:ascii="Arial" w:hAnsi="Arial" w:cs="Arial"/>
                <w:bCs/>
                <w:sz w:val="16"/>
                <w:szCs w:val="16"/>
              </w:rPr>
              <w:t>Parametry pamięci masowej</w:t>
            </w:r>
          </w:p>
        </w:tc>
        <w:tc>
          <w:tcPr>
            <w:tcW w:w="2749" w:type="pct"/>
            <w:gridSpan w:val="2"/>
          </w:tcPr>
          <w:p w:rsidR="00C117A7" w:rsidRPr="00EE43B3" w:rsidRDefault="00C117A7" w:rsidP="00277E11">
            <w:pPr>
              <w:autoSpaceDE w:val="0"/>
              <w:autoSpaceDN w:val="0"/>
              <w:adjustRightInd w:val="0"/>
              <w:rPr>
                <w:rFonts w:ascii="Arial" w:hAnsi="Arial" w:cs="Arial"/>
                <w:sz w:val="16"/>
                <w:szCs w:val="16"/>
              </w:rPr>
            </w:pPr>
            <w:r>
              <w:rPr>
                <w:rFonts w:ascii="Arial" w:hAnsi="Arial" w:cs="Arial"/>
                <w:sz w:val="16"/>
                <w:szCs w:val="16"/>
              </w:rPr>
              <w:t>500</w:t>
            </w:r>
            <w:r w:rsidRPr="00EE43B3">
              <w:rPr>
                <w:rFonts w:ascii="Arial" w:hAnsi="Arial" w:cs="Arial"/>
                <w:sz w:val="16"/>
                <w:szCs w:val="16"/>
              </w:rPr>
              <w:t xml:space="preserve"> </w:t>
            </w:r>
            <w:r>
              <w:rPr>
                <w:rFonts w:ascii="Arial" w:hAnsi="Arial" w:cs="Arial"/>
                <w:sz w:val="16"/>
                <w:szCs w:val="16"/>
              </w:rPr>
              <w:t>G</w:t>
            </w:r>
            <w:r w:rsidRPr="00EE43B3">
              <w:rPr>
                <w:rFonts w:ascii="Arial" w:hAnsi="Arial" w:cs="Arial"/>
                <w:sz w:val="16"/>
                <w:szCs w:val="16"/>
              </w:rPr>
              <w:t xml:space="preserve">B SSD </w:t>
            </w:r>
          </w:p>
        </w:tc>
        <w:tc>
          <w:tcPr>
            <w:tcW w:w="999" w:type="pct"/>
          </w:tcPr>
          <w:p w:rsidR="00C117A7" w:rsidRPr="00EE43B3" w:rsidRDefault="00C117A7" w:rsidP="00277E11">
            <w:pPr>
              <w:autoSpaceDE w:val="0"/>
              <w:autoSpaceDN w:val="0"/>
              <w:adjustRightInd w:val="0"/>
              <w:rPr>
                <w:rFonts w:ascii="Arial" w:hAnsi="Arial" w:cs="Arial"/>
                <w:sz w:val="16"/>
                <w:szCs w:val="16"/>
              </w:rPr>
            </w:pPr>
          </w:p>
        </w:tc>
      </w:tr>
      <w:tr w:rsidR="00C117A7" w:rsidRPr="00EE43B3" w:rsidTr="00277E11">
        <w:tblPrEx>
          <w:tblCellMar>
            <w:left w:w="71" w:type="dxa"/>
            <w:right w:w="71" w:type="dxa"/>
          </w:tblCellMar>
          <w:tblLook w:val="0000" w:firstRow="0" w:lastRow="0" w:firstColumn="0" w:lastColumn="0" w:noHBand="0" w:noVBand="0"/>
        </w:tblPrEx>
        <w:trPr>
          <w:trHeight w:val="284"/>
        </w:trPr>
        <w:tc>
          <w:tcPr>
            <w:tcW w:w="234" w:type="pct"/>
          </w:tcPr>
          <w:p w:rsidR="00C117A7" w:rsidRPr="00EE43B3" w:rsidRDefault="00C117A7" w:rsidP="00C23CDC">
            <w:pPr>
              <w:numPr>
                <w:ilvl w:val="0"/>
                <w:numId w:val="39"/>
              </w:numPr>
              <w:rPr>
                <w:rFonts w:ascii="Arial" w:hAnsi="Arial" w:cs="Arial"/>
                <w:bCs/>
                <w:sz w:val="16"/>
                <w:szCs w:val="16"/>
              </w:rPr>
            </w:pPr>
          </w:p>
        </w:tc>
        <w:tc>
          <w:tcPr>
            <w:tcW w:w="1018" w:type="pct"/>
          </w:tcPr>
          <w:p w:rsidR="00C117A7" w:rsidRPr="00EE43B3" w:rsidRDefault="00C117A7" w:rsidP="00277E11">
            <w:pPr>
              <w:rPr>
                <w:rFonts w:ascii="Arial" w:hAnsi="Arial" w:cs="Arial"/>
                <w:bCs/>
                <w:sz w:val="16"/>
                <w:szCs w:val="16"/>
              </w:rPr>
            </w:pPr>
            <w:r w:rsidRPr="00EE43B3">
              <w:rPr>
                <w:rFonts w:ascii="Arial" w:hAnsi="Arial" w:cs="Arial"/>
                <w:bCs/>
                <w:sz w:val="16"/>
                <w:szCs w:val="16"/>
              </w:rPr>
              <w:t>Karta graficzna</w:t>
            </w:r>
          </w:p>
        </w:tc>
        <w:tc>
          <w:tcPr>
            <w:tcW w:w="2749" w:type="pct"/>
            <w:gridSpan w:val="2"/>
          </w:tcPr>
          <w:p w:rsidR="00C117A7" w:rsidRPr="00EE43B3" w:rsidRDefault="00C117A7" w:rsidP="00277E11">
            <w:pPr>
              <w:autoSpaceDE w:val="0"/>
              <w:autoSpaceDN w:val="0"/>
              <w:adjustRightInd w:val="0"/>
              <w:rPr>
                <w:rFonts w:ascii="Arial" w:hAnsi="Arial" w:cs="Arial"/>
                <w:sz w:val="16"/>
                <w:szCs w:val="16"/>
              </w:rPr>
            </w:pPr>
            <w:r w:rsidRPr="00EE43B3">
              <w:rPr>
                <w:rFonts w:ascii="Arial" w:hAnsi="Arial" w:cs="Arial"/>
                <w:sz w:val="16"/>
                <w:szCs w:val="16"/>
              </w:rPr>
              <w:t>Zintegrowana z procesorem</w:t>
            </w:r>
          </w:p>
        </w:tc>
        <w:tc>
          <w:tcPr>
            <w:tcW w:w="999" w:type="pct"/>
          </w:tcPr>
          <w:p w:rsidR="00C117A7" w:rsidRPr="00EE43B3" w:rsidRDefault="00C117A7" w:rsidP="00277E11">
            <w:pPr>
              <w:autoSpaceDE w:val="0"/>
              <w:autoSpaceDN w:val="0"/>
              <w:adjustRightInd w:val="0"/>
              <w:rPr>
                <w:rFonts w:ascii="Arial" w:hAnsi="Arial" w:cs="Arial"/>
                <w:sz w:val="16"/>
                <w:szCs w:val="16"/>
              </w:rPr>
            </w:pPr>
          </w:p>
        </w:tc>
      </w:tr>
      <w:tr w:rsidR="00C117A7" w:rsidRPr="00EE43B3" w:rsidTr="00277E11">
        <w:tblPrEx>
          <w:tblCellMar>
            <w:left w:w="71" w:type="dxa"/>
            <w:right w:w="71" w:type="dxa"/>
          </w:tblCellMar>
          <w:tblLook w:val="0000" w:firstRow="0" w:lastRow="0" w:firstColumn="0" w:lastColumn="0" w:noHBand="0" w:noVBand="0"/>
        </w:tblPrEx>
        <w:trPr>
          <w:trHeight w:val="284"/>
        </w:trPr>
        <w:tc>
          <w:tcPr>
            <w:tcW w:w="234" w:type="pct"/>
          </w:tcPr>
          <w:p w:rsidR="00C117A7" w:rsidRPr="00EE43B3" w:rsidRDefault="00C117A7" w:rsidP="00C23CDC">
            <w:pPr>
              <w:numPr>
                <w:ilvl w:val="0"/>
                <w:numId w:val="39"/>
              </w:numPr>
              <w:rPr>
                <w:rFonts w:ascii="Arial" w:hAnsi="Arial" w:cs="Arial"/>
                <w:bCs/>
                <w:sz w:val="16"/>
                <w:szCs w:val="16"/>
              </w:rPr>
            </w:pPr>
          </w:p>
        </w:tc>
        <w:tc>
          <w:tcPr>
            <w:tcW w:w="1018" w:type="pct"/>
          </w:tcPr>
          <w:p w:rsidR="00C117A7" w:rsidRPr="00EE43B3" w:rsidRDefault="00C117A7" w:rsidP="00277E11">
            <w:pPr>
              <w:rPr>
                <w:rFonts w:ascii="Arial" w:hAnsi="Arial" w:cs="Arial"/>
                <w:bCs/>
                <w:sz w:val="16"/>
                <w:szCs w:val="16"/>
              </w:rPr>
            </w:pPr>
            <w:r w:rsidRPr="00EE43B3">
              <w:rPr>
                <w:rFonts w:ascii="Arial" w:hAnsi="Arial" w:cs="Arial"/>
                <w:bCs/>
                <w:sz w:val="16"/>
                <w:szCs w:val="16"/>
              </w:rPr>
              <w:t>Wyposażenie multimedialne</w:t>
            </w:r>
          </w:p>
        </w:tc>
        <w:tc>
          <w:tcPr>
            <w:tcW w:w="2749" w:type="pct"/>
            <w:gridSpan w:val="2"/>
          </w:tcPr>
          <w:p w:rsidR="00C117A7" w:rsidRPr="00EE43B3" w:rsidRDefault="00C117A7" w:rsidP="00277E11">
            <w:pPr>
              <w:autoSpaceDE w:val="0"/>
              <w:autoSpaceDN w:val="0"/>
              <w:adjustRightInd w:val="0"/>
              <w:rPr>
                <w:rFonts w:ascii="Arial" w:hAnsi="Arial" w:cs="Arial"/>
                <w:sz w:val="16"/>
                <w:szCs w:val="16"/>
              </w:rPr>
            </w:pPr>
            <w:r w:rsidRPr="00EE43B3">
              <w:rPr>
                <w:rFonts w:ascii="Arial" w:hAnsi="Arial" w:cs="Arial"/>
                <w:sz w:val="16"/>
                <w:szCs w:val="16"/>
              </w:rPr>
              <w:t xml:space="preserve">Karta dźwiękowa zintegrowana z płytą główną, zgodna z High Definition. Wbudowane w obudowie komputera: głośniki stereo (2x1W), Port słuchawek </w:t>
            </w:r>
            <w:r>
              <w:rPr>
                <w:rFonts w:ascii="Arial" w:hAnsi="Arial" w:cs="Arial"/>
                <w:sz w:val="16"/>
                <w:szCs w:val="16"/>
              </w:rPr>
              <w:br/>
            </w:r>
            <w:r w:rsidRPr="00EE43B3">
              <w:rPr>
                <w:rFonts w:ascii="Arial" w:hAnsi="Arial" w:cs="Arial"/>
                <w:sz w:val="16"/>
                <w:szCs w:val="16"/>
              </w:rPr>
              <w:t>i mikrofonu typu COMBO, kamera video 720p z mechaniczną zasłoną obiektywu, dwa mikrofony, sterowanie głośnością głośników za pośrednictwem wydzielonych klawiszy funkcyjnych na klawiaturze, wydzielony przycisk funkcyjny do natychmiastowego wyciszania głośników oraz mikrofonu (mute).</w:t>
            </w:r>
          </w:p>
        </w:tc>
        <w:tc>
          <w:tcPr>
            <w:tcW w:w="999" w:type="pct"/>
          </w:tcPr>
          <w:p w:rsidR="00C117A7" w:rsidRPr="00EE43B3" w:rsidRDefault="00C117A7" w:rsidP="00277E11">
            <w:pPr>
              <w:autoSpaceDE w:val="0"/>
              <w:autoSpaceDN w:val="0"/>
              <w:adjustRightInd w:val="0"/>
              <w:rPr>
                <w:rFonts w:ascii="Arial" w:hAnsi="Arial" w:cs="Arial"/>
                <w:sz w:val="16"/>
                <w:szCs w:val="16"/>
              </w:rPr>
            </w:pPr>
          </w:p>
        </w:tc>
      </w:tr>
      <w:tr w:rsidR="00C117A7" w:rsidRPr="00EE43B3" w:rsidTr="00277E11">
        <w:tblPrEx>
          <w:tblCellMar>
            <w:left w:w="71" w:type="dxa"/>
            <w:right w:w="71" w:type="dxa"/>
          </w:tblCellMar>
          <w:tblLook w:val="0000" w:firstRow="0" w:lastRow="0" w:firstColumn="0" w:lastColumn="0" w:noHBand="0" w:noVBand="0"/>
        </w:tblPrEx>
        <w:trPr>
          <w:trHeight w:val="284"/>
        </w:trPr>
        <w:tc>
          <w:tcPr>
            <w:tcW w:w="234" w:type="pct"/>
          </w:tcPr>
          <w:p w:rsidR="00C117A7" w:rsidRPr="00EE43B3" w:rsidRDefault="00C117A7" w:rsidP="00C23CDC">
            <w:pPr>
              <w:numPr>
                <w:ilvl w:val="0"/>
                <w:numId w:val="39"/>
              </w:numPr>
              <w:rPr>
                <w:rFonts w:ascii="Arial" w:hAnsi="Arial" w:cs="Arial"/>
                <w:bCs/>
                <w:sz w:val="16"/>
                <w:szCs w:val="16"/>
              </w:rPr>
            </w:pPr>
          </w:p>
        </w:tc>
        <w:tc>
          <w:tcPr>
            <w:tcW w:w="1018" w:type="pct"/>
          </w:tcPr>
          <w:p w:rsidR="00C117A7" w:rsidRPr="00EE43B3" w:rsidRDefault="00C117A7" w:rsidP="00277E11">
            <w:pPr>
              <w:rPr>
                <w:rFonts w:ascii="Arial" w:hAnsi="Arial" w:cs="Arial"/>
                <w:bCs/>
                <w:sz w:val="16"/>
                <w:szCs w:val="16"/>
              </w:rPr>
            </w:pPr>
            <w:r w:rsidRPr="00EE43B3">
              <w:rPr>
                <w:rFonts w:ascii="Arial" w:hAnsi="Arial" w:cs="Arial"/>
                <w:bCs/>
                <w:sz w:val="16"/>
                <w:szCs w:val="16"/>
              </w:rPr>
              <w:t>Obudowa</w:t>
            </w:r>
          </w:p>
        </w:tc>
        <w:tc>
          <w:tcPr>
            <w:tcW w:w="2749" w:type="pct"/>
            <w:gridSpan w:val="2"/>
          </w:tcPr>
          <w:p w:rsidR="00C117A7" w:rsidRPr="00EE43B3" w:rsidRDefault="00C117A7" w:rsidP="00277E11">
            <w:pPr>
              <w:autoSpaceDE w:val="0"/>
              <w:autoSpaceDN w:val="0"/>
              <w:adjustRightInd w:val="0"/>
              <w:rPr>
                <w:rFonts w:ascii="Arial" w:hAnsi="Arial" w:cs="Arial"/>
                <w:sz w:val="16"/>
                <w:szCs w:val="16"/>
              </w:rPr>
            </w:pPr>
            <w:r w:rsidRPr="00EE43B3">
              <w:rPr>
                <w:rFonts w:ascii="Arial" w:hAnsi="Arial" w:cs="Arial"/>
                <w:sz w:val="16"/>
                <w:szCs w:val="16"/>
              </w:rPr>
              <w:t>Wykonana z materiałów o podwyższonej odporności na uszkodzenia mechaniczne oraz przystosowana do pracy w trudnych warunkach termicznych, charakteryzujący się wzmocnioną konstrukcją, tzw. „business rugged”, według normy Mil-Std-810G tj. taki, który zaliczył (co najmniej) następujące testy z wynikiem pozytywnym:</w:t>
            </w:r>
          </w:p>
          <w:p w:rsidR="00C117A7" w:rsidRPr="00EE43B3" w:rsidRDefault="00C117A7" w:rsidP="00277E11">
            <w:pPr>
              <w:autoSpaceDE w:val="0"/>
              <w:autoSpaceDN w:val="0"/>
              <w:adjustRightInd w:val="0"/>
              <w:rPr>
                <w:rFonts w:ascii="Arial" w:hAnsi="Arial" w:cs="Arial"/>
                <w:sz w:val="16"/>
                <w:szCs w:val="16"/>
              </w:rPr>
            </w:pPr>
            <w:r w:rsidRPr="00EE43B3">
              <w:rPr>
                <w:rFonts w:ascii="Arial" w:hAnsi="Arial" w:cs="Arial"/>
                <w:sz w:val="16"/>
                <w:szCs w:val="16"/>
              </w:rPr>
              <w:t xml:space="preserve">·         Wibracje- Metoda 514. </w:t>
            </w:r>
          </w:p>
          <w:p w:rsidR="00C117A7" w:rsidRPr="00EE43B3" w:rsidRDefault="00C117A7" w:rsidP="00277E11">
            <w:pPr>
              <w:autoSpaceDE w:val="0"/>
              <w:autoSpaceDN w:val="0"/>
              <w:adjustRightInd w:val="0"/>
              <w:rPr>
                <w:rFonts w:ascii="Arial" w:hAnsi="Arial" w:cs="Arial"/>
                <w:sz w:val="16"/>
                <w:szCs w:val="16"/>
              </w:rPr>
            </w:pPr>
            <w:r w:rsidRPr="00EE43B3">
              <w:rPr>
                <w:rFonts w:ascii="Arial" w:hAnsi="Arial" w:cs="Arial"/>
                <w:sz w:val="16"/>
                <w:szCs w:val="16"/>
              </w:rPr>
              <w:t>·         Uderzenia- Metoda 516.</w:t>
            </w:r>
          </w:p>
          <w:p w:rsidR="00C117A7" w:rsidRPr="00EE43B3" w:rsidRDefault="00C117A7" w:rsidP="00277E11">
            <w:pPr>
              <w:autoSpaceDE w:val="0"/>
              <w:autoSpaceDN w:val="0"/>
              <w:adjustRightInd w:val="0"/>
              <w:rPr>
                <w:rFonts w:ascii="Arial" w:hAnsi="Arial" w:cs="Arial"/>
                <w:sz w:val="16"/>
                <w:szCs w:val="16"/>
              </w:rPr>
            </w:pPr>
            <w:r w:rsidRPr="00EE43B3">
              <w:rPr>
                <w:rFonts w:ascii="Arial" w:hAnsi="Arial" w:cs="Arial"/>
                <w:sz w:val="16"/>
                <w:szCs w:val="16"/>
              </w:rPr>
              <w:t>·         Wysoka Temperatura- Metoda 501.</w:t>
            </w:r>
          </w:p>
          <w:p w:rsidR="00C117A7" w:rsidRPr="00EE43B3" w:rsidRDefault="00C117A7" w:rsidP="00277E11">
            <w:pPr>
              <w:autoSpaceDE w:val="0"/>
              <w:autoSpaceDN w:val="0"/>
              <w:adjustRightInd w:val="0"/>
              <w:rPr>
                <w:rFonts w:ascii="Arial" w:hAnsi="Arial" w:cs="Arial"/>
                <w:sz w:val="16"/>
                <w:szCs w:val="16"/>
              </w:rPr>
            </w:pPr>
            <w:r w:rsidRPr="00EE43B3">
              <w:rPr>
                <w:rFonts w:ascii="Arial" w:hAnsi="Arial" w:cs="Arial"/>
                <w:sz w:val="16"/>
                <w:szCs w:val="16"/>
              </w:rPr>
              <w:t>·         Niska Temperatura- Metoda 502.</w:t>
            </w:r>
          </w:p>
          <w:p w:rsidR="00C117A7" w:rsidRPr="00EE43B3" w:rsidRDefault="00C117A7" w:rsidP="00277E11">
            <w:pPr>
              <w:autoSpaceDE w:val="0"/>
              <w:autoSpaceDN w:val="0"/>
              <w:adjustRightInd w:val="0"/>
              <w:rPr>
                <w:rFonts w:ascii="Arial" w:hAnsi="Arial" w:cs="Arial"/>
                <w:sz w:val="16"/>
                <w:szCs w:val="16"/>
              </w:rPr>
            </w:pPr>
            <w:r w:rsidRPr="00EE43B3">
              <w:rPr>
                <w:rFonts w:ascii="Arial" w:hAnsi="Arial" w:cs="Arial"/>
                <w:sz w:val="16"/>
                <w:szCs w:val="16"/>
              </w:rPr>
              <w:t>·         Zmienna Temperatura- Metoda 503.</w:t>
            </w:r>
          </w:p>
          <w:p w:rsidR="00C117A7" w:rsidRPr="00EE43B3" w:rsidRDefault="00C117A7" w:rsidP="00277E11">
            <w:pPr>
              <w:autoSpaceDE w:val="0"/>
              <w:autoSpaceDN w:val="0"/>
              <w:adjustRightInd w:val="0"/>
              <w:rPr>
                <w:rFonts w:ascii="Arial" w:hAnsi="Arial" w:cs="Arial"/>
                <w:sz w:val="16"/>
                <w:szCs w:val="16"/>
              </w:rPr>
            </w:pPr>
            <w:r w:rsidRPr="00EE43B3">
              <w:rPr>
                <w:rFonts w:ascii="Arial" w:hAnsi="Arial" w:cs="Arial"/>
                <w:sz w:val="16"/>
                <w:szCs w:val="16"/>
              </w:rPr>
              <w:t>·         Wilgotność- Metoda 507.</w:t>
            </w:r>
          </w:p>
          <w:p w:rsidR="00C117A7" w:rsidRPr="00EE43B3" w:rsidRDefault="00C117A7" w:rsidP="00277E11">
            <w:pPr>
              <w:autoSpaceDE w:val="0"/>
              <w:autoSpaceDN w:val="0"/>
              <w:adjustRightInd w:val="0"/>
              <w:rPr>
                <w:rFonts w:ascii="Arial" w:hAnsi="Arial" w:cs="Arial"/>
                <w:sz w:val="16"/>
                <w:szCs w:val="16"/>
              </w:rPr>
            </w:pPr>
            <w:r w:rsidRPr="00EE43B3">
              <w:rPr>
                <w:rFonts w:ascii="Arial" w:hAnsi="Arial" w:cs="Arial"/>
                <w:sz w:val="16"/>
                <w:szCs w:val="16"/>
              </w:rPr>
              <w:t>·         Wysokość- Metoda 500.</w:t>
            </w:r>
          </w:p>
          <w:p w:rsidR="00C117A7" w:rsidRPr="00EE43B3" w:rsidRDefault="00C117A7" w:rsidP="00277E11">
            <w:pPr>
              <w:autoSpaceDE w:val="0"/>
              <w:autoSpaceDN w:val="0"/>
              <w:adjustRightInd w:val="0"/>
              <w:rPr>
                <w:rFonts w:ascii="Arial" w:hAnsi="Arial" w:cs="Arial"/>
                <w:sz w:val="16"/>
                <w:szCs w:val="16"/>
              </w:rPr>
            </w:pPr>
            <w:r w:rsidRPr="00EE43B3">
              <w:rPr>
                <w:rFonts w:ascii="Arial" w:hAnsi="Arial" w:cs="Arial"/>
                <w:sz w:val="16"/>
                <w:szCs w:val="16"/>
              </w:rPr>
              <w:t xml:space="preserve">·         Piasek i pył- Metoda 510. </w:t>
            </w:r>
          </w:p>
          <w:p w:rsidR="00C117A7" w:rsidRPr="00EE43B3" w:rsidRDefault="00C117A7" w:rsidP="00277E11">
            <w:pPr>
              <w:autoSpaceDE w:val="0"/>
              <w:autoSpaceDN w:val="0"/>
              <w:adjustRightInd w:val="0"/>
              <w:rPr>
                <w:rFonts w:ascii="Arial" w:hAnsi="Arial" w:cs="Arial"/>
                <w:sz w:val="16"/>
                <w:szCs w:val="16"/>
              </w:rPr>
            </w:pPr>
          </w:p>
          <w:p w:rsidR="00C117A7" w:rsidRPr="00EE43B3" w:rsidRDefault="00C117A7" w:rsidP="00277E11">
            <w:pPr>
              <w:autoSpaceDE w:val="0"/>
              <w:autoSpaceDN w:val="0"/>
              <w:adjustRightInd w:val="0"/>
              <w:rPr>
                <w:rFonts w:ascii="Arial" w:hAnsi="Arial" w:cs="Arial"/>
                <w:sz w:val="16"/>
                <w:szCs w:val="16"/>
              </w:rPr>
            </w:pPr>
            <w:r w:rsidRPr="00EE43B3">
              <w:rPr>
                <w:rFonts w:ascii="Arial" w:hAnsi="Arial" w:cs="Arial"/>
                <w:sz w:val="16"/>
                <w:szCs w:val="16"/>
              </w:rPr>
              <w:t>W celu potwierdzenia, że oferowana dostawa odpowiada wymaganiom określonym przez Zamawiającego, do oferty należy dołączyć:</w:t>
            </w:r>
          </w:p>
          <w:p w:rsidR="00C117A7" w:rsidRPr="00EE43B3" w:rsidRDefault="00C117A7" w:rsidP="00277E11">
            <w:pPr>
              <w:autoSpaceDE w:val="0"/>
              <w:autoSpaceDN w:val="0"/>
              <w:adjustRightInd w:val="0"/>
              <w:rPr>
                <w:rFonts w:ascii="Arial" w:hAnsi="Arial" w:cs="Arial"/>
                <w:sz w:val="16"/>
                <w:szCs w:val="16"/>
              </w:rPr>
            </w:pPr>
            <w:r w:rsidRPr="00EE43B3">
              <w:rPr>
                <w:rFonts w:ascii="Arial" w:hAnsi="Arial" w:cs="Arial"/>
                <w:sz w:val="16"/>
                <w:szCs w:val="16"/>
              </w:rPr>
              <w:t xml:space="preserve">Oświadczenie producenta lub inny dokument pochodzący od producenta, potwierdzający, że komputer spełnia standardy MIL-STD-810G, i pozytywnie przeszedł testy w zakresie minimum wyżej wymienionych. Zamawiający dopuszcza równoważny certyfikat akredytowanej jednostki wykonującej badania wytrzymałości i odporności urządzeń potwierdzający odporność </w:t>
            </w:r>
            <w:r>
              <w:rPr>
                <w:rFonts w:ascii="Arial" w:hAnsi="Arial" w:cs="Arial"/>
                <w:sz w:val="16"/>
                <w:szCs w:val="16"/>
              </w:rPr>
              <w:br/>
            </w:r>
            <w:r w:rsidRPr="00EE43B3">
              <w:rPr>
                <w:rFonts w:ascii="Arial" w:hAnsi="Arial" w:cs="Arial"/>
                <w:sz w:val="16"/>
                <w:szCs w:val="16"/>
              </w:rPr>
              <w:lastRenderedPageBreak/>
              <w:t>w wskazanym wyżej przez Zamawiającego zakresie. Wymagane jest dostarczenie równoważnego certyfikatu wraz z opisem i dokumentacją fotograficzną z przeprowadzonych testów oraz informacją o pozytywnym ich zakończeniu wydaną przez akredytowaną jednostkę wydającą certyfikat.</w:t>
            </w:r>
          </w:p>
        </w:tc>
        <w:tc>
          <w:tcPr>
            <w:tcW w:w="999" w:type="pct"/>
          </w:tcPr>
          <w:p w:rsidR="00C117A7" w:rsidRPr="00EE43B3" w:rsidRDefault="00C117A7" w:rsidP="00277E11">
            <w:pPr>
              <w:autoSpaceDE w:val="0"/>
              <w:autoSpaceDN w:val="0"/>
              <w:adjustRightInd w:val="0"/>
              <w:rPr>
                <w:rFonts w:ascii="Arial" w:hAnsi="Arial" w:cs="Arial"/>
                <w:sz w:val="16"/>
                <w:szCs w:val="16"/>
              </w:rPr>
            </w:pPr>
          </w:p>
        </w:tc>
      </w:tr>
      <w:tr w:rsidR="00C117A7" w:rsidRPr="00EE43B3" w:rsidTr="00277E11">
        <w:tblPrEx>
          <w:tblCellMar>
            <w:left w:w="71" w:type="dxa"/>
            <w:right w:w="71" w:type="dxa"/>
          </w:tblCellMar>
          <w:tblLook w:val="0000" w:firstRow="0" w:lastRow="0" w:firstColumn="0" w:lastColumn="0" w:noHBand="0" w:noVBand="0"/>
        </w:tblPrEx>
        <w:trPr>
          <w:trHeight w:val="284"/>
        </w:trPr>
        <w:tc>
          <w:tcPr>
            <w:tcW w:w="234" w:type="pct"/>
          </w:tcPr>
          <w:p w:rsidR="00C117A7" w:rsidRPr="00EE43B3" w:rsidRDefault="00C117A7" w:rsidP="00C23CDC">
            <w:pPr>
              <w:numPr>
                <w:ilvl w:val="0"/>
                <w:numId w:val="39"/>
              </w:numPr>
              <w:rPr>
                <w:rFonts w:ascii="Arial" w:hAnsi="Arial" w:cs="Arial"/>
                <w:bCs/>
                <w:sz w:val="16"/>
                <w:szCs w:val="16"/>
              </w:rPr>
            </w:pPr>
          </w:p>
        </w:tc>
        <w:tc>
          <w:tcPr>
            <w:tcW w:w="1018" w:type="pct"/>
          </w:tcPr>
          <w:p w:rsidR="00C117A7" w:rsidRPr="00EE43B3" w:rsidRDefault="00C117A7" w:rsidP="00277E11">
            <w:pPr>
              <w:rPr>
                <w:rFonts w:ascii="Arial" w:hAnsi="Arial" w:cs="Arial"/>
                <w:sz w:val="16"/>
                <w:szCs w:val="16"/>
              </w:rPr>
            </w:pPr>
            <w:r w:rsidRPr="00EE43B3">
              <w:rPr>
                <w:rFonts w:ascii="Arial" w:hAnsi="Arial" w:cs="Arial"/>
                <w:sz w:val="16"/>
                <w:szCs w:val="16"/>
              </w:rPr>
              <w:t>Płyta główna</w:t>
            </w:r>
          </w:p>
        </w:tc>
        <w:tc>
          <w:tcPr>
            <w:tcW w:w="2749" w:type="pct"/>
            <w:gridSpan w:val="2"/>
          </w:tcPr>
          <w:p w:rsidR="00C117A7" w:rsidRPr="00EE43B3" w:rsidRDefault="00C117A7" w:rsidP="00277E11">
            <w:pPr>
              <w:rPr>
                <w:rFonts w:ascii="Arial" w:hAnsi="Arial" w:cs="Arial"/>
                <w:sz w:val="16"/>
                <w:szCs w:val="16"/>
              </w:rPr>
            </w:pPr>
            <w:r w:rsidRPr="00EE43B3">
              <w:rPr>
                <w:rFonts w:ascii="Arial" w:hAnsi="Arial" w:cs="Arial"/>
                <w:sz w:val="16"/>
                <w:szCs w:val="16"/>
              </w:rPr>
              <w:t>Płyta główna zaprojektowana i wyprodukowana na zlecenie producenta komputera, trwale oznaczona (na laminacie płyty głównej) na etapie produkcji nazwą producenta oferowanej jednostki i dedykowana dla danego urządzenia. Płyta główna wyposażona w BIOS producenta komputera, zawierający numer seryjny komputera oraz numer seryjny płyty głównej.</w:t>
            </w:r>
          </w:p>
        </w:tc>
        <w:tc>
          <w:tcPr>
            <w:tcW w:w="999" w:type="pct"/>
          </w:tcPr>
          <w:p w:rsidR="00C117A7" w:rsidRPr="00EE43B3" w:rsidRDefault="00C117A7" w:rsidP="00277E11">
            <w:pPr>
              <w:rPr>
                <w:rFonts w:ascii="Arial" w:hAnsi="Arial" w:cs="Arial"/>
                <w:sz w:val="16"/>
                <w:szCs w:val="16"/>
              </w:rPr>
            </w:pPr>
          </w:p>
        </w:tc>
      </w:tr>
      <w:tr w:rsidR="00C117A7" w:rsidRPr="00EE43B3" w:rsidTr="00277E11">
        <w:tblPrEx>
          <w:tblCellMar>
            <w:left w:w="71" w:type="dxa"/>
            <w:right w:w="71" w:type="dxa"/>
          </w:tblCellMar>
          <w:tblLook w:val="0000" w:firstRow="0" w:lastRow="0" w:firstColumn="0" w:lastColumn="0" w:noHBand="0" w:noVBand="0"/>
        </w:tblPrEx>
        <w:trPr>
          <w:trHeight w:val="284"/>
        </w:trPr>
        <w:tc>
          <w:tcPr>
            <w:tcW w:w="234" w:type="pct"/>
          </w:tcPr>
          <w:p w:rsidR="00C117A7" w:rsidRPr="00EE43B3" w:rsidRDefault="00C117A7" w:rsidP="00C23CDC">
            <w:pPr>
              <w:numPr>
                <w:ilvl w:val="0"/>
                <w:numId w:val="39"/>
              </w:numPr>
              <w:rPr>
                <w:rFonts w:ascii="Arial" w:hAnsi="Arial" w:cs="Arial"/>
                <w:bCs/>
                <w:sz w:val="16"/>
                <w:szCs w:val="16"/>
              </w:rPr>
            </w:pPr>
          </w:p>
        </w:tc>
        <w:tc>
          <w:tcPr>
            <w:tcW w:w="1018" w:type="pct"/>
          </w:tcPr>
          <w:p w:rsidR="00C117A7" w:rsidRPr="00EE43B3" w:rsidRDefault="00C117A7" w:rsidP="00277E11">
            <w:pPr>
              <w:rPr>
                <w:rFonts w:ascii="Arial" w:hAnsi="Arial" w:cs="Arial"/>
                <w:sz w:val="16"/>
                <w:szCs w:val="16"/>
              </w:rPr>
            </w:pPr>
            <w:r w:rsidRPr="00EE43B3">
              <w:rPr>
                <w:rFonts w:ascii="Arial" w:hAnsi="Arial" w:cs="Arial"/>
                <w:sz w:val="16"/>
                <w:szCs w:val="16"/>
              </w:rPr>
              <w:t>Zgodność z systemami operacyjnymi</w:t>
            </w:r>
          </w:p>
        </w:tc>
        <w:tc>
          <w:tcPr>
            <w:tcW w:w="2749" w:type="pct"/>
            <w:gridSpan w:val="2"/>
          </w:tcPr>
          <w:p w:rsidR="00C117A7" w:rsidRPr="00EE43B3" w:rsidRDefault="00C117A7" w:rsidP="00277E11">
            <w:pPr>
              <w:rPr>
                <w:rFonts w:ascii="Arial" w:hAnsi="Arial" w:cs="Arial"/>
                <w:sz w:val="16"/>
                <w:szCs w:val="16"/>
              </w:rPr>
            </w:pPr>
            <w:r w:rsidRPr="00EE43B3">
              <w:rPr>
                <w:rFonts w:ascii="Arial" w:hAnsi="Arial" w:cs="Arial"/>
                <w:sz w:val="16"/>
                <w:szCs w:val="16"/>
              </w:rPr>
              <w:t>Oferowany model komputera musi poprawnie współpracować z zamawianym systemem operacyjnym (jako potwierdzenie poprawnej współpracy Wykonawca dołączy do oferty dokument w postaci wydruku potwierdzający certyfikację rodziny produktów bez względu na rodzaj obudowy, dodatkowo potwierdzony przez producenta oferowanego komputera ).</w:t>
            </w:r>
          </w:p>
        </w:tc>
        <w:tc>
          <w:tcPr>
            <w:tcW w:w="999" w:type="pct"/>
          </w:tcPr>
          <w:p w:rsidR="00C117A7" w:rsidRPr="00EE43B3" w:rsidRDefault="00C117A7" w:rsidP="00277E11">
            <w:pPr>
              <w:rPr>
                <w:rFonts w:ascii="Arial" w:hAnsi="Arial" w:cs="Arial"/>
                <w:sz w:val="16"/>
                <w:szCs w:val="16"/>
              </w:rPr>
            </w:pPr>
          </w:p>
        </w:tc>
      </w:tr>
      <w:tr w:rsidR="00C117A7" w:rsidRPr="00EE43B3" w:rsidTr="00277E11">
        <w:tblPrEx>
          <w:tblCellMar>
            <w:left w:w="71" w:type="dxa"/>
            <w:right w:w="71" w:type="dxa"/>
          </w:tblCellMar>
          <w:tblLook w:val="0000" w:firstRow="0" w:lastRow="0" w:firstColumn="0" w:lastColumn="0" w:noHBand="0" w:noVBand="0"/>
        </w:tblPrEx>
        <w:trPr>
          <w:trHeight w:val="284"/>
        </w:trPr>
        <w:tc>
          <w:tcPr>
            <w:tcW w:w="234" w:type="pct"/>
          </w:tcPr>
          <w:p w:rsidR="00C117A7" w:rsidRPr="00EE43B3" w:rsidRDefault="00C117A7" w:rsidP="00C23CDC">
            <w:pPr>
              <w:numPr>
                <w:ilvl w:val="0"/>
                <w:numId w:val="39"/>
              </w:numPr>
              <w:rPr>
                <w:rFonts w:ascii="Arial" w:hAnsi="Arial" w:cs="Arial"/>
                <w:bCs/>
                <w:sz w:val="16"/>
                <w:szCs w:val="16"/>
              </w:rPr>
            </w:pPr>
          </w:p>
        </w:tc>
        <w:tc>
          <w:tcPr>
            <w:tcW w:w="1018" w:type="pct"/>
          </w:tcPr>
          <w:p w:rsidR="00C117A7" w:rsidRPr="00EE43B3" w:rsidRDefault="00C117A7" w:rsidP="00277E11">
            <w:pPr>
              <w:rPr>
                <w:rFonts w:ascii="Arial" w:hAnsi="Arial" w:cs="Arial"/>
                <w:sz w:val="16"/>
                <w:szCs w:val="16"/>
              </w:rPr>
            </w:pPr>
            <w:r w:rsidRPr="00EE43B3">
              <w:rPr>
                <w:rFonts w:ascii="Arial" w:hAnsi="Arial" w:cs="Arial"/>
                <w:sz w:val="16"/>
                <w:szCs w:val="16"/>
              </w:rPr>
              <w:t>Bezpieczeństwo</w:t>
            </w:r>
          </w:p>
        </w:tc>
        <w:tc>
          <w:tcPr>
            <w:tcW w:w="2749" w:type="pct"/>
            <w:gridSpan w:val="2"/>
          </w:tcPr>
          <w:p w:rsidR="00C117A7" w:rsidRPr="00EE43B3" w:rsidRDefault="00C117A7" w:rsidP="00277E11">
            <w:pPr>
              <w:rPr>
                <w:rFonts w:ascii="Arial" w:hAnsi="Arial" w:cs="Arial"/>
                <w:sz w:val="16"/>
                <w:szCs w:val="16"/>
              </w:rPr>
            </w:pPr>
            <w:r w:rsidRPr="00EE43B3">
              <w:rPr>
                <w:rFonts w:ascii="Arial" w:hAnsi="Arial" w:cs="Arial"/>
                <w:sz w:val="16"/>
                <w:szCs w:val="16"/>
              </w:rPr>
              <w:t xml:space="preserve">Zintegrowany z płytą główną układ sprzętowy służący do tworzenia </w:t>
            </w:r>
            <w:r>
              <w:rPr>
                <w:rFonts w:ascii="Arial" w:hAnsi="Arial" w:cs="Arial"/>
                <w:sz w:val="16"/>
                <w:szCs w:val="16"/>
              </w:rPr>
              <w:br/>
            </w:r>
            <w:r w:rsidRPr="00EE43B3">
              <w:rPr>
                <w:rFonts w:ascii="Arial" w:hAnsi="Arial" w:cs="Arial"/>
                <w:sz w:val="16"/>
                <w:szCs w:val="16"/>
              </w:rPr>
              <w:t>i zarządzania wygenerowanymi przez komputer kluczami szyfrowania. Zabezpieczenie to musi posiadać możliwość szyfrowania poufnych dokumentów przechowywanych na dysku twardym przy użyciu klucza sprzętowego zapisanego w TPM2.0 z certyfikacją TCG.  Próba usunięcia dedykowanego układu doprowadzi do uszkodzenia całej płyty głównej.</w:t>
            </w:r>
          </w:p>
          <w:p w:rsidR="00C117A7" w:rsidRPr="00EE43B3" w:rsidRDefault="00C117A7" w:rsidP="00277E11">
            <w:pPr>
              <w:rPr>
                <w:rFonts w:ascii="Arial" w:hAnsi="Arial" w:cs="Arial"/>
                <w:sz w:val="16"/>
                <w:szCs w:val="16"/>
              </w:rPr>
            </w:pPr>
          </w:p>
          <w:p w:rsidR="00C117A7" w:rsidRPr="00EE43B3" w:rsidRDefault="00C117A7" w:rsidP="00277E11">
            <w:pPr>
              <w:rPr>
                <w:rFonts w:ascii="Arial" w:hAnsi="Arial" w:cs="Arial"/>
                <w:sz w:val="16"/>
                <w:szCs w:val="16"/>
              </w:rPr>
            </w:pPr>
            <w:r w:rsidRPr="00EE43B3">
              <w:rPr>
                <w:rFonts w:ascii="Arial" w:hAnsi="Arial" w:cs="Arial"/>
                <w:sz w:val="16"/>
                <w:szCs w:val="16"/>
              </w:rPr>
              <w:t xml:space="preserve">Dostęp do podzespołów komputera musi być sygnalizowany przez czujnik otwarcia obudowy. Sygnalizacja konfigurowana z poziomu BIOS. Zamawiający uzna za równoważne dostarczenie linki zabezpieczającej typu Kensington zamykanej w taki sposób, że nie będzie możliwe otwarcie obudowy notebooka, gdy linka zabezpieczająca zostanie umieszczona </w:t>
            </w:r>
            <w:r>
              <w:rPr>
                <w:rFonts w:ascii="Arial" w:hAnsi="Arial" w:cs="Arial"/>
                <w:sz w:val="16"/>
                <w:szCs w:val="16"/>
              </w:rPr>
              <w:br/>
            </w:r>
            <w:r w:rsidRPr="00EE43B3">
              <w:rPr>
                <w:rFonts w:ascii="Arial" w:hAnsi="Arial" w:cs="Arial"/>
                <w:sz w:val="16"/>
                <w:szCs w:val="16"/>
              </w:rPr>
              <w:t xml:space="preserve">i zamknięta z wykorzystaniem kluczyka w dedykowanym slocie Kensington. Komputery wyposażone w złącze Noble Lock muszą zostać zaoferowane </w:t>
            </w:r>
            <w:r>
              <w:rPr>
                <w:rFonts w:ascii="Arial" w:hAnsi="Arial" w:cs="Arial"/>
                <w:sz w:val="16"/>
                <w:szCs w:val="16"/>
              </w:rPr>
              <w:br/>
            </w:r>
            <w:r w:rsidRPr="00EE43B3">
              <w:rPr>
                <w:rFonts w:ascii="Arial" w:hAnsi="Arial" w:cs="Arial"/>
                <w:sz w:val="16"/>
                <w:szCs w:val="16"/>
              </w:rPr>
              <w:t>z adapterem ze złącza Noble Lock komputera do Kensington wraz linką Kensington.</w:t>
            </w:r>
          </w:p>
        </w:tc>
        <w:tc>
          <w:tcPr>
            <w:tcW w:w="999" w:type="pct"/>
          </w:tcPr>
          <w:p w:rsidR="00C117A7" w:rsidRPr="00EE43B3" w:rsidRDefault="00C117A7" w:rsidP="00277E11">
            <w:pPr>
              <w:rPr>
                <w:rFonts w:ascii="Arial" w:hAnsi="Arial" w:cs="Arial"/>
                <w:sz w:val="16"/>
                <w:szCs w:val="16"/>
              </w:rPr>
            </w:pPr>
          </w:p>
        </w:tc>
      </w:tr>
      <w:tr w:rsidR="00C117A7" w:rsidRPr="00EE43B3" w:rsidTr="00277E11">
        <w:tblPrEx>
          <w:tblCellMar>
            <w:left w:w="71" w:type="dxa"/>
            <w:right w:w="71" w:type="dxa"/>
          </w:tblCellMar>
          <w:tblLook w:val="0000" w:firstRow="0" w:lastRow="0" w:firstColumn="0" w:lastColumn="0" w:noHBand="0" w:noVBand="0"/>
        </w:tblPrEx>
        <w:trPr>
          <w:trHeight w:val="284"/>
        </w:trPr>
        <w:tc>
          <w:tcPr>
            <w:tcW w:w="234" w:type="pct"/>
          </w:tcPr>
          <w:p w:rsidR="00C117A7" w:rsidRPr="00EE43B3" w:rsidRDefault="00C117A7" w:rsidP="00C23CDC">
            <w:pPr>
              <w:numPr>
                <w:ilvl w:val="0"/>
                <w:numId w:val="39"/>
              </w:numPr>
              <w:rPr>
                <w:rFonts w:ascii="Arial" w:hAnsi="Arial" w:cs="Arial"/>
                <w:bCs/>
                <w:sz w:val="16"/>
                <w:szCs w:val="16"/>
              </w:rPr>
            </w:pPr>
          </w:p>
        </w:tc>
        <w:tc>
          <w:tcPr>
            <w:tcW w:w="1018" w:type="pct"/>
          </w:tcPr>
          <w:p w:rsidR="00C117A7" w:rsidRPr="00EE43B3" w:rsidRDefault="00C117A7" w:rsidP="00277E11">
            <w:pPr>
              <w:rPr>
                <w:rFonts w:ascii="Arial" w:hAnsi="Arial" w:cs="Arial"/>
                <w:sz w:val="16"/>
                <w:szCs w:val="16"/>
              </w:rPr>
            </w:pPr>
            <w:r w:rsidRPr="00EE43B3">
              <w:rPr>
                <w:rFonts w:ascii="Arial" w:hAnsi="Arial" w:cs="Arial"/>
                <w:sz w:val="16"/>
                <w:szCs w:val="16"/>
              </w:rPr>
              <w:t>System diagnostyczny</w:t>
            </w:r>
          </w:p>
        </w:tc>
        <w:tc>
          <w:tcPr>
            <w:tcW w:w="2749" w:type="pct"/>
            <w:gridSpan w:val="2"/>
          </w:tcPr>
          <w:p w:rsidR="00C117A7" w:rsidRPr="00EE43B3" w:rsidRDefault="00C117A7" w:rsidP="00277E11">
            <w:pPr>
              <w:rPr>
                <w:rFonts w:ascii="Arial" w:hAnsi="Arial" w:cs="Arial"/>
                <w:sz w:val="16"/>
                <w:szCs w:val="16"/>
              </w:rPr>
            </w:pPr>
            <w:r w:rsidRPr="00EE43B3">
              <w:rPr>
                <w:rFonts w:ascii="Arial" w:hAnsi="Arial" w:cs="Arial"/>
                <w:sz w:val="16"/>
                <w:szCs w:val="16"/>
              </w:rPr>
              <w:t>Zaimplementowany w BIOS system diagnostyczny z graficznym interfejsem użytkownika dostępny z poziomu szybkiego menu boot umożliwiający jednoczesne przetestowanie w celu wykrycia błędów zainstalowanych komponentów w oferowanym komputerze bez konieczności uruchamiania systemu operacyjnego. Działający nawet w przypadku uszkodzenia dysku twardego. System umożliwiający wykonanie minimum następujących czynności diagnostycznych:</w:t>
            </w:r>
          </w:p>
          <w:p w:rsidR="00C117A7" w:rsidRPr="00EE43B3" w:rsidRDefault="00C117A7" w:rsidP="00277E11">
            <w:pPr>
              <w:pStyle w:val="Akapitzlist"/>
              <w:numPr>
                <w:ilvl w:val="0"/>
                <w:numId w:val="31"/>
              </w:numPr>
              <w:rPr>
                <w:rFonts w:ascii="Arial" w:hAnsi="Arial" w:cs="Arial"/>
                <w:sz w:val="16"/>
                <w:szCs w:val="16"/>
              </w:rPr>
            </w:pPr>
            <w:r w:rsidRPr="00EE43B3">
              <w:rPr>
                <w:rFonts w:ascii="Arial" w:hAnsi="Arial" w:cs="Arial"/>
                <w:sz w:val="16"/>
                <w:szCs w:val="16"/>
              </w:rPr>
              <w:t>wykonanie testu: pamięci ram, procesora, pamięci masowej, matrycy lcd, magistrali pci-e, płyty głównej (chipset, usb), klawiatury, myszy, akumulatora (weryfikacja temperatury, liczby cykli, poziomu naładowania oraz pojemności akumulatora), ekranu dotykowego (w przypadku dotykowej matrycy)</w:t>
            </w:r>
          </w:p>
          <w:p w:rsidR="00C117A7" w:rsidRPr="00EE43B3" w:rsidRDefault="00C117A7" w:rsidP="00277E11">
            <w:pPr>
              <w:pStyle w:val="Akapitzlist"/>
              <w:numPr>
                <w:ilvl w:val="0"/>
                <w:numId w:val="31"/>
              </w:numPr>
              <w:rPr>
                <w:rFonts w:ascii="Arial" w:hAnsi="Arial" w:cs="Arial"/>
                <w:sz w:val="16"/>
                <w:szCs w:val="16"/>
              </w:rPr>
            </w:pPr>
            <w:r w:rsidRPr="00EE43B3">
              <w:rPr>
                <w:rFonts w:ascii="Arial" w:hAnsi="Arial" w:cs="Arial"/>
                <w:sz w:val="16"/>
                <w:szCs w:val="16"/>
              </w:rPr>
              <w:t>identyfikację jednostki i jej komponentów w następującym zakresie: notebook (producent, numer konfiguracji, model, numer seryjny), bios (wersja oraz data wydania bios), procesor (nazwa, taktowanie, obsługiwane instrukcje, ilości pamięci L1, L2, L3, liczba rdzeni oraz liczba obsługiwanych wątków przez procesor), pamięć ram (ilość zainstalowanej pamięci ram, producent oraz numer seryjny poszczególnych kości pamięci wraz z obsadzeniem, taktowanie pamięci), dysk twardy (model, numer seryjny, wersja oprogramowania sprzętowego, pojemność, temperatura), LCD (producent, model, rozdzielczość), akumulator (producent, pojemność, data produkcji, liczba cykli)</w:t>
            </w:r>
          </w:p>
          <w:p w:rsidR="00C117A7" w:rsidRPr="00EE43B3" w:rsidRDefault="00C117A7" w:rsidP="00277E11">
            <w:pPr>
              <w:pStyle w:val="Akapitzlist"/>
              <w:numPr>
                <w:ilvl w:val="0"/>
                <w:numId w:val="31"/>
              </w:numPr>
              <w:rPr>
                <w:rFonts w:ascii="Arial" w:hAnsi="Arial" w:cs="Arial"/>
                <w:sz w:val="16"/>
                <w:szCs w:val="16"/>
              </w:rPr>
            </w:pPr>
            <w:r w:rsidRPr="00EE43B3">
              <w:rPr>
                <w:rFonts w:ascii="Arial" w:hAnsi="Arial" w:cs="Arial"/>
                <w:sz w:val="16"/>
                <w:szCs w:val="16"/>
              </w:rPr>
              <w:t>możliwość zapisania wyniku przeprowadzonych testów na nośniku zewnętrznym np. USB</w:t>
            </w:r>
          </w:p>
          <w:p w:rsidR="00C117A7" w:rsidRPr="00EE43B3" w:rsidRDefault="00C117A7" w:rsidP="00277E11">
            <w:pPr>
              <w:rPr>
                <w:rFonts w:ascii="Arial" w:hAnsi="Arial" w:cs="Arial"/>
                <w:bCs/>
                <w:sz w:val="16"/>
                <w:szCs w:val="16"/>
              </w:rPr>
            </w:pPr>
          </w:p>
          <w:p w:rsidR="00C117A7" w:rsidRPr="00EE43B3" w:rsidRDefault="00C117A7" w:rsidP="00277E11">
            <w:pPr>
              <w:rPr>
                <w:rFonts w:ascii="Arial" w:hAnsi="Arial" w:cs="Arial"/>
                <w:sz w:val="16"/>
                <w:szCs w:val="16"/>
              </w:rPr>
            </w:pPr>
            <w:r w:rsidRPr="00EE43B3">
              <w:rPr>
                <w:rFonts w:ascii="Arial" w:hAnsi="Arial" w:cs="Arial"/>
                <w:sz w:val="16"/>
                <w:szCs w:val="16"/>
              </w:rPr>
              <w:t>Ponadto zaimplementowany dźwiękowy system diagnostyczny producenta umożliwiający identyfikację następujących zdarzeń:</w:t>
            </w:r>
          </w:p>
          <w:p w:rsidR="00C117A7" w:rsidRPr="00EE43B3" w:rsidRDefault="00C117A7" w:rsidP="00277E11">
            <w:pPr>
              <w:rPr>
                <w:rFonts w:ascii="Arial" w:hAnsi="Arial" w:cs="Arial"/>
                <w:sz w:val="16"/>
                <w:szCs w:val="16"/>
              </w:rPr>
            </w:pPr>
            <w:r w:rsidRPr="00EE43B3">
              <w:rPr>
                <w:rFonts w:ascii="Arial" w:hAnsi="Arial" w:cs="Arial"/>
                <w:sz w:val="16"/>
                <w:szCs w:val="16"/>
              </w:rPr>
              <w:t>•</w:t>
            </w:r>
            <w:r w:rsidRPr="00EE43B3">
              <w:rPr>
                <w:rFonts w:ascii="Arial" w:hAnsi="Arial" w:cs="Arial"/>
                <w:sz w:val="16"/>
                <w:szCs w:val="16"/>
              </w:rPr>
              <w:tab/>
              <w:t>Awaria głównej magistrali systemowej</w:t>
            </w:r>
          </w:p>
          <w:p w:rsidR="00C117A7" w:rsidRPr="00EE43B3" w:rsidRDefault="00C117A7" w:rsidP="00277E11">
            <w:pPr>
              <w:rPr>
                <w:rFonts w:ascii="Arial" w:hAnsi="Arial" w:cs="Arial"/>
                <w:sz w:val="16"/>
                <w:szCs w:val="16"/>
              </w:rPr>
            </w:pPr>
            <w:r w:rsidRPr="00EE43B3">
              <w:rPr>
                <w:rFonts w:ascii="Arial" w:hAnsi="Arial" w:cs="Arial"/>
                <w:sz w:val="16"/>
                <w:szCs w:val="16"/>
              </w:rPr>
              <w:t>•</w:t>
            </w:r>
            <w:r w:rsidRPr="00EE43B3">
              <w:rPr>
                <w:rFonts w:ascii="Arial" w:hAnsi="Arial" w:cs="Arial"/>
                <w:sz w:val="16"/>
                <w:szCs w:val="16"/>
              </w:rPr>
              <w:tab/>
              <w:t>Awaria wentylatora</w:t>
            </w:r>
          </w:p>
          <w:p w:rsidR="00C117A7" w:rsidRPr="00EE43B3" w:rsidRDefault="00C117A7" w:rsidP="00277E11">
            <w:pPr>
              <w:rPr>
                <w:rFonts w:ascii="Arial" w:hAnsi="Arial" w:cs="Arial"/>
                <w:sz w:val="16"/>
                <w:szCs w:val="16"/>
              </w:rPr>
            </w:pPr>
            <w:r w:rsidRPr="00EE43B3">
              <w:rPr>
                <w:rFonts w:ascii="Arial" w:hAnsi="Arial" w:cs="Arial"/>
                <w:sz w:val="16"/>
                <w:szCs w:val="16"/>
              </w:rPr>
              <w:t>•</w:t>
            </w:r>
            <w:r w:rsidRPr="00EE43B3">
              <w:rPr>
                <w:rFonts w:ascii="Arial" w:hAnsi="Arial" w:cs="Arial"/>
                <w:sz w:val="16"/>
                <w:szCs w:val="16"/>
              </w:rPr>
              <w:tab/>
              <w:t>Awaria modułu pamięci</w:t>
            </w:r>
          </w:p>
          <w:p w:rsidR="00C117A7" w:rsidRPr="00EE43B3" w:rsidRDefault="00C117A7" w:rsidP="00277E11">
            <w:pPr>
              <w:rPr>
                <w:rFonts w:ascii="Arial" w:hAnsi="Arial" w:cs="Arial"/>
                <w:sz w:val="16"/>
                <w:szCs w:val="16"/>
              </w:rPr>
            </w:pPr>
            <w:r w:rsidRPr="00EE43B3">
              <w:rPr>
                <w:rFonts w:ascii="Arial" w:hAnsi="Arial" w:cs="Arial"/>
                <w:sz w:val="16"/>
                <w:szCs w:val="16"/>
              </w:rPr>
              <w:t>•</w:t>
            </w:r>
            <w:r w:rsidRPr="00EE43B3">
              <w:rPr>
                <w:rFonts w:ascii="Arial" w:hAnsi="Arial" w:cs="Arial"/>
                <w:sz w:val="16"/>
                <w:szCs w:val="16"/>
              </w:rPr>
              <w:tab/>
              <w:t>Awaria karty rozszerzeń (M.2, PCIe)</w:t>
            </w:r>
          </w:p>
          <w:p w:rsidR="00C117A7" w:rsidRPr="00EE43B3" w:rsidRDefault="00C117A7" w:rsidP="00277E11">
            <w:pPr>
              <w:rPr>
                <w:rFonts w:ascii="Arial" w:hAnsi="Arial" w:cs="Arial"/>
                <w:sz w:val="16"/>
                <w:szCs w:val="16"/>
              </w:rPr>
            </w:pPr>
            <w:r w:rsidRPr="00EE43B3">
              <w:rPr>
                <w:rFonts w:ascii="Arial" w:hAnsi="Arial" w:cs="Arial"/>
                <w:sz w:val="16"/>
                <w:szCs w:val="16"/>
              </w:rPr>
              <w:t>•</w:t>
            </w:r>
            <w:r w:rsidRPr="00EE43B3">
              <w:rPr>
                <w:rFonts w:ascii="Arial" w:hAnsi="Arial" w:cs="Arial"/>
                <w:sz w:val="16"/>
                <w:szCs w:val="16"/>
              </w:rPr>
              <w:tab/>
              <w:t>Awaria modułu TPM</w:t>
            </w:r>
          </w:p>
          <w:p w:rsidR="00C117A7" w:rsidRPr="00EE43B3" w:rsidRDefault="00C117A7" w:rsidP="00277E11">
            <w:pPr>
              <w:rPr>
                <w:rFonts w:ascii="Arial" w:hAnsi="Arial" w:cs="Arial"/>
                <w:sz w:val="16"/>
                <w:szCs w:val="16"/>
              </w:rPr>
            </w:pPr>
            <w:r w:rsidRPr="00EE43B3">
              <w:rPr>
                <w:rFonts w:ascii="Arial" w:hAnsi="Arial" w:cs="Arial"/>
                <w:sz w:val="16"/>
                <w:szCs w:val="16"/>
              </w:rPr>
              <w:t>•</w:t>
            </w:r>
            <w:r w:rsidRPr="00EE43B3">
              <w:rPr>
                <w:rFonts w:ascii="Arial" w:hAnsi="Arial" w:cs="Arial"/>
                <w:sz w:val="16"/>
                <w:szCs w:val="16"/>
              </w:rPr>
              <w:tab/>
              <w:t>Awaria dedykowanej karty graficznej (PCIe)</w:t>
            </w:r>
          </w:p>
          <w:p w:rsidR="00C117A7" w:rsidRPr="00EE43B3" w:rsidRDefault="00C117A7" w:rsidP="00277E11">
            <w:pPr>
              <w:rPr>
                <w:rFonts w:ascii="Arial" w:hAnsi="Arial" w:cs="Arial"/>
                <w:sz w:val="16"/>
                <w:szCs w:val="16"/>
              </w:rPr>
            </w:pPr>
            <w:r w:rsidRPr="00EE43B3">
              <w:rPr>
                <w:rFonts w:ascii="Arial" w:hAnsi="Arial" w:cs="Arial"/>
                <w:sz w:val="16"/>
                <w:szCs w:val="16"/>
              </w:rPr>
              <w:t>•</w:t>
            </w:r>
            <w:r w:rsidRPr="00EE43B3">
              <w:rPr>
                <w:rFonts w:ascii="Arial" w:hAnsi="Arial" w:cs="Arial"/>
                <w:sz w:val="16"/>
                <w:szCs w:val="16"/>
              </w:rPr>
              <w:tab/>
              <w:t>Awaria zintegrowanej karty graficznej (w CPU)</w:t>
            </w:r>
          </w:p>
          <w:p w:rsidR="00C117A7" w:rsidRPr="00EE43B3" w:rsidRDefault="00C117A7" w:rsidP="00277E11">
            <w:pPr>
              <w:rPr>
                <w:rFonts w:ascii="Arial" w:hAnsi="Arial" w:cs="Arial"/>
                <w:sz w:val="16"/>
                <w:szCs w:val="16"/>
              </w:rPr>
            </w:pPr>
            <w:r w:rsidRPr="00EE43B3">
              <w:rPr>
                <w:rFonts w:ascii="Arial" w:hAnsi="Arial" w:cs="Arial"/>
                <w:sz w:val="16"/>
                <w:szCs w:val="16"/>
              </w:rPr>
              <w:t>•</w:t>
            </w:r>
            <w:r w:rsidRPr="00EE43B3">
              <w:rPr>
                <w:rFonts w:ascii="Arial" w:hAnsi="Arial" w:cs="Arial"/>
                <w:sz w:val="16"/>
                <w:szCs w:val="16"/>
              </w:rPr>
              <w:tab/>
              <w:t>Awaria połączenia pomiędzy jednostką, a wyświetlaczem</w:t>
            </w:r>
          </w:p>
          <w:p w:rsidR="00C117A7" w:rsidRPr="00EE43B3" w:rsidRDefault="00C117A7" w:rsidP="00277E11">
            <w:pPr>
              <w:rPr>
                <w:rFonts w:ascii="Arial" w:hAnsi="Arial" w:cs="Arial"/>
                <w:sz w:val="16"/>
                <w:szCs w:val="16"/>
              </w:rPr>
            </w:pPr>
          </w:p>
        </w:tc>
        <w:tc>
          <w:tcPr>
            <w:tcW w:w="999" w:type="pct"/>
          </w:tcPr>
          <w:p w:rsidR="00C117A7" w:rsidRPr="00EE43B3" w:rsidRDefault="00C117A7" w:rsidP="00277E11">
            <w:pPr>
              <w:rPr>
                <w:rFonts w:ascii="Arial" w:hAnsi="Arial" w:cs="Arial"/>
                <w:sz w:val="16"/>
                <w:szCs w:val="16"/>
              </w:rPr>
            </w:pPr>
          </w:p>
        </w:tc>
      </w:tr>
      <w:tr w:rsidR="00C117A7" w:rsidRPr="00EE43B3" w:rsidTr="00277E11">
        <w:tblPrEx>
          <w:tblCellMar>
            <w:left w:w="71" w:type="dxa"/>
            <w:right w:w="71" w:type="dxa"/>
          </w:tblCellMar>
          <w:tblLook w:val="0000" w:firstRow="0" w:lastRow="0" w:firstColumn="0" w:lastColumn="0" w:noHBand="0" w:noVBand="0"/>
        </w:tblPrEx>
        <w:trPr>
          <w:trHeight w:val="284"/>
        </w:trPr>
        <w:tc>
          <w:tcPr>
            <w:tcW w:w="234" w:type="pct"/>
          </w:tcPr>
          <w:p w:rsidR="00C117A7" w:rsidRPr="00EE43B3" w:rsidRDefault="00C117A7" w:rsidP="00C23CDC">
            <w:pPr>
              <w:numPr>
                <w:ilvl w:val="0"/>
                <w:numId w:val="39"/>
              </w:numPr>
              <w:rPr>
                <w:rFonts w:ascii="Arial" w:hAnsi="Arial" w:cs="Arial"/>
                <w:bCs/>
                <w:sz w:val="16"/>
                <w:szCs w:val="16"/>
              </w:rPr>
            </w:pPr>
          </w:p>
        </w:tc>
        <w:tc>
          <w:tcPr>
            <w:tcW w:w="1018" w:type="pct"/>
          </w:tcPr>
          <w:p w:rsidR="00C117A7" w:rsidRPr="00EE43B3" w:rsidRDefault="00C117A7" w:rsidP="00277E11">
            <w:pPr>
              <w:rPr>
                <w:rFonts w:ascii="Arial" w:hAnsi="Arial" w:cs="Arial"/>
                <w:sz w:val="16"/>
                <w:szCs w:val="16"/>
              </w:rPr>
            </w:pPr>
            <w:r w:rsidRPr="00EE43B3">
              <w:rPr>
                <w:rFonts w:ascii="Arial" w:hAnsi="Arial" w:cs="Arial"/>
                <w:sz w:val="16"/>
                <w:szCs w:val="16"/>
              </w:rPr>
              <w:t>Zdalne zarządzanie</w:t>
            </w:r>
          </w:p>
        </w:tc>
        <w:tc>
          <w:tcPr>
            <w:tcW w:w="2749" w:type="pct"/>
            <w:gridSpan w:val="2"/>
          </w:tcPr>
          <w:p w:rsidR="00C117A7" w:rsidRPr="00EE43B3" w:rsidRDefault="00C117A7" w:rsidP="00277E11">
            <w:pPr>
              <w:rPr>
                <w:rFonts w:ascii="Arial" w:hAnsi="Arial" w:cs="Arial"/>
                <w:bCs/>
                <w:sz w:val="16"/>
                <w:szCs w:val="16"/>
              </w:rPr>
            </w:pPr>
            <w:r w:rsidRPr="00EE43B3">
              <w:rPr>
                <w:rFonts w:ascii="Arial" w:hAnsi="Arial" w:cs="Arial"/>
                <w:bCs/>
                <w:sz w:val="16"/>
                <w:szCs w:val="16"/>
              </w:rPr>
              <w:t>Wbudowana w płytę główną technologia zarządzania i monitorowania komputerem na poziomie sprzętowym działająca niezależnie od stanu czy obecności systemu operacyjnego oraz stanu włączenia komputera podczas pracy na zasilaczu sieciowym AC, obsługująca zdalną komunikację sieciową w oparciu o protokół IPv4 oraz IPv6, a także zapewniająca:</w:t>
            </w:r>
          </w:p>
          <w:p w:rsidR="00C117A7" w:rsidRPr="00EE43B3" w:rsidRDefault="00C117A7" w:rsidP="00277E11">
            <w:pPr>
              <w:numPr>
                <w:ilvl w:val="0"/>
                <w:numId w:val="30"/>
              </w:numPr>
              <w:rPr>
                <w:rFonts w:ascii="Arial" w:hAnsi="Arial" w:cs="Arial"/>
                <w:sz w:val="16"/>
                <w:szCs w:val="16"/>
              </w:rPr>
            </w:pPr>
            <w:r w:rsidRPr="00EE43B3">
              <w:rPr>
                <w:rFonts w:ascii="Arial" w:hAnsi="Arial" w:cs="Arial"/>
                <w:sz w:val="16"/>
                <w:szCs w:val="16"/>
              </w:rPr>
              <w:t xml:space="preserve">monitorowanie konfiguracji komputera na poziomie komponentowym (Rodzaj, model, pojemność): CPU, Pamięć, HDD </w:t>
            </w:r>
            <w:r w:rsidRPr="00EE43B3">
              <w:rPr>
                <w:rFonts w:ascii="Arial" w:hAnsi="Arial" w:cs="Arial"/>
                <w:sz w:val="16"/>
                <w:szCs w:val="16"/>
              </w:rPr>
              <w:lastRenderedPageBreak/>
              <w:t xml:space="preserve">wersja BIOS płyty głównej; </w:t>
            </w:r>
          </w:p>
          <w:p w:rsidR="00C117A7" w:rsidRPr="00EE43B3" w:rsidRDefault="00C117A7" w:rsidP="00277E11">
            <w:pPr>
              <w:numPr>
                <w:ilvl w:val="0"/>
                <w:numId w:val="30"/>
              </w:numPr>
              <w:rPr>
                <w:rFonts w:ascii="Arial" w:hAnsi="Arial" w:cs="Arial"/>
                <w:sz w:val="16"/>
                <w:szCs w:val="16"/>
              </w:rPr>
            </w:pPr>
            <w:r w:rsidRPr="00EE43B3">
              <w:rPr>
                <w:rFonts w:ascii="Arial" w:hAnsi="Arial" w:cs="Arial"/>
                <w:sz w:val="16"/>
                <w:szCs w:val="16"/>
              </w:rPr>
              <w:t>zdalną konfigurację ustawień BIOS (BIOS setup),</w:t>
            </w:r>
          </w:p>
          <w:p w:rsidR="00C117A7" w:rsidRPr="00EE43B3" w:rsidRDefault="00C117A7" w:rsidP="00277E11">
            <w:pPr>
              <w:numPr>
                <w:ilvl w:val="0"/>
                <w:numId w:val="30"/>
              </w:numPr>
              <w:rPr>
                <w:rFonts w:ascii="Arial" w:hAnsi="Arial" w:cs="Arial"/>
                <w:sz w:val="16"/>
                <w:szCs w:val="16"/>
              </w:rPr>
            </w:pPr>
            <w:r w:rsidRPr="00EE43B3">
              <w:rPr>
                <w:rFonts w:ascii="Arial" w:hAnsi="Arial" w:cs="Arial"/>
                <w:sz w:val="16"/>
                <w:szCs w:val="16"/>
              </w:rPr>
              <w:t>możliwość zdalnego zarządzania stanem zasilania komputera: włączenie/wyłączenie/reset/poprawne zamknięcie systemu operacyjnego,</w:t>
            </w:r>
          </w:p>
          <w:p w:rsidR="00C117A7" w:rsidRPr="00EE43B3" w:rsidRDefault="00C117A7" w:rsidP="00277E11">
            <w:pPr>
              <w:numPr>
                <w:ilvl w:val="0"/>
                <w:numId w:val="30"/>
              </w:numPr>
              <w:rPr>
                <w:rFonts w:ascii="Arial" w:hAnsi="Arial" w:cs="Arial"/>
                <w:sz w:val="16"/>
                <w:szCs w:val="16"/>
              </w:rPr>
            </w:pPr>
            <w:r w:rsidRPr="00EE43B3">
              <w:rPr>
                <w:rFonts w:ascii="Arial" w:hAnsi="Arial" w:cs="Arial"/>
                <w:sz w:val="16"/>
                <w:szCs w:val="16"/>
              </w:rPr>
              <w:t>zdalne przejęcie konsoli tekstowej systemu, przekierowanie procesu ładowania systemu operacyjnego z wirtualnego nośnika lub pliku obrazu bootującego takiego nośnika z serwera zarządzającego</w:t>
            </w:r>
          </w:p>
          <w:p w:rsidR="00C117A7" w:rsidRPr="00EE43B3" w:rsidRDefault="00C117A7" w:rsidP="00277E11">
            <w:pPr>
              <w:numPr>
                <w:ilvl w:val="0"/>
                <w:numId w:val="30"/>
              </w:numPr>
              <w:rPr>
                <w:rFonts w:ascii="Arial" w:hAnsi="Arial" w:cs="Arial"/>
                <w:color w:val="000000"/>
                <w:sz w:val="16"/>
                <w:szCs w:val="16"/>
              </w:rPr>
            </w:pPr>
            <w:r w:rsidRPr="00EE43B3">
              <w:rPr>
                <w:rFonts w:ascii="Arial" w:hAnsi="Arial" w:cs="Arial"/>
                <w:color w:val="000000"/>
                <w:sz w:val="16"/>
                <w:szCs w:val="16"/>
              </w:rPr>
              <w:t>zdalne przejęcie konsoli graficznej systemu tzw. KVM Redirection (Keyboard, Video, Mouse) bez udziału systemu operacyjnego ani dodatkowych programów, również w przypadku braku lub uszkodzenia systemu operacyjnego i możliwość podglądu ustawień BIOS.</w:t>
            </w:r>
          </w:p>
          <w:p w:rsidR="00C117A7" w:rsidRPr="00EE43B3" w:rsidRDefault="00C117A7" w:rsidP="00277E11">
            <w:pPr>
              <w:rPr>
                <w:rFonts w:ascii="Arial" w:hAnsi="Arial" w:cs="Arial"/>
                <w:sz w:val="16"/>
                <w:szCs w:val="16"/>
              </w:rPr>
            </w:pPr>
            <w:r w:rsidRPr="00EE43B3">
              <w:rPr>
                <w:rFonts w:ascii="Arial" w:hAnsi="Arial" w:cs="Arial"/>
                <w:sz w:val="16"/>
                <w:szCs w:val="16"/>
              </w:rPr>
              <w:t>technologia zarządzania i monitorowania komputerem na poziomie sprzętowym powinna być zgodna z otwartymi standardami DMTF WS-MAN 1.0.0 (</w:t>
            </w:r>
            <w:hyperlink r:id="rId13" w:history="1">
              <w:r w:rsidRPr="00EE43B3">
                <w:rPr>
                  <w:rStyle w:val="Hipercze"/>
                  <w:sz w:val="16"/>
                  <w:szCs w:val="16"/>
                </w:rPr>
                <w:t>http://www.dmtf.org/standards/wsman</w:t>
              </w:r>
            </w:hyperlink>
            <w:r w:rsidRPr="00EE43B3">
              <w:rPr>
                <w:rFonts w:ascii="Arial" w:hAnsi="Arial" w:cs="Arial"/>
                <w:sz w:val="16"/>
                <w:szCs w:val="16"/>
              </w:rPr>
              <w:t>) lub DASH 1.0.0 (</w:t>
            </w:r>
            <w:hyperlink r:id="rId14" w:history="1">
              <w:r w:rsidRPr="00EE43B3">
                <w:rPr>
                  <w:rStyle w:val="Hipercze"/>
                  <w:sz w:val="16"/>
                  <w:szCs w:val="16"/>
                </w:rPr>
                <w:t>http://www.dmtf.org/standards/mgmt/dash/</w:t>
              </w:r>
            </w:hyperlink>
            <w:r w:rsidRPr="00EE43B3">
              <w:rPr>
                <w:rFonts w:ascii="Arial" w:hAnsi="Arial" w:cs="Arial"/>
                <w:sz w:val="16"/>
                <w:szCs w:val="16"/>
              </w:rPr>
              <w:t>)</w:t>
            </w:r>
          </w:p>
        </w:tc>
        <w:tc>
          <w:tcPr>
            <w:tcW w:w="999" w:type="pct"/>
          </w:tcPr>
          <w:p w:rsidR="00C117A7" w:rsidRPr="00EE43B3" w:rsidRDefault="00C117A7" w:rsidP="00277E11">
            <w:pPr>
              <w:rPr>
                <w:rFonts w:ascii="Arial" w:hAnsi="Arial" w:cs="Arial"/>
                <w:sz w:val="16"/>
                <w:szCs w:val="16"/>
              </w:rPr>
            </w:pPr>
          </w:p>
        </w:tc>
      </w:tr>
      <w:tr w:rsidR="00C117A7" w:rsidRPr="00EE43B3" w:rsidTr="00277E11">
        <w:tblPrEx>
          <w:tblCellMar>
            <w:left w:w="71" w:type="dxa"/>
            <w:right w:w="71" w:type="dxa"/>
          </w:tblCellMar>
          <w:tblLook w:val="0000" w:firstRow="0" w:lastRow="0" w:firstColumn="0" w:lastColumn="0" w:noHBand="0" w:noVBand="0"/>
        </w:tblPrEx>
        <w:trPr>
          <w:trHeight w:val="284"/>
        </w:trPr>
        <w:tc>
          <w:tcPr>
            <w:tcW w:w="234" w:type="pct"/>
          </w:tcPr>
          <w:p w:rsidR="00C117A7" w:rsidRPr="00EE43B3" w:rsidRDefault="00C117A7" w:rsidP="00C23CDC">
            <w:pPr>
              <w:numPr>
                <w:ilvl w:val="0"/>
                <w:numId w:val="39"/>
              </w:numPr>
              <w:rPr>
                <w:rFonts w:ascii="Arial" w:hAnsi="Arial" w:cs="Arial"/>
                <w:bCs/>
                <w:sz w:val="16"/>
                <w:szCs w:val="16"/>
              </w:rPr>
            </w:pPr>
          </w:p>
        </w:tc>
        <w:tc>
          <w:tcPr>
            <w:tcW w:w="1018" w:type="pct"/>
          </w:tcPr>
          <w:p w:rsidR="00C117A7" w:rsidRPr="00EE43B3" w:rsidRDefault="00C117A7" w:rsidP="00277E11">
            <w:pPr>
              <w:rPr>
                <w:rFonts w:ascii="Arial" w:hAnsi="Arial" w:cs="Arial"/>
                <w:sz w:val="16"/>
                <w:szCs w:val="16"/>
              </w:rPr>
            </w:pPr>
            <w:r w:rsidRPr="00EE43B3">
              <w:rPr>
                <w:rFonts w:ascii="Arial" w:hAnsi="Arial" w:cs="Arial"/>
                <w:sz w:val="16"/>
                <w:szCs w:val="16"/>
              </w:rPr>
              <w:t>Wirtualizacja</w:t>
            </w:r>
          </w:p>
        </w:tc>
        <w:tc>
          <w:tcPr>
            <w:tcW w:w="2749" w:type="pct"/>
            <w:gridSpan w:val="2"/>
          </w:tcPr>
          <w:p w:rsidR="00C117A7" w:rsidRPr="00EE43B3" w:rsidRDefault="00C117A7" w:rsidP="00277E11">
            <w:pPr>
              <w:rPr>
                <w:rFonts w:ascii="Arial" w:hAnsi="Arial" w:cs="Arial"/>
                <w:sz w:val="16"/>
                <w:szCs w:val="16"/>
              </w:rPr>
            </w:pPr>
            <w:r w:rsidRPr="00EE43B3">
              <w:rPr>
                <w:rFonts w:ascii="Arial" w:hAnsi="Arial" w:cs="Arial"/>
                <w:sz w:val="16"/>
                <w:szCs w:val="16"/>
              </w:rPr>
              <w:t xml:space="preserve">Sprzętowe wsparcie technologii wirtualizacji realizowane łącznie </w:t>
            </w:r>
            <w:r>
              <w:rPr>
                <w:rFonts w:ascii="Arial" w:hAnsi="Arial" w:cs="Arial"/>
                <w:sz w:val="16"/>
                <w:szCs w:val="16"/>
              </w:rPr>
              <w:br/>
            </w:r>
            <w:r w:rsidRPr="00EE43B3">
              <w:rPr>
                <w:rFonts w:ascii="Arial" w:hAnsi="Arial" w:cs="Arial"/>
                <w:sz w:val="16"/>
                <w:szCs w:val="16"/>
              </w:rPr>
              <w:t>w procesorze, chipsecie płyty głównej oraz w BIOS systemu (możliwość włączenia/wyłączenia sprzętowego wsparcia wirtualizacji).</w:t>
            </w:r>
          </w:p>
        </w:tc>
        <w:tc>
          <w:tcPr>
            <w:tcW w:w="999" w:type="pct"/>
          </w:tcPr>
          <w:p w:rsidR="00C117A7" w:rsidRPr="00EE43B3" w:rsidRDefault="00C117A7" w:rsidP="00277E11">
            <w:pPr>
              <w:rPr>
                <w:rFonts w:ascii="Arial" w:hAnsi="Arial" w:cs="Arial"/>
                <w:sz w:val="16"/>
                <w:szCs w:val="16"/>
              </w:rPr>
            </w:pPr>
          </w:p>
        </w:tc>
      </w:tr>
      <w:tr w:rsidR="00C117A7" w:rsidRPr="00EE43B3" w:rsidTr="00277E11">
        <w:tblPrEx>
          <w:tblCellMar>
            <w:left w:w="71" w:type="dxa"/>
            <w:right w:w="71" w:type="dxa"/>
          </w:tblCellMar>
          <w:tblLook w:val="0000" w:firstRow="0" w:lastRow="0" w:firstColumn="0" w:lastColumn="0" w:noHBand="0" w:noVBand="0"/>
        </w:tblPrEx>
        <w:trPr>
          <w:trHeight w:val="284"/>
        </w:trPr>
        <w:tc>
          <w:tcPr>
            <w:tcW w:w="234" w:type="pct"/>
          </w:tcPr>
          <w:p w:rsidR="00C117A7" w:rsidRPr="00EE43B3" w:rsidRDefault="00C117A7" w:rsidP="00C23CDC">
            <w:pPr>
              <w:numPr>
                <w:ilvl w:val="0"/>
                <w:numId w:val="39"/>
              </w:numPr>
              <w:rPr>
                <w:rFonts w:ascii="Arial" w:hAnsi="Arial" w:cs="Arial"/>
                <w:bCs/>
                <w:sz w:val="16"/>
                <w:szCs w:val="16"/>
              </w:rPr>
            </w:pPr>
          </w:p>
        </w:tc>
        <w:tc>
          <w:tcPr>
            <w:tcW w:w="1018" w:type="pct"/>
          </w:tcPr>
          <w:p w:rsidR="00C117A7" w:rsidRPr="00EE43B3" w:rsidRDefault="00C117A7" w:rsidP="00277E11">
            <w:pPr>
              <w:rPr>
                <w:rFonts w:ascii="Arial" w:hAnsi="Arial" w:cs="Arial"/>
                <w:sz w:val="16"/>
                <w:szCs w:val="16"/>
              </w:rPr>
            </w:pPr>
            <w:r w:rsidRPr="00EE43B3">
              <w:rPr>
                <w:rFonts w:ascii="Arial" w:hAnsi="Arial" w:cs="Arial"/>
                <w:sz w:val="16"/>
                <w:szCs w:val="16"/>
              </w:rPr>
              <w:t>BIOS</w:t>
            </w:r>
          </w:p>
        </w:tc>
        <w:tc>
          <w:tcPr>
            <w:tcW w:w="2749" w:type="pct"/>
            <w:gridSpan w:val="2"/>
          </w:tcPr>
          <w:p w:rsidR="00C117A7" w:rsidRPr="00EE43B3" w:rsidRDefault="00C117A7" w:rsidP="00277E11">
            <w:pPr>
              <w:rPr>
                <w:rFonts w:ascii="Arial" w:hAnsi="Arial" w:cs="Arial"/>
                <w:bCs/>
                <w:sz w:val="16"/>
                <w:szCs w:val="16"/>
              </w:rPr>
            </w:pPr>
            <w:r w:rsidRPr="00EE43B3">
              <w:rPr>
                <w:rFonts w:ascii="Arial" w:hAnsi="Arial" w:cs="Arial"/>
                <w:bCs/>
                <w:sz w:val="16"/>
                <w:szCs w:val="16"/>
              </w:rPr>
              <w:t>BIOS zgodny ze specyfikacją UEFI, wyprodukowany przez producenta komputera, zawierający logo producenta komputera lub nazwę producenta komputera.</w:t>
            </w:r>
          </w:p>
          <w:p w:rsidR="00C117A7" w:rsidRPr="00EE43B3" w:rsidRDefault="00C117A7" w:rsidP="00277E11">
            <w:pPr>
              <w:rPr>
                <w:rFonts w:ascii="Arial" w:hAnsi="Arial" w:cs="Arial"/>
                <w:sz w:val="16"/>
                <w:szCs w:val="16"/>
              </w:rPr>
            </w:pPr>
            <w:r w:rsidRPr="00EE43B3">
              <w:rPr>
                <w:rFonts w:ascii="Arial" w:hAnsi="Arial" w:cs="Arial"/>
                <w:sz w:val="16"/>
                <w:szCs w:val="16"/>
              </w:rPr>
              <w:br/>
              <w:t>Pełna obsługa BIOS za pomocą klawiatury i myszy oraz samej myszy. Możliwość, bez uruchamiania systemu operacyjnego z dysku twardego komputera, bez dodatkowego oprogramowania z zewnętrznych i podłączonych do niego urządzeń zewnętrznych odczytania z BIOS informacji o:</w:t>
            </w:r>
          </w:p>
          <w:p w:rsidR="00C117A7" w:rsidRPr="00EE43B3" w:rsidRDefault="00C117A7" w:rsidP="00277E11">
            <w:pPr>
              <w:rPr>
                <w:rFonts w:ascii="Arial" w:hAnsi="Arial" w:cs="Arial"/>
                <w:sz w:val="16"/>
                <w:szCs w:val="16"/>
              </w:rPr>
            </w:pPr>
          </w:p>
          <w:p w:rsidR="00C117A7" w:rsidRPr="00EE43B3" w:rsidRDefault="00C117A7" w:rsidP="00277E11">
            <w:pPr>
              <w:rPr>
                <w:rFonts w:ascii="Arial" w:hAnsi="Arial" w:cs="Arial"/>
                <w:sz w:val="16"/>
                <w:szCs w:val="16"/>
              </w:rPr>
            </w:pPr>
            <w:r w:rsidRPr="00EE43B3">
              <w:rPr>
                <w:rFonts w:ascii="Arial" w:hAnsi="Arial" w:cs="Arial"/>
                <w:sz w:val="16"/>
                <w:szCs w:val="16"/>
              </w:rPr>
              <w:t>- wersji BIOS</w:t>
            </w:r>
          </w:p>
          <w:p w:rsidR="00C117A7" w:rsidRPr="00EE43B3" w:rsidRDefault="00C117A7" w:rsidP="00277E11">
            <w:pPr>
              <w:rPr>
                <w:rFonts w:ascii="Arial" w:hAnsi="Arial" w:cs="Arial"/>
                <w:sz w:val="16"/>
                <w:szCs w:val="16"/>
              </w:rPr>
            </w:pPr>
            <w:r w:rsidRPr="00EE43B3">
              <w:rPr>
                <w:rFonts w:ascii="Arial" w:hAnsi="Arial" w:cs="Arial"/>
                <w:sz w:val="16"/>
                <w:szCs w:val="16"/>
              </w:rPr>
              <w:t>- daty produkcji BIOS</w:t>
            </w:r>
          </w:p>
          <w:p w:rsidR="00C117A7" w:rsidRPr="00EE43B3" w:rsidRDefault="00C117A7" w:rsidP="00277E11">
            <w:pPr>
              <w:rPr>
                <w:rFonts w:ascii="Arial" w:hAnsi="Arial" w:cs="Arial"/>
                <w:sz w:val="16"/>
                <w:szCs w:val="16"/>
              </w:rPr>
            </w:pPr>
            <w:r w:rsidRPr="00EE43B3">
              <w:rPr>
                <w:rFonts w:ascii="Arial" w:hAnsi="Arial" w:cs="Arial"/>
                <w:sz w:val="16"/>
                <w:szCs w:val="16"/>
              </w:rPr>
              <w:t>- nr seryjnym komputera</w:t>
            </w:r>
          </w:p>
          <w:p w:rsidR="00C117A7" w:rsidRPr="00EE43B3" w:rsidRDefault="00C117A7" w:rsidP="00277E11">
            <w:pPr>
              <w:rPr>
                <w:rFonts w:ascii="Arial" w:hAnsi="Arial" w:cs="Arial"/>
                <w:sz w:val="16"/>
                <w:szCs w:val="16"/>
              </w:rPr>
            </w:pPr>
            <w:r w:rsidRPr="00EE43B3">
              <w:rPr>
                <w:rFonts w:ascii="Arial" w:hAnsi="Arial" w:cs="Arial"/>
                <w:sz w:val="16"/>
                <w:szCs w:val="16"/>
              </w:rPr>
              <w:t xml:space="preserve">- Ilości zainstalowanej pamięci RAM oraz możliwość odczytania informacji </w:t>
            </w:r>
            <w:r>
              <w:rPr>
                <w:rFonts w:ascii="Arial" w:hAnsi="Arial" w:cs="Arial"/>
                <w:sz w:val="16"/>
                <w:szCs w:val="16"/>
              </w:rPr>
              <w:br/>
            </w:r>
            <w:r w:rsidRPr="00EE43B3">
              <w:rPr>
                <w:rFonts w:ascii="Arial" w:hAnsi="Arial" w:cs="Arial"/>
                <w:sz w:val="16"/>
                <w:szCs w:val="16"/>
              </w:rPr>
              <w:t>o obłożeniu, szybkości i rodzaju z poziomu BIOS lub w zaimplementowanym systemie diagnostycznym</w:t>
            </w:r>
          </w:p>
          <w:p w:rsidR="00C117A7" w:rsidRPr="00EE43B3" w:rsidRDefault="00C117A7" w:rsidP="00277E11">
            <w:pPr>
              <w:rPr>
                <w:rFonts w:ascii="Arial" w:hAnsi="Arial" w:cs="Arial"/>
                <w:sz w:val="16"/>
                <w:szCs w:val="16"/>
              </w:rPr>
            </w:pPr>
            <w:r w:rsidRPr="00EE43B3">
              <w:rPr>
                <w:rFonts w:ascii="Arial" w:hAnsi="Arial" w:cs="Arial"/>
                <w:sz w:val="16"/>
                <w:szCs w:val="16"/>
              </w:rPr>
              <w:t>- typie procesora i jego prędkości</w:t>
            </w:r>
            <w:r w:rsidRPr="00EE43B3">
              <w:rPr>
                <w:rFonts w:ascii="Arial" w:hAnsi="Arial" w:cs="Arial"/>
                <w:sz w:val="16"/>
                <w:szCs w:val="16"/>
              </w:rPr>
              <w:br/>
              <w:t>- MAC adresu zintegrowanej karty sieciowej</w:t>
            </w:r>
          </w:p>
          <w:p w:rsidR="00C117A7" w:rsidRPr="00EE43B3" w:rsidRDefault="00C117A7" w:rsidP="00277E11">
            <w:pPr>
              <w:rPr>
                <w:rFonts w:ascii="Arial" w:hAnsi="Arial" w:cs="Arial"/>
                <w:sz w:val="16"/>
                <w:szCs w:val="16"/>
              </w:rPr>
            </w:pPr>
            <w:r w:rsidRPr="00EE43B3">
              <w:rPr>
                <w:rFonts w:ascii="Arial" w:hAnsi="Arial" w:cs="Arial"/>
                <w:sz w:val="16"/>
                <w:szCs w:val="16"/>
              </w:rPr>
              <w:t>- nr inwentarzowym (tzw. Asset Tag) - wymagane wolne pole do edycji przez administratora</w:t>
            </w:r>
          </w:p>
          <w:p w:rsidR="00C117A7" w:rsidRPr="00EE43B3" w:rsidRDefault="00C117A7" w:rsidP="00277E11">
            <w:pPr>
              <w:rPr>
                <w:rFonts w:ascii="Arial" w:hAnsi="Arial" w:cs="Arial"/>
                <w:sz w:val="16"/>
                <w:szCs w:val="16"/>
              </w:rPr>
            </w:pPr>
            <w:r w:rsidRPr="00EE43B3">
              <w:rPr>
                <w:rFonts w:ascii="Arial" w:hAnsi="Arial" w:cs="Arial"/>
                <w:sz w:val="16"/>
                <w:szCs w:val="16"/>
              </w:rPr>
              <w:t>- nr seryjnym płyty głównej komputera</w:t>
            </w:r>
          </w:p>
          <w:p w:rsidR="00C117A7" w:rsidRPr="00EE43B3" w:rsidRDefault="00C117A7" w:rsidP="00277E11">
            <w:pPr>
              <w:rPr>
                <w:rFonts w:ascii="Arial" w:hAnsi="Arial" w:cs="Arial"/>
                <w:sz w:val="16"/>
                <w:szCs w:val="16"/>
              </w:rPr>
            </w:pPr>
            <w:r w:rsidRPr="00EE43B3">
              <w:rPr>
                <w:rFonts w:ascii="Arial" w:hAnsi="Arial" w:cs="Arial"/>
                <w:sz w:val="16"/>
                <w:szCs w:val="16"/>
              </w:rPr>
              <w:t>- informacja o licencji systemu operacyjnego, która została zaimplementowana w BIOS</w:t>
            </w:r>
          </w:p>
          <w:p w:rsidR="00C117A7" w:rsidRPr="00EE43B3" w:rsidRDefault="00C117A7" w:rsidP="00277E11">
            <w:pPr>
              <w:rPr>
                <w:rFonts w:ascii="Arial" w:hAnsi="Arial" w:cs="Arial"/>
                <w:sz w:val="16"/>
                <w:szCs w:val="16"/>
              </w:rPr>
            </w:pPr>
            <w:r w:rsidRPr="00EE43B3">
              <w:rPr>
                <w:rFonts w:ascii="Arial" w:hAnsi="Arial" w:cs="Arial"/>
                <w:sz w:val="16"/>
                <w:szCs w:val="16"/>
              </w:rPr>
              <w:t xml:space="preserve">     </w:t>
            </w:r>
          </w:p>
          <w:p w:rsidR="00C117A7" w:rsidRPr="00EE43B3" w:rsidRDefault="00C117A7" w:rsidP="00277E11">
            <w:pPr>
              <w:rPr>
                <w:rFonts w:ascii="Arial" w:hAnsi="Arial" w:cs="Arial"/>
                <w:sz w:val="16"/>
                <w:szCs w:val="16"/>
              </w:rPr>
            </w:pPr>
            <w:r w:rsidRPr="00EE43B3">
              <w:rPr>
                <w:rFonts w:ascii="Arial" w:hAnsi="Arial" w:cs="Arial"/>
                <w:sz w:val="16"/>
                <w:szCs w:val="16"/>
              </w:rPr>
              <w:t xml:space="preserve">Administrator z poziomu BIOS musi mieć możliwość wykonania poniższych czynności: </w:t>
            </w:r>
          </w:p>
          <w:p w:rsidR="00C117A7" w:rsidRPr="00EE43B3" w:rsidRDefault="00C117A7" w:rsidP="00277E11">
            <w:pPr>
              <w:rPr>
                <w:rFonts w:ascii="Arial" w:hAnsi="Arial" w:cs="Arial"/>
                <w:sz w:val="16"/>
                <w:szCs w:val="16"/>
              </w:rPr>
            </w:pPr>
          </w:p>
          <w:p w:rsidR="00C117A7" w:rsidRPr="00EE43B3" w:rsidRDefault="00C117A7" w:rsidP="00277E11">
            <w:pPr>
              <w:numPr>
                <w:ilvl w:val="0"/>
                <w:numId w:val="29"/>
              </w:numPr>
              <w:rPr>
                <w:rFonts w:ascii="Arial" w:hAnsi="Arial" w:cs="Arial"/>
                <w:sz w:val="16"/>
                <w:szCs w:val="16"/>
              </w:rPr>
            </w:pPr>
            <w:r w:rsidRPr="00EE43B3">
              <w:rPr>
                <w:rFonts w:ascii="Arial" w:hAnsi="Arial" w:cs="Arial"/>
                <w:sz w:val="16"/>
                <w:szCs w:val="16"/>
              </w:rPr>
              <w:t>Możliwość Wyłączania/Włączania technologii antykradzieżowej</w:t>
            </w:r>
          </w:p>
          <w:p w:rsidR="00C117A7" w:rsidRPr="00EE43B3" w:rsidRDefault="00C117A7" w:rsidP="00277E11">
            <w:pPr>
              <w:numPr>
                <w:ilvl w:val="0"/>
                <w:numId w:val="29"/>
              </w:numPr>
              <w:rPr>
                <w:rFonts w:ascii="Arial" w:hAnsi="Arial" w:cs="Arial"/>
                <w:sz w:val="16"/>
                <w:szCs w:val="16"/>
              </w:rPr>
            </w:pPr>
            <w:r w:rsidRPr="00EE43B3">
              <w:rPr>
                <w:rFonts w:ascii="Arial" w:hAnsi="Arial" w:cs="Arial"/>
                <w:sz w:val="16"/>
                <w:szCs w:val="16"/>
              </w:rPr>
              <w:t>Możliwość zaawansowanego zarządzania dostępem do BIOS poprzez mechanizm wielopozowych haseł umożliwiających co najmniej:</w:t>
            </w:r>
          </w:p>
          <w:p w:rsidR="00C117A7" w:rsidRPr="00EE43B3" w:rsidRDefault="00C117A7" w:rsidP="00277E11">
            <w:pPr>
              <w:numPr>
                <w:ilvl w:val="1"/>
                <w:numId w:val="29"/>
              </w:numPr>
              <w:rPr>
                <w:rFonts w:ascii="Arial" w:hAnsi="Arial" w:cs="Arial"/>
                <w:sz w:val="16"/>
                <w:szCs w:val="16"/>
              </w:rPr>
            </w:pPr>
            <w:r w:rsidRPr="00EE43B3">
              <w:rPr>
                <w:rFonts w:ascii="Arial" w:hAnsi="Arial" w:cs="Arial"/>
                <w:sz w:val="16"/>
                <w:szCs w:val="16"/>
              </w:rPr>
              <w:t>Możliwość ustawienia hasła Administratora</w:t>
            </w:r>
          </w:p>
          <w:p w:rsidR="00C117A7" w:rsidRPr="00EE43B3" w:rsidRDefault="00C117A7" w:rsidP="00277E11">
            <w:pPr>
              <w:numPr>
                <w:ilvl w:val="1"/>
                <w:numId w:val="29"/>
              </w:numPr>
              <w:rPr>
                <w:rFonts w:ascii="Arial" w:hAnsi="Arial" w:cs="Arial"/>
                <w:sz w:val="16"/>
                <w:szCs w:val="16"/>
              </w:rPr>
            </w:pPr>
            <w:r w:rsidRPr="00EE43B3">
              <w:rPr>
                <w:rFonts w:ascii="Arial" w:hAnsi="Arial" w:cs="Arial"/>
                <w:sz w:val="16"/>
                <w:szCs w:val="16"/>
              </w:rPr>
              <w:t>Możliwość ustawienia hasła na zainstalowanym dysku SSD/HDD</w:t>
            </w:r>
          </w:p>
          <w:p w:rsidR="00C117A7" w:rsidRPr="00EE43B3" w:rsidRDefault="00C117A7" w:rsidP="00277E11">
            <w:pPr>
              <w:numPr>
                <w:ilvl w:val="1"/>
                <w:numId w:val="29"/>
              </w:numPr>
              <w:rPr>
                <w:rFonts w:ascii="Arial" w:hAnsi="Arial" w:cs="Arial"/>
                <w:sz w:val="16"/>
                <w:szCs w:val="16"/>
              </w:rPr>
            </w:pPr>
            <w:r w:rsidRPr="00EE43B3">
              <w:rPr>
                <w:rFonts w:ascii="Arial" w:hAnsi="Arial" w:cs="Arial"/>
                <w:sz w:val="16"/>
                <w:szCs w:val="16"/>
              </w:rPr>
              <w:t xml:space="preserve">Możliwość ustawienia hasła na starcie komputera tzw. POWER-On Password </w:t>
            </w:r>
          </w:p>
          <w:p w:rsidR="00C117A7" w:rsidRPr="00EE43B3" w:rsidRDefault="00C117A7" w:rsidP="00277E11">
            <w:pPr>
              <w:numPr>
                <w:ilvl w:val="1"/>
                <w:numId w:val="29"/>
              </w:numPr>
              <w:rPr>
                <w:rFonts w:ascii="Arial" w:hAnsi="Arial" w:cs="Arial"/>
                <w:sz w:val="16"/>
                <w:szCs w:val="16"/>
              </w:rPr>
            </w:pPr>
            <w:r w:rsidRPr="00EE43B3">
              <w:rPr>
                <w:rFonts w:ascii="Arial" w:hAnsi="Arial" w:cs="Arial"/>
                <w:sz w:val="16"/>
                <w:szCs w:val="16"/>
              </w:rPr>
              <w:t>Możliwość przeglądania ustawień BIOS z poziomu użytkownika bez możliwości zmiany ustawień BIOS</w:t>
            </w:r>
          </w:p>
          <w:p w:rsidR="00C117A7" w:rsidRPr="00EE43B3" w:rsidRDefault="00C117A7" w:rsidP="00277E11">
            <w:pPr>
              <w:numPr>
                <w:ilvl w:val="1"/>
                <w:numId w:val="29"/>
              </w:numPr>
              <w:rPr>
                <w:rFonts w:ascii="Arial" w:hAnsi="Arial" w:cs="Arial"/>
                <w:sz w:val="16"/>
                <w:szCs w:val="16"/>
              </w:rPr>
            </w:pPr>
            <w:r w:rsidRPr="00EE43B3">
              <w:rPr>
                <w:rFonts w:ascii="Arial" w:hAnsi="Arial" w:cs="Arial"/>
                <w:sz w:val="16"/>
                <w:szCs w:val="16"/>
              </w:rPr>
              <w:t>Możliwość zabezpieczenia hasłem aktualizacji BIOS</w:t>
            </w:r>
          </w:p>
          <w:p w:rsidR="00C117A7" w:rsidRPr="00EE43B3" w:rsidRDefault="00C117A7" w:rsidP="00277E11">
            <w:pPr>
              <w:numPr>
                <w:ilvl w:val="0"/>
                <w:numId w:val="29"/>
              </w:numPr>
              <w:rPr>
                <w:rFonts w:ascii="Arial" w:hAnsi="Arial" w:cs="Arial"/>
                <w:sz w:val="16"/>
                <w:szCs w:val="16"/>
              </w:rPr>
            </w:pPr>
            <w:r w:rsidRPr="00EE43B3">
              <w:rPr>
                <w:rFonts w:ascii="Arial" w:hAnsi="Arial" w:cs="Arial"/>
                <w:sz w:val="16"/>
                <w:szCs w:val="16"/>
              </w:rPr>
              <w:t xml:space="preserve">Możliwość ustawienia minimalnych wymagań dotyczących długości hasła POWER-On oraz hasła dysku twardego. </w:t>
            </w:r>
          </w:p>
          <w:p w:rsidR="00C117A7" w:rsidRPr="00EE43B3" w:rsidRDefault="00C117A7" w:rsidP="00277E11">
            <w:pPr>
              <w:numPr>
                <w:ilvl w:val="0"/>
                <w:numId w:val="29"/>
              </w:numPr>
              <w:rPr>
                <w:rFonts w:ascii="Arial" w:hAnsi="Arial" w:cs="Arial"/>
                <w:sz w:val="16"/>
                <w:szCs w:val="16"/>
              </w:rPr>
            </w:pPr>
            <w:r w:rsidRPr="00EE43B3">
              <w:rPr>
                <w:rFonts w:ascii="Arial" w:hAnsi="Arial" w:cs="Arial"/>
                <w:sz w:val="16"/>
                <w:szCs w:val="16"/>
              </w:rPr>
              <w:t>Obsługa haseł o długości min. 128 znaków zawierających: duże litery, małe litery, znaki specjalne, cyfry</w:t>
            </w:r>
          </w:p>
          <w:p w:rsidR="00C117A7" w:rsidRPr="00EE43B3" w:rsidRDefault="00C117A7" w:rsidP="00277E11">
            <w:pPr>
              <w:numPr>
                <w:ilvl w:val="0"/>
                <w:numId w:val="29"/>
              </w:numPr>
              <w:rPr>
                <w:rFonts w:ascii="Arial" w:hAnsi="Arial" w:cs="Arial"/>
                <w:sz w:val="16"/>
                <w:szCs w:val="16"/>
              </w:rPr>
            </w:pPr>
            <w:r w:rsidRPr="00EE43B3">
              <w:rPr>
                <w:rFonts w:ascii="Arial" w:hAnsi="Arial" w:cs="Arial"/>
                <w:sz w:val="16"/>
                <w:szCs w:val="16"/>
              </w:rPr>
              <w:t>Możliwość wymuszenia silnych haseł ustawianych w BIOS tzn. składających się z co najmniej ośmiu znaków z min. jedną małą literą, jedną dużą literą oraz jedną cyfrą.</w:t>
            </w:r>
          </w:p>
          <w:p w:rsidR="00C117A7" w:rsidRPr="00EE43B3" w:rsidRDefault="00C117A7" w:rsidP="00277E11">
            <w:pPr>
              <w:numPr>
                <w:ilvl w:val="0"/>
                <w:numId w:val="29"/>
              </w:numPr>
              <w:rPr>
                <w:rFonts w:ascii="Arial" w:hAnsi="Arial" w:cs="Arial"/>
                <w:sz w:val="16"/>
                <w:szCs w:val="16"/>
              </w:rPr>
            </w:pPr>
            <w:r w:rsidRPr="00EE43B3">
              <w:rPr>
                <w:rFonts w:ascii="Arial" w:hAnsi="Arial" w:cs="Arial"/>
                <w:sz w:val="16"/>
                <w:szCs w:val="16"/>
              </w:rPr>
              <w:t>Możliwość włączania/wyłączania wirtualizacji z poziomu BIOS</w:t>
            </w:r>
          </w:p>
          <w:p w:rsidR="00C117A7" w:rsidRPr="00EE43B3" w:rsidRDefault="00C117A7" w:rsidP="00277E11">
            <w:pPr>
              <w:numPr>
                <w:ilvl w:val="0"/>
                <w:numId w:val="29"/>
              </w:numPr>
              <w:rPr>
                <w:rFonts w:ascii="Arial" w:hAnsi="Arial" w:cs="Arial"/>
                <w:sz w:val="16"/>
                <w:szCs w:val="16"/>
              </w:rPr>
            </w:pPr>
            <w:r w:rsidRPr="00EE43B3">
              <w:rPr>
                <w:rFonts w:ascii="Arial" w:hAnsi="Arial" w:cs="Arial"/>
                <w:sz w:val="16"/>
                <w:szCs w:val="16"/>
              </w:rPr>
              <w:t>Możliwość ustawienia kolejności bootowania oraz wyłączenia poszczególnych urządzeń z listy startowej.</w:t>
            </w:r>
          </w:p>
          <w:p w:rsidR="00C117A7" w:rsidRPr="00EE43B3" w:rsidRDefault="00C117A7" w:rsidP="00277E11">
            <w:pPr>
              <w:numPr>
                <w:ilvl w:val="0"/>
                <w:numId w:val="29"/>
              </w:numPr>
              <w:rPr>
                <w:rFonts w:ascii="Arial" w:hAnsi="Arial" w:cs="Arial"/>
                <w:sz w:val="16"/>
                <w:szCs w:val="16"/>
              </w:rPr>
            </w:pPr>
            <w:r w:rsidRPr="00EE43B3">
              <w:rPr>
                <w:rFonts w:ascii="Arial" w:hAnsi="Arial" w:cs="Arial"/>
                <w:sz w:val="16"/>
                <w:szCs w:val="16"/>
              </w:rPr>
              <w:t>Autoryzacja dostępu do aktualizacji BIOS dla użytkownika, Administratora lub z poziomu Windows</w:t>
            </w:r>
          </w:p>
          <w:p w:rsidR="00C117A7" w:rsidRPr="00EE43B3" w:rsidRDefault="00C117A7" w:rsidP="00277E11">
            <w:pPr>
              <w:numPr>
                <w:ilvl w:val="0"/>
                <w:numId w:val="29"/>
              </w:numPr>
              <w:rPr>
                <w:rFonts w:ascii="Arial" w:hAnsi="Arial" w:cs="Arial"/>
                <w:sz w:val="16"/>
                <w:szCs w:val="16"/>
              </w:rPr>
            </w:pPr>
            <w:r w:rsidRPr="00EE43B3">
              <w:rPr>
                <w:rFonts w:ascii="Arial" w:hAnsi="Arial" w:cs="Arial"/>
                <w:sz w:val="16"/>
                <w:szCs w:val="16"/>
              </w:rPr>
              <w:t>Możliwość Wyłączania/Włączania zabezpieczenia przed wgraniem starszej wersji BIOS niż aktualna</w:t>
            </w:r>
          </w:p>
          <w:p w:rsidR="00C117A7" w:rsidRPr="00EE43B3" w:rsidRDefault="00C117A7" w:rsidP="00277E11">
            <w:pPr>
              <w:numPr>
                <w:ilvl w:val="0"/>
                <w:numId w:val="29"/>
              </w:numPr>
              <w:rPr>
                <w:rFonts w:ascii="Arial" w:hAnsi="Arial" w:cs="Arial"/>
                <w:sz w:val="16"/>
                <w:szCs w:val="16"/>
              </w:rPr>
            </w:pPr>
            <w:r w:rsidRPr="00EE43B3">
              <w:rPr>
                <w:rFonts w:ascii="Arial" w:hAnsi="Arial" w:cs="Arial"/>
                <w:sz w:val="16"/>
                <w:szCs w:val="16"/>
              </w:rPr>
              <w:t xml:space="preserve">Możliwość Wyłączania/Włączania: zintegrowanej karty sieciowej, karty WiFi, czytnika linii papilarnych, mikrofonu, zintegrowanej kamery, </w:t>
            </w:r>
            <w:r w:rsidRPr="00EE43B3">
              <w:rPr>
                <w:rFonts w:ascii="Arial" w:hAnsi="Arial" w:cs="Arial"/>
                <w:sz w:val="16"/>
                <w:szCs w:val="16"/>
              </w:rPr>
              <w:lastRenderedPageBreak/>
              <w:t>modemu LTE w jego obecności, portów USB, bluetooth, czytnik kart pamięci, czytnik karta inteligentnych, zintegrowanej karty dźwiękowej, mikrofon, dotyku w przypadku matrycy dotykowej.</w:t>
            </w:r>
          </w:p>
          <w:p w:rsidR="00C117A7" w:rsidRPr="00EE43B3" w:rsidRDefault="00C117A7" w:rsidP="00277E11">
            <w:pPr>
              <w:numPr>
                <w:ilvl w:val="0"/>
                <w:numId w:val="29"/>
              </w:numPr>
              <w:rPr>
                <w:rFonts w:ascii="Arial" w:hAnsi="Arial" w:cs="Arial"/>
                <w:sz w:val="16"/>
                <w:szCs w:val="16"/>
              </w:rPr>
            </w:pPr>
            <w:r w:rsidRPr="00EE43B3">
              <w:rPr>
                <w:rFonts w:ascii="Arial" w:hAnsi="Arial" w:cs="Arial"/>
                <w:sz w:val="16"/>
                <w:szCs w:val="16"/>
              </w:rPr>
              <w:t>Możliwość włączenia/wyłączenia funkcji klonowania adresu MAC dla stacji dokującej</w:t>
            </w:r>
          </w:p>
          <w:p w:rsidR="00C117A7" w:rsidRPr="00EE43B3" w:rsidRDefault="00C117A7" w:rsidP="00277E11">
            <w:pPr>
              <w:numPr>
                <w:ilvl w:val="0"/>
                <w:numId w:val="29"/>
              </w:numPr>
              <w:rPr>
                <w:rFonts w:ascii="Arial" w:hAnsi="Arial" w:cs="Arial"/>
                <w:sz w:val="16"/>
                <w:szCs w:val="16"/>
              </w:rPr>
            </w:pPr>
            <w:r w:rsidRPr="00EE43B3">
              <w:rPr>
                <w:rFonts w:ascii="Arial" w:hAnsi="Arial" w:cs="Arial"/>
                <w:sz w:val="16"/>
                <w:szCs w:val="16"/>
              </w:rPr>
              <w:t>Możliwość niezależnego włączenia/wyłączenia płytki dotykowej oraz manipulatora (joysticka)</w:t>
            </w:r>
          </w:p>
          <w:p w:rsidR="00C117A7" w:rsidRPr="00EE43B3" w:rsidRDefault="00C117A7" w:rsidP="00277E11">
            <w:pPr>
              <w:numPr>
                <w:ilvl w:val="0"/>
                <w:numId w:val="29"/>
              </w:numPr>
              <w:rPr>
                <w:rFonts w:ascii="Arial" w:hAnsi="Arial" w:cs="Arial"/>
                <w:sz w:val="16"/>
                <w:szCs w:val="16"/>
              </w:rPr>
            </w:pPr>
            <w:r w:rsidRPr="00EE43B3">
              <w:rPr>
                <w:rFonts w:ascii="Arial" w:hAnsi="Arial" w:cs="Arial"/>
                <w:sz w:val="16"/>
                <w:szCs w:val="16"/>
              </w:rPr>
              <w:t>Funkcja bezpiecznego usuwania danych z dysku dostępna z poziomu BIOS</w:t>
            </w:r>
          </w:p>
        </w:tc>
        <w:tc>
          <w:tcPr>
            <w:tcW w:w="999" w:type="pct"/>
          </w:tcPr>
          <w:p w:rsidR="00C117A7" w:rsidRPr="00EE43B3" w:rsidRDefault="00C117A7" w:rsidP="00277E11">
            <w:pPr>
              <w:rPr>
                <w:rFonts w:ascii="Arial" w:hAnsi="Arial" w:cs="Arial"/>
                <w:sz w:val="16"/>
                <w:szCs w:val="16"/>
              </w:rPr>
            </w:pPr>
          </w:p>
        </w:tc>
      </w:tr>
      <w:tr w:rsidR="00C117A7" w:rsidRPr="00EE43B3" w:rsidTr="00277E11">
        <w:tblPrEx>
          <w:tblCellMar>
            <w:left w:w="71" w:type="dxa"/>
            <w:right w:w="71" w:type="dxa"/>
          </w:tblCellMar>
          <w:tblLook w:val="0000" w:firstRow="0" w:lastRow="0" w:firstColumn="0" w:lastColumn="0" w:noHBand="0" w:noVBand="0"/>
        </w:tblPrEx>
        <w:trPr>
          <w:trHeight w:val="284"/>
        </w:trPr>
        <w:tc>
          <w:tcPr>
            <w:tcW w:w="234" w:type="pct"/>
          </w:tcPr>
          <w:p w:rsidR="00C117A7" w:rsidRPr="00EE43B3" w:rsidRDefault="00C117A7" w:rsidP="00C23CDC">
            <w:pPr>
              <w:numPr>
                <w:ilvl w:val="0"/>
                <w:numId w:val="39"/>
              </w:numPr>
              <w:rPr>
                <w:rFonts w:ascii="Arial" w:hAnsi="Arial" w:cs="Arial"/>
                <w:bCs/>
                <w:sz w:val="16"/>
                <w:szCs w:val="16"/>
              </w:rPr>
            </w:pPr>
          </w:p>
        </w:tc>
        <w:tc>
          <w:tcPr>
            <w:tcW w:w="1018" w:type="pct"/>
          </w:tcPr>
          <w:p w:rsidR="00C117A7" w:rsidRPr="00EE43B3" w:rsidRDefault="00C117A7" w:rsidP="00277E11">
            <w:pPr>
              <w:rPr>
                <w:rFonts w:ascii="Arial" w:hAnsi="Arial" w:cs="Arial"/>
                <w:sz w:val="16"/>
                <w:szCs w:val="16"/>
              </w:rPr>
            </w:pPr>
            <w:r w:rsidRPr="00EE43B3">
              <w:rPr>
                <w:rFonts w:ascii="Arial" w:hAnsi="Arial" w:cs="Arial"/>
                <w:sz w:val="16"/>
                <w:szCs w:val="16"/>
              </w:rPr>
              <w:t>Ekran</w:t>
            </w:r>
          </w:p>
        </w:tc>
        <w:tc>
          <w:tcPr>
            <w:tcW w:w="2749" w:type="pct"/>
            <w:gridSpan w:val="2"/>
          </w:tcPr>
          <w:p w:rsidR="00C117A7" w:rsidRPr="00EE43B3" w:rsidRDefault="00C117A7" w:rsidP="00277E11">
            <w:pPr>
              <w:outlineLvl w:val="0"/>
              <w:rPr>
                <w:rFonts w:ascii="Arial" w:hAnsi="Arial" w:cs="Arial"/>
                <w:sz w:val="16"/>
                <w:szCs w:val="16"/>
                <w:lang w:val="de-DE"/>
              </w:rPr>
            </w:pPr>
            <w:r w:rsidRPr="00EE43B3">
              <w:rPr>
                <w:rFonts w:ascii="Arial" w:hAnsi="Arial" w:cs="Arial"/>
                <w:sz w:val="16"/>
                <w:szCs w:val="16"/>
              </w:rPr>
              <w:t xml:space="preserve">Matowy, matryca TFT 14” z podświetleniem w technologii LED, rozdzielczość FHD 1920x1080, </w:t>
            </w:r>
            <w:r>
              <w:rPr>
                <w:rFonts w:ascii="Arial" w:hAnsi="Arial" w:cs="Arial"/>
                <w:sz w:val="16"/>
                <w:szCs w:val="16"/>
              </w:rPr>
              <w:t>25</w:t>
            </w:r>
            <w:r w:rsidRPr="00EE43B3">
              <w:rPr>
                <w:rFonts w:ascii="Arial" w:hAnsi="Arial" w:cs="Arial"/>
                <w:sz w:val="16"/>
                <w:szCs w:val="16"/>
              </w:rPr>
              <w:t xml:space="preserve">0nits, kontrast </w:t>
            </w:r>
            <w:r>
              <w:rPr>
                <w:rFonts w:ascii="Arial" w:hAnsi="Arial" w:cs="Arial"/>
                <w:sz w:val="16"/>
                <w:szCs w:val="16"/>
              </w:rPr>
              <w:t>5</w:t>
            </w:r>
            <w:r w:rsidRPr="00EE43B3">
              <w:rPr>
                <w:rFonts w:ascii="Arial" w:hAnsi="Arial" w:cs="Arial"/>
                <w:sz w:val="16"/>
                <w:szCs w:val="16"/>
              </w:rPr>
              <w:t>00:1 w technologii IPS lub PLS lub WVA</w:t>
            </w:r>
          </w:p>
          <w:p w:rsidR="00C117A7" w:rsidRPr="00EE43B3" w:rsidRDefault="00C117A7" w:rsidP="00277E11">
            <w:pPr>
              <w:outlineLvl w:val="0"/>
              <w:rPr>
                <w:rFonts w:ascii="Arial" w:hAnsi="Arial" w:cs="Arial"/>
                <w:sz w:val="16"/>
                <w:szCs w:val="16"/>
              </w:rPr>
            </w:pPr>
            <w:r w:rsidRPr="00EE43B3">
              <w:rPr>
                <w:rFonts w:ascii="Arial" w:hAnsi="Arial" w:cs="Arial"/>
                <w:sz w:val="16"/>
                <w:szCs w:val="16"/>
              </w:rPr>
              <w:t>Kąt otwarcia pokrywy ekranu</w:t>
            </w:r>
            <w:r w:rsidR="00C94C41">
              <w:rPr>
                <w:rFonts w:ascii="Arial" w:hAnsi="Arial" w:cs="Arial"/>
                <w:sz w:val="16"/>
                <w:szCs w:val="16"/>
              </w:rPr>
              <w:t xml:space="preserve"> min.180 stopni.</w:t>
            </w:r>
          </w:p>
        </w:tc>
        <w:tc>
          <w:tcPr>
            <w:tcW w:w="999" w:type="pct"/>
          </w:tcPr>
          <w:p w:rsidR="00C117A7" w:rsidRPr="00EE43B3" w:rsidRDefault="00C117A7" w:rsidP="00277E11">
            <w:pPr>
              <w:rPr>
                <w:rFonts w:ascii="Arial" w:hAnsi="Arial" w:cs="Arial"/>
                <w:sz w:val="16"/>
                <w:szCs w:val="16"/>
              </w:rPr>
            </w:pPr>
          </w:p>
        </w:tc>
      </w:tr>
      <w:tr w:rsidR="00C117A7" w:rsidRPr="00EE43B3" w:rsidTr="00277E11">
        <w:tblPrEx>
          <w:tblCellMar>
            <w:left w:w="71" w:type="dxa"/>
            <w:right w:w="71" w:type="dxa"/>
          </w:tblCellMar>
          <w:tblLook w:val="0000" w:firstRow="0" w:lastRow="0" w:firstColumn="0" w:lastColumn="0" w:noHBand="0" w:noVBand="0"/>
        </w:tblPrEx>
        <w:trPr>
          <w:trHeight w:val="284"/>
        </w:trPr>
        <w:tc>
          <w:tcPr>
            <w:tcW w:w="234" w:type="pct"/>
          </w:tcPr>
          <w:p w:rsidR="00C117A7" w:rsidRPr="00EE43B3" w:rsidRDefault="00C117A7" w:rsidP="00C23CDC">
            <w:pPr>
              <w:numPr>
                <w:ilvl w:val="0"/>
                <w:numId w:val="39"/>
              </w:numPr>
              <w:rPr>
                <w:rFonts w:ascii="Arial" w:hAnsi="Arial" w:cs="Arial"/>
                <w:bCs/>
                <w:sz w:val="16"/>
                <w:szCs w:val="16"/>
              </w:rPr>
            </w:pPr>
          </w:p>
        </w:tc>
        <w:tc>
          <w:tcPr>
            <w:tcW w:w="1018" w:type="pct"/>
          </w:tcPr>
          <w:p w:rsidR="00C117A7" w:rsidRPr="00EE43B3" w:rsidRDefault="00C117A7" w:rsidP="00277E11">
            <w:pPr>
              <w:rPr>
                <w:rFonts w:ascii="Arial" w:hAnsi="Arial" w:cs="Arial"/>
                <w:sz w:val="16"/>
                <w:szCs w:val="16"/>
              </w:rPr>
            </w:pPr>
            <w:r w:rsidRPr="00EE43B3">
              <w:rPr>
                <w:rFonts w:ascii="Arial" w:hAnsi="Arial" w:cs="Arial"/>
                <w:sz w:val="16"/>
                <w:szCs w:val="16"/>
              </w:rPr>
              <w:t>Interfejsy / Komunikacja</w:t>
            </w:r>
          </w:p>
        </w:tc>
        <w:tc>
          <w:tcPr>
            <w:tcW w:w="2749" w:type="pct"/>
            <w:gridSpan w:val="2"/>
          </w:tcPr>
          <w:p w:rsidR="00C117A7" w:rsidRPr="00EE43B3" w:rsidRDefault="00C117A7" w:rsidP="00277E11">
            <w:pPr>
              <w:outlineLvl w:val="0"/>
              <w:rPr>
                <w:rFonts w:ascii="Arial" w:hAnsi="Arial" w:cs="Arial"/>
                <w:sz w:val="16"/>
                <w:szCs w:val="16"/>
              </w:rPr>
            </w:pPr>
            <w:r w:rsidRPr="00EE43B3">
              <w:rPr>
                <w:rFonts w:ascii="Arial" w:hAnsi="Arial" w:cs="Arial"/>
                <w:sz w:val="16"/>
                <w:szCs w:val="16"/>
              </w:rPr>
              <w:t xml:space="preserve">2xUSB 3.2 Gen. 1, 2xUSB-C 3.2 Gen 2, złącze słuchawek i złącze mikrofonu typu COMBO, HDMI min. </w:t>
            </w:r>
            <w:r w:rsidR="00C94C41">
              <w:rPr>
                <w:rFonts w:ascii="Arial" w:hAnsi="Arial" w:cs="Arial"/>
                <w:sz w:val="16"/>
                <w:szCs w:val="16"/>
              </w:rPr>
              <w:t>1</w:t>
            </w:r>
            <w:r w:rsidRPr="00EE43B3">
              <w:rPr>
                <w:rFonts w:ascii="Arial" w:hAnsi="Arial" w:cs="Arial"/>
                <w:sz w:val="16"/>
                <w:szCs w:val="16"/>
              </w:rPr>
              <w:t>.</w:t>
            </w:r>
            <w:r w:rsidR="00C94C41">
              <w:rPr>
                <w:rFonts w:ascii="Arial" w:hAnsi="Arial" w:cs="Arial"/>
                <w:sz w:val="16"/>
                <w:szCs w:val="16"/>
              </w:rPr>
              <w:t>4</w:t>
            </w:r>
            <w:r w:rsidRPr="00EE43B3">
              <w:rPr>
                <w:rFonts w:ascii="Arial" w:hAnsi="Arial" w:cs="Arial"/>
                <w:sz w:val="16"/>
                <w:szCs w:val="16"/>
              </w:rPr>
              <w:t>. Dedykowane złącze dla karty sieciowej LAN do uzyskania portu RJ-45 lub wbudowany port RJ45. Złącze umożliwiające podpięcie linki antykradzieżowej.</w:t>
            </w:r>
          </w:p>
          <w:p w:rsidR="00C117A7" w:rsidRPr="00EE43B3" w:rsidRDefault="00C117A7" w:rsidP="00277E11">
            <w:pPr>
              <w:outlineLvl w:val="0"/>
              <w:rPr>
                <w:rFonts w:ascii="Arial" w:hAnsi="Arial" w:cs="Arial"/>
                <w:sz w:val="16"/>
                <w:szCs w:val="16"/>
              </w:rPr>
            </w:pPr>
            <w:r w:rsidRPr="00EE43B3">
              <w:rPr>
                <w:rFonts w:ascii="Arial" w:hAnsi="Arial" w:cs="Arial"/>
                <w:sz w:val="16"/>
                <w:szCs w:val="16"/>
              </w:rPr>
              <w:t>Komputer w ramach posiadanych portów musi umożliwiać dokowanie za pośrednictwem portu Thunderbolt 3 lub dedykowanego złącza umożliwiającego podłączenie mechanicznej stacji dokującej.</w:t>
            </w:r>
          </w:p>
        </w:tc>
        <w:tc>
          <w:tcPr>
            <w:tcW w:w="999" w:type="pct"/>
          </w:tcPr>
          <w:p w:rsidR="00C117A7" w:rsidRPr="00EE43B3" w:rsidRDefault="00C117A7" w:rsidP="00277E11">
            <w:pPr>
              <w:outlineLvl w:val="0"/>
              <w:rPr>
                <w:rFonts w:ascii="Arial" w:hAnsi="Arial" w:cs="Arial"/>
                <w:sz w:val="16"/>
                <w:szCs w:val="16"/>
              </w:rPr>
            </w:pPr>
          </w:p>
        </w:tc>
      </w:tr>
      <w:tr w:rsidR="00C117A7" w:rsidRPr="00EE43B3" w:rsidTr="00277E11">
        <w:tblPrEx>
          <w:tblCellMar>
            <w:left w:w="71" w:type="dxa"/>
            <w:right w:w="71" w:type="dxa"/>
          </w:tblCellMar>
          <w:tblLook w:val="0000" w:firstRow="0" w:lastRow="0" w:firstColumn="0" w:lastColumn="0" w:noHBand="0" w:noVBand="0"/>
        </w:tblPrEx>
        <w:trPr>
          <w:trHeight w:val="284"/>
        </w:trPr>
        <w:tc>
          <w:tcPr>
            <w:tcW w:w="234" w:type="pct"/>
          </w:tcPr>
          <w:p w:rsidR="00C117A7" w:rsidRPr="00EE43B3" w:rsidRDefault="00C117A7" w:rsidP="00C23CDC">
            <w:pPr>
              <w:numPr>
                <w:ilvl w:val="0"/>
                <w:numId w:val="39"/>
              </w:numPr>
              <w:rPr>
                <w:rFonts w:ascii="Arial" w:hAnsi="Arial" w:cs="Arial"/>
                <w:bCs/>
                <w:sz w:val="16"/>
                <w:szCs w:val="16"/>
              </w:rPr>
            </w:pPr>
          </w:p>
        </w:tc>
        <w:tc>
          <w:tcPr>
            <w:tcW w:w="1018" w:type="pct"/>
          </w:tcPr>
          <w:p w:rsidR="00C117A7" w:rsidRPr="00EE43B3" w:rsidRDefault="00C117A7" w:rsidP="00277E11">
            <w:pPr>
              <w:rPr>
                <w:rFonts w:ascii="Arial" w:hAnsi="Arial" w:cs="Arial"/>
                <w:sz w:val="16"/>
                <w:szCs w:val="16"/>
                <w:highlight w:val="yellow"/>
              </w:rPr>
            </w:pPr>
            <w:r w:rsidRPr="00EE43B3">
              <w:rPr>
                <w:rFonts w:ascii="Arial" w:hAnsi="Arial" w:cs="Arial"/>
                <w:sz w:val="16"/>
                <w:szCs w:val="16"/>
              </w:rPr>
              <w:t>Karta sieciowa LAN</w:t>
            </w:r>
          </w:p>
        </w:tc>
        <w:tc>
          <w:tcPr>
            <w:tcW w:w="2749" w:type="pct"/>
            <w:gridSpan w:val="2"/>
          </w:tcPr>
          <w:p w:rsidR="00C117A7" w:rsidRPr="00EE43B3" w:rsidRDefault="00C117A7" w:rsidP="00277E11">
            <w:pPr>
              <w:rPr>
                <w:rFonts w:ascii="Arial" w:hAnsi="Arial" w:cs="Arial"/>
                <w:sz w:val="16"/>
                <w:szCs w:val="16"/>
              </w:rPr>
            </w:pPr>
            <w:r w:rsidRPr="00EE43B3">
              <w:rPr>
                <w:rFonts w:ascii="Arial" w:hAnsi="Arial" w:cs="Arial"/>
                <w:sz w:val="16"/>
                <w:szCs w:val="16"/>
              </w:rPr>
              <w:t>10/100/1000 wspierająca Wake on Lan, PXE Boot, HTTPs</w:t>
            </w:r>
          </w:p>
          <w:p w:rsidR="00C117A7" w:rsidRPr="00EE43B3" w:rsidRDefault="00C117A7" w:rsidP="00277E11">
            <w:pPr>
              <w:rPr>
                <w:rFonts w:ascii="Arial" w:hAnsi="Arial" w:cs="Arial"/>
                <w:sz w:val="16"/>
                <w:szCs w:val="16"/>
              </w:rPr>
            </w:pPr>
            <w:r w:rsidRPr="00EE43B3">
              <w:rPr>
                <w:rFonts w:ascii="Arial" w:hAnsi="Arial" w:cs="Arial"/>
                <w:sz w:val="16"/>
                <w:szCs w:val="16"/>
              </w:rPr>
              <w:t>Karta LAN musi umożliwiać zdalny dostęp do wbudowanej sprzętowej technologii zarządzania komputerem z poziomu konsoli zarządzania- niezależnie od stanu zasilania komputera – przy pracy na zasilaczu.</w:t>
            </w:r>
          </w:p>
        </w:tc>
        <w:tc>
          <w:tcPr>
            <w:tcW w:w="999" w:type="pct"/>
          </w:tcPr>
          <w:p w:rsidR="00C117A7" w:rsidRPr="00EE43B3" w:rsidRDefault="00C117A7" w:rsidP="00277E11">
            <w:pPr>
              <w:rPr>
                <w:rFonts w:ascii="Arial" w:hAnsi="Arial" w:cs="Arial"/>
                <w:sz w:val="16"/>
                <w:szCs w:val="16"/>
              </w:rPr>
            </w:pPr>
          </w:p>
        </w:tc>
      </w:tr>
      <w:tr w:rsidR="00C117A7" w:rsidRPr="00EE43B3" w:rsidTr="00277E11">
        <w:tblPrEx>
          <w:tblCellMar>
            <w:left w:w="71" w:type="dxa"/>
            <w:right w:w="71" w:type="dxa"/>
          </w:tblCellMar>
          <w:tblLook w:val="0000" w:firstRow="0" w:lastRow="0" w:firstColumn="0" w:lastColumn="0" w:noHBand="0" w:noVBand="0"/>
        </w:tblPrEx>
        <w:trPr>
          <w:trHeight w:val="284"/>
        </w:trPr>
        <w:tc>
          <w:tcPr>
            <w:tcW w:w="234" w:type="pct"/>
          </w:tcPr>
          <w:p w:rsidR="00C117A7" w:rsidRPr="00EE43B3" w:rsidRDefault="00C117A7" w:rsidP="00C23CDC">
            <w:pPr>
              <w:numPr>
                <w:ilvl w:val="0"/>
                <w:numId w:val="39"/>
              </w:numPr>
              <w:rPr>
                <w:rFonts w:ascii="Arial" w:hAnsi="Arial" w:cs="Arial"/>
                <w:bCs/>
                <w:sz w:val="16"/>
                <w:szCs w:val="16"/>
              </w:rPr>
            </w:pPr>
          </w:p>
        </w:tc>
        <w:tc>
          <w:tcPr>
            <w:tcW w:w="1018" w:type="pct"/>
          </w:tcPr>
          <w:p w:rsidR="00C117A7" w:rsidRPr="00EE43B3" w:rsidRDefault="00C117A7" w:rsidP="00277E11">
            <w:pPr>
              <w:rPr>
                <w:rFonts w:ascii="Arial" w:hAnsi="Arial" w:cs="Arial"/>
                <w:sz w:val="16"/>
                <w:szCs w:val="16"/>
                <w:highlight w:val="yellow"/>
              </w:rPr>
            </w:pPr>
            <w:r w:rsidRPr="00EE43B3">
              <w:rPr>
                <w:rFonts w:ascii="Arial" w:hAnsi="Arial" w:cs="Arial"/>
                <w:sz w:val="16"/>
                <w:szCs w:val="16"/>
              </w:rPr>
              <w:t>Karta sieciowa WLAN</w:t>
            </w:r>
          </w:p>
        </w:tc>
        <w:tc>
          <w:tcPr>
            <w:tcW w:w="2749" w:type="pct"/>
            <w:gridSpan w:val="2"/>
          </w:tcPr>
          <w:p w:rsidR="00C117A7" w:rsidRPr="00EE43B3" w:rsidRDefault="00C117A7" w:rsidP="00277E11">
            <w:pPr>
              <w:rPr>
                <w:rFonts w:ascii="Arial" w:hAnsi="Arial" w:cs="Arial"/>
                <w:sz w:val="16"/>
                <w:szCs w:val="16"/>
              </w:rPr>
            </w:pPr>
            <w:r w:rsidRPr="00EE43B3">
              <w:rPr>
                <w:rFonts w:ascii="Arial" w:hAnsi="Arial" w:cs="Arial"/>
                <w:sz w:val="16"/>
                <w:szCs w:val="16"/>
              </w:rPr>
              <w:t>Wbudowana karta sieciowa, pracująca w standardzie AX</w:t>
            </w:r>
          </w:p>
          <w:p w:rsidR="00C117A7" w:rsidRPr="00EE43B3" w:rsidRDefault="00C117A7" w:rsidP="00277E11">
            <w:pPr>
              <w:rPr>
                <w:rFonts w:ascii="Arial" w:hAnsi="Arial" w:cs="Arial"/>
                <w:sz w:val="16"/>
                <w:szCs w:val="16"/>
              </w:rPr>
            </w:pPr>
            <w:r w:rsidRPr="00EE43B3">
              <w:rPr>
                <w:rFonts w:ascii="Arial" w:hAnsi="Arial" w:cs="Arial"/>
                <w:sz w:val="16"/>
                <w:szCs w:val="16"/>
              </w:rPr>
              <w:t>Bluetooth 5.0</w:t>
            </w:r>
          </w:p>
        </w:tc>
        <w:tc>
          <w:tcPr>
            <w:tcW w:w="999" w:type="pct"/>
          </w:tcPr>
          <w:p w:rsidR="00C117A7" w:rsidRPr="00EE43B3" w:rsidRDefault="00C117A7" w:rsidP="00277E11">
            <w:pPr>
              <w:rPr>
                <w:rFonts w:ascii="Arial" w:hAnsi="Arial" w:cs="Arial"/>
                <w:sz w:val="16"/>
                <w:szCs w:val="16"/>
              </w:rPr>
            </w:pPr>
          </w:p>
        </w:tc>
      </w:tr>
      <w:tr w:rsidR="00C117A7" w:rsidRPr="00EE43B3" w:rsidTr="00277E11">
        <w:tblPrEx>
          <w:tblCellMar>
            <w:left w:w="71" w:type="dxa"/>
            <w:right w:w="71" w:type="dxa"/>
          </w:tblCellMar>
          <w:tblLook w:val="0000" w:firstRow="0" w:lastRow="0" w:firstColumn="0" w:lastColumn="0" w:noHBand="0" w:noVBand="0"/>
        </w:tblPrEx>
        <w:trPr>
          <w:trHeight w:val="129"/>
        </w:trPr>
        <w:tc>
          <w:tcPr>
            <w:tcW w:w="234" w:type="pct"/>
          </w:tcPr>
          <w:p w:rsidR="00C117A7" w:rsidRPr="00EE43B3" w:rsidRDefault="00C117A7" w:rsidP="00C23CDC">
            <w:pPr>
              <w:numPr>
                <w:ilvl w:val="0"/>
                <w:numId w:val="39"/>
              </w:numPr>
              <w:rPr>
                <w:rFonts w:ascii="Arial" w:hAnsi="Arial" w:cs="Arial"/>
                <w:bCs/>
                <w:sz w:val="16"/>
                <w:szCs w:val="16"/>
              </w:rPr>
            </w:pPr>
          </w:p>
        </w:tc>
        <w:tc>
          <w:tcPr>
            <w:tcW w:w="1018" w:type="pct"/>
          </w:tcPr>
          <w:p w:rsidR="00C117A7" w:rsidRPr="00EE43B3" w:rsidRDefault="00C117A7" w:rsidP="00277E11">
            <w:pPr>
              <w:rPr>
                <w:rFonts w:ascii="Arial" w:hAnsi="Arial" w:cs="Arial"/>
                <w:sz w:val="16"/>
                <w:szCs w:val="16"/>
              </w:rPr>
            </w:pPr>
            <w:r w:rsidRPr="00EE43B3">
              <w:rPr>
                <w:rFonts w:ascii="Arial" w:hAnsi="Arial" w:cs="Arial"/>
                <w:sz w:val="16"/>
                <w:szCs w:val="16"/>
              </w:rPr>
              <w:t>WWAN</w:t>
            </w:r>
          </w:p>
        </w:tc>
        <w:tc>
          <w:tcPr>
            <w:tcW w:w="2749" w:type="pct"/>
            <w:gridSpan w:val="2"/>
          </w:tcPr>
          <w:p w:rsidR="00C117A7" w:rsidRPr="00EE43B3" w:rsidRDefault="00C117A7" w:rsidP="00277E11">
            <w:pPr>
              <w:rPr>
                <w:rFonts w:ascii="Arial" w:hAnsi="Arial" w:cs="Arial"/>
                <w:sz w:val="16"/>
                <w:szCs w:val="16"/>
              </w:rPr>
            </w:pPr>
            <w:r w:rsidRPr="00EE43B3">
              <w:rPr>
                <w:rFonts w:ascii="Arial" w:hAnsi="Arial" w:cs="Arial"/>
                <w:sz w:val="16"/>
                <w:szCs w:val="16"/>
              </w:rPr>
              <w:t>Wbudowany slot na modem LTE-A. Możliwość rozbudowy o modem zintegrowany w obudowie komputera i niewystający po za jej obrys. Anteny LTE wbudowane w obudowie i gotowe do podłączenia modemu. Dedykowany slot w notebooku umożliwiający instalację karty nanoSIM operatora.</w:t>
            </w:r>
          </w:p>
        </w:tc>
        <w:tc>
          <w:tcPr>
            <w:tcW w:w="999" w:type="pct"/>
          </w:tcPr>
          <w:p w:rsidR="00C117A7" w:rsidRPr="00EE43B3" w:rsidRDefault="00C117A7" w:rsidP="00277E11">
            <w:pPr>
              <w:rPr>
                <w:rFonts w:ascii="Arial" w:hAnsi="Arial" w:cs="Arial"/>
                <w:sz w:val="16"/>
                <w:szCs w:val="16"/>
              </w:rPr>
            </w:pPr>
          </w:p>
        </w:tc>
      </w:tr>
      <w:tr w:rsidR="00C117A7" w:rsidRPr="00EE43B3" w:rsidTr="00277E11">
        <w:tblPrEx>
          <w:tblCellMar>
            <w:left w:w="71" w:type="dxa"/>
            <w:right w:w="71" w:type="dxa"/>
          </w:tblCellMar>
          <w:tblLook w:val="0000" w:firstRow="0" w:lastRow="0" w:firstColumn="0" w:lastColumn="0" w:noHBand="0" w:noVBand="0"/>
        </w:tblPrEx>
        <w:trPr>
          <w:trHeight w:val="284"/>
        </w:trPr>
        <w:tc>
          <w:tcPr>
            <w:tcW w:w="234" w:type="pct"/>
          </w:tcPr>
          <w:p w:rsidR="00C117A7" w:rsidRPr="00EE43B3" w:rsidRDefault="00C117A7" w:rsidP="00C23CDC">
            <w:pPr>
              <w:numPr>
                <w:ilvl w:val="0"/>
                <w:numId w:val="39"/>
              </w:numPr>
              <w:rPr>
                <w:rFonts w:ascii="Arial" w:hAnsi="Arial" w:cs="Arial"/>
                <w:bCs/>
                <w:sz w:val="16"/>
                <w:szCs w:val="16"/>
              </w:rPr>
            </w:pPr>
          </w:p>
        </w:tc>
        <w:tc>
          <w:tcPr>
            <w:tcW w:w="1018" w:type="pct"/>
          </w:tcPr>
          <w:p w:rsidR="00C117A7" w:rsidRPr="00EE43B3" w:rsidRDefault="00C117A7" w:rsidP="00277E11">
            <w:pPr>
              <w:rPr>
                <w:rFonts w:ascii="Arial" w:hAnsi="Arial" w:cs="Arial"/>
                <w:sz w:val="16"/>
                <w:szCs w:val="16"/>
              </w:rPr>
            </w:pPr>
            <w:r w:rsidRPr="00EE43B3">
              <w:rPr>
                <w:rFonts w:ascii="Arial" w:hAnsi="Arial" w:cs="Arial"/>
                <w:sz w:val="16"/>
                <w:szCs w:val="16"/>
              </w:rPr>
              <w:t>Klawiatura</w:t>
            </w:r>
          </w:p>
        </w:tc>
        <w:tc>
          <w:tcPr>
            <w:tcW w:w="2749" w:type="pct"/>
            <w:gridSpan w:val="2"/>
          </w:tcPr>
          <w:p w:rsidR="00C117A7" w:rsidRPr="00EE43B3" w:rsidRDefault="00C117A7" w:rsidP="00277E11">
            <w:pPr>
              <w:rPr>
                <w:rFonts w:ascii="Arial" w:hAnsi="Arial" w:cs="Arial"/>
                <w:sz w:val="16"/>
                <w:szCs w:val="16"/>
              </w:rPr>
            </w:pPr>
            <w:r w:rsidRPr="00EE43B3">
              <w:rPr>
                <w:rFonts w:ascii="Arial" w:hAnsi="Arial" w:cs="Arial"/>
                <w:sz w:val="16"/>
                <w:szCs w:val="16"/>
              </w:rPr>
              <w:t>Klawiatura odporna na zalanie cieczą (funkcjonalność potwierdzona w ulotce katalogowej produktu), układ US, z wbudowanym joystikiem do obsługi wskaźnika myszy, klawiatura wyposażona w 2 stopniowe podświetlanie przycisków.</w:t>
            </w:r>
          </w:p>
        </w:tc>
        <w:tc>
          <w:tcPr>
            <w:tcW w:w="999" w:type="pct"/>
          </w:tcPr>
          <w:p w:rsidR="00C117A7" w:rsidRPr="00EE43B3" w:rsidRDefault="00C117A7" w:rsidP="00277E11">
            <w:pPr>
              <w:rPr>
                <w:rFonts w:ascii="Arial" w:hAnsi="Arial" w:cs="Arial"/>
                <w:sz w:val="16"/>
                <w:szCs w:val="16"/>
              </w:rPr>
            </w:pPr>
            <w:r w:rsidRPr="00EE43B3">
              <w:rPr>
                <w:rFonts w:ascii="Arial" w:hAnsi="Arial" w:cs="Arial"/>
                <w:sz w:val="16"/>
                <w:szCs w:val="16"/>
              </w:rPr>
              <w:t xml:space="preserve">Zamawiający wymaga dostarczenia karty katalogowej producenta potwierdzającej odporność klawiatury na zalanie cieczą. </w:t>
            </w:r>
          </w:p>
        </w:tc>
      </w:tr>
      <w:tr w:rsidR="00C117A7" w:rsidRPr="00EE43B3" w:rsidTr="00277E11">
        <w:tblPrEx>
          <w:tblCellMar>
            <w:left w:w="71" w:type="dxa"/>
            <w:right w:w="71" w:type="dxa"/>
          </w:tblCellMar>
          <w:tblLook w:val="0000" w:firstRow="0" w:lastRow="0" w:firstColumn="0" w:lastColumn="0" w:noHBand="0" w:noVBand="0"/>
        </w:tblPrEx>
        <w:trPr>
          <w:trHeight w:val="284"/>
        </w:trPr>
        <w:tc>
          <w:tcPr>
            <w:tcW w:w="234" w:type="pct"/>
          </w:tcPr>
          <w:p w:rsidR="00C117A7" w:rsidRPr="00EE43B3" w:rsidRDefault="00C117A7" w:rsidP="00C23CDC">
            <w:pPr>
              <w:numPr>
                <w:ilvl w:val="0"/>
                <w:numId w:val="39"/>
              </w:numPr>
              <w:rPr>
                <w:rFonts w:ascii="Arial" w:hAnsi="Arial" w:cs="Arial"/>
                <w:bCs/>
                <w:sz w:val="16"/>
                <w:szCs w:val="16"/>
              </w:rPr>
            </w:pPr>
          </w:p>
        </w:tc>
        <w:tc>
          <w:tcPr>
            <w:tcW w:w="1018" w:type="pct"/>
          </w:tcPr>
          <w:p w:rsidR="00C117A7" w:rsidRPr="00EE43B3" w:rsidRDefault="00C117A7" w:rsidP="00277E11">
            <w:pPr>
              <w:rPr>
                <w:rFonts w:ascii="Arial" w:hAnsi="Arial" w:cs="Arial"/>
                <w:sz w:val="16"/>
                <w:szCs w:val="16"/>
              </w:rPr>
            </w:pPr>
            <w:r w:rsidRPr="00EE43B3">
              <w:rPr>
                <w:rFonts w:ascii="Arial" w:hAnsi="Arial" w:cs="Arial"/>
                <w:sz w:val="16"/>
                <w:szCs w:val="16"/>
              </w:rPr>
              <w:t>Czytnik linii papilarnych</w:t>
            </w:r>
          </w:p>
        </w:tc>
        <w:tc>
          <w:tcPr>
            <w:tcW w:w="2749" w:type="pct"/>
            <w:gridSpan w:val="2"/>
          </w:tcPr>
          <w:p w:rsidR="00C117A7" w:rsidRPr="00EE43B3" w:rsidRDefault="00C117A7" w:rsidP="00277E11">
            <w:pPr>
              <w:rPr>
                <w:rFonts w:ascii="Arial" w:hAnsi="Arial" w:cs="Arial"/>
                <w:bCs/>
                <w:sz w:val="16"/>
                <w:szCs w:val="16"/>
              </w:rPr>
            </w:pPr>
            <w:r w:rsidRPr="00EE43B3">
              <w:rPr>
                <w:rFonts w:ascii="Arial" w:hAnsi="Arial" w:cs="Arial"/>
                <w:bCs/>
                <w:sz w:val="16"/>
                <w:szCs w:val="16"/>
              </w:rPr>
              <w:t>Wbudowany czytnik linii papilarnych.</w:t>
            </w:r>
          </w:p>
          <w:p w:rsidR="00C117A7" w:rsidRPr="00EE43B3" w:rsidRDefault="00C117A7" w:rsidP="00277E11">
            <w:pPr>
              <w:rPr>
                <w:rFonts w:ascii="Arial" w:hAnsi="Arial" w:cs="Arial"/>
                <w:bCs/>
                <w:sz w:val="16"/>
                <w:szCs w:val="16"/>
              </w:rPr>
            </w:pPr>
            <w:r w:rsidRPr="00EE43B3">
              <w:rPr>
                <w:rFonts w:ascii="Arial" w:hAnsi="Arial" w:cs="Arial"/>
                <w:bCs/>
                <w:sz w:val="16"/>
                <w:szCs w:val="16"/>
              </w:rPr>
              <w:t xml:space="preserve">Przetwarzanie i przechowywanie informacji na temat zeskanowych odcisków palców oraz ich porównywanie ze wzorcem musi odbywać się tylko w obrębie sensora. </w:t>
            </w:r>
          </w:p>
        </w:tc>
        <w:tc>
          <w:tcPr>
            <w:tcW w:w="999" w:type="pct"/>
          </w:tcPr>
          <w:p w:rsidR="00C117A7" w:rsidRPr="00EE43B3" w:rsidRDefault="00C117A7" w:rsidP="00277E11">
            <w:pPr>
              <w:rPr>
                <w:rFonts w:ascii="Arial" w:hAnsi="Arial" w:cs="Arial"/>
                <w:bCs/>
                <w:sz w:val="16"/>
                <w:szCs w:val="16"/>
              </w:rPr>
            </w:pPr>
          </w:p>
        </w:tc>
      </w:tr>
      <w:tr w:rsidR="00C117A7" w:rsidRPr="00EE43B3" w:rsidTr="00277E11">
        <w:tblPrEx>
          <w:tblCellMar>
            <w:left w:w="71" w:type="dxa"/>
            <w:right w:w="71" w:type="dxa"/>
          </w:tblCellMar>
          <w:tblLook w:val="0000" w:firstRow="0" w:lastRow="0" w:firstColumn="0" w:lastColumn="0" w:noHBand="0" w:noVBand="0"/>
        </w:tblPrEx>
        <w:trPr>
          <w:trHeight w:val="284"/>
        </w:trPr>
        <w:tc>
          <w:tcPr>
            <w:tcW w:w="234" w:type="pct"/>
          </w:tcPr>
          <w:p w:rsidR="00C117A7" w:rsidRPr="00EE43B3" w:rsidRDefault="00C117A7" w:rsidP="00C23CDC">
            <w:pPr>
              <w:numPr>
                <w:ilvl w:val="0"/>
                <w:numId w:val="39"/>
              </w:numPr>
              <w:rPr>
                <w:rFonts w:ascii="Arial" w:hAnsi="Arial" w:cs="Arial"/>
                <w:bCs/>
                <w:sz w:val="16"/>
                <w:szCs w:val="16"/>
              </w:rPr>
            </w:pPr>
          </w:p>
        </w:tc>
        <w:tc>
          <w:tcPr>
            <w:tcW w:w="1018" w:type="pct"/>
          </w:tcPr>
          <w:p w:rsidR="00C117A7" w:rsidRPr="00EE43B3" w:rsidRDefault="00C117A7" w:rsidP="00277E11">
            <w:pPr>
              <w:rPr>
                <w:rFonts w:ascii="Arial" w:hAnsi="Arial" w:cs="Arial"/>
                <w:sz w:val="16"/>
                <w:szCs w:val="16"/>
              </w:rPr>
            </w:pPr>
            <w:r w:rsidRPr="00EE43B3">
              <w:rPr>
                <w:rFonts w:ascii="Arial" w:hAnsi="Arial" w:cs="Arial"/>
                <w:sz w:val="16"/>
                <w:szCs w:val="16"/>
              </w:rPr>
              <w:t>Napęd optyczny</w:t>
            </w:r>
          </w:p>
        </w:tc>
        <w:tc>
          <w:tcPr>
            <w:tcW w:w="2749" w:type="pct"/>
            <w:gridSpan w:val="2"/>
          </w:tcPr>
          <w:p w:rsidR="00C117A7" w:rsidRPr="00EE43B3" w:rsidRDefault="00C117A7" w:rsidP="00277E11">
            <w:pPr>
              <w:rPr>
                <w:rFonts w:ascii="Arial" w:hAnsi="Arial" w:cs="Arial"/>
                <w:sz w:val="16"/>
                <w:szCs w:val="16"/>
              </w:rPr>
            </w:pPr>
            <w:r w:rsidRPr="00EE43B3">
              <w:rPr>
                <w:rFonts w:ascii="Arial" w:hAnsi="Arial" w:cs="Arial"/>
                <w:sz w:val="16"/>
                <w:szCs w:val="16"/>
              </w:rPr>
              <w:t>Możliwość podłączenia nagrywarki DVD.</w:t>
            </w:r>
          </w:p>
        </w:tc>
        <w:tc>
          <w:tcPr>
            <w:tcW w:w="999" w:type="pct"/>
          </w:tcPr>
          <w:p w:rsidR="00C117A7" w:rsidRPr="00EE43B3" w:rsidRDefault="00C117A7" w:rsidP="00277E11">
            <w:pPr>
              <w:rPr>
                <w:rFonts w:ascii="Arial" w:hAnsi="Arial" w:cs="Arial"/>
                <w:sz w:val="16"/>
                <w:szCs w:val="16"/>
              </w:rPr>
            </w:pPr>
          </w:p>
        </w:tc>
      </w:tr>
      <w:tr w:rsidR="00C117A7" w:rsidRPr="00EE43B3" w:rsidTr="00277E11">
        <w:tblPrEx>
          <w:tblCellMar>
            <w:left w:w="71" w:type="dxa"/>
            <w:right w:w="71" w:type="dxa"/>
          </w:tblCellMar>
          <w:tblLook w:val="0000" w:firstRow="0" w:lastRow="0" w:firstColumn="0" w:lastColumn="0" w:noHBand="0" w:noVBand="0"/>
        </w:tblPrEx>
        <w:trPr>
          <w:trHeight w:val="284"/>
        </w:trPr>
        <w:tc>
          <w:tcPr>
            <w:tcW w:w="234" w:type="pct"/>
          </w:tcPr>
          <w:p w:rsidR="00C117A7" w:rsidRPr="00EE43B3" w:rsidRDefault="00C117A7" w:rsidP="00C23CDC">
            <w:pPr>
              <w:numPr>
                <w:ilvl w:val="0"/>
                <w:numId w:val="39"/>
              </w:numPr>
              <w:rPr>
                <w:rFonts w:ascii="Arial" w:hAnsi="Arial" w:cs="Arial"/>
                <w:bCs/>
                <w:sz w:val="16"/>
                <w:szCs w:val="16"/>
              </w:rPr>
            </w:pPr>
          </w:p>
        </w:tc>
        <w:tc>
          <w:tcPr>
            <w:tcW w:w="1018" w:type="pct"/>
          </w:tcPr>
          <w:p w:rsidR="00C117A7" w:rsidRPr="00EE43B3" w:rsidRDefault="00C117A7" w:rsidP="00277E11">
            <w:pPr>
              <w:rPr>
                <w:rFonts w:ascii="Arial" w:hAnsi="Arial" w:cs="Arial"/>
                <w:sz w:val="16"/>
                <w:szCs w:val="16"/>
              </w:rPr>
            </w:pPr>
            <w:r w:rsidRPr="00EE43B3">
              <w:rPr>
                <w:rFonts w:ascii="Arial" w:hAnsi="Arial" w:cs="Arial"/>
                <w:sz w:val="16"/>
                <w:szCs w:val="16"/>
              </w:rPr>
              <w:t>Akumulator</w:t>
            </w:r>
          </w:p>
        </w:tc>
        <w:tc>
          <w:tcPr>
            <w:tcW w:w="2749" w:type="pct"/>
            <w:gridSpan w:val="2"/>
          </w:tcPr>
          <w:p w:rsidR="00C117A7" w:rsidRPr="00EE43B3" w:rsidRDefault="00C117A7" w:rsidP="00B26A37">
            <w:pPr>
              <w:rPr>
                <w:rFonts w:ascii="Arial" w:hAnsi="Arial" w:cs="Arial"/>
                <w:sz w:val="16"/>
                <w:szCs w:val="16"/>
              </w:rPr>
            </w:pPr>
            <w:r w:rsidRPr="00EE43B3">
              <w:rPr>
                <w:rFonts w:ascii="Arial" w:hAnsi="Arial" w:cs="Arial"/>
                <w:sz w:val="16"/>
                <w:szCs w:val="16"/>
              </w:rPr>
              <w:t>Pozwalający na nieprzerwaną pracę urządzenia do 1</w:t>
            </w:r>
            <w:r w:rsidR="00B26A37">
              <w:rPr>
                <w:rFonts w:ascii="Arial" w:hAnsi="Arial" w:cs="Arial"/>
                <w:sz w:val="16"/>
                <w:szCs w:val="16"/>
              </w:rPr>
              <w:t>4</w:t>
            </w:r>
            <w:bookmarkStart w:id="2" w:name="_GoBack"/>
            <w:bookmarkEnd w:id="2"/>
            <w:r w:rsidR="00B26A37">
              <w:rPr>
                <w:rFonts w:ascii="Arial" w:hAnsi="Arial" w:cs="Arial"/>
                <w:sz w:val="16"/>
                <w:szCs w:val="16"/>
              </w:rPr>
              <w:t xml:space="preserve"> </w:t>
            </w:r>
            <w:r w:rsidRPr="00EE43B3">
              <w:rPr>
                <w:rFonts w:ascii="Arial" w:hAnsi="Arial" w:cs="Arial"/>
                <w:sz w:val="16"/>
                <w:szCs w:val="16"/>
              </w:rPr>
              <w:t xml:space="preserve"> godzin – załączyć test Mobile Mark 2014 lub kartę katalogową oferowanego komputera potwierdzającą czas pracy na zasilaniu bateryjnym. Ponadto komputer ma być wyposażony w system szybkiego ładowania akumulatora, który umożliwia szybkie naładowanie akumulatora notebooka do 50% w ciągu 30 minut lub 80% w ciągu jednej godziny</w:t>
            </w:r>
          </w:p>
        </w:tc>
        <w:tc>
          <w:tcPr>
            <w:tcW w:w="999" w:type="pct"/>
          </w:tcPr>
          <w:p w:rsidR="00C117A7" w:rsidRPr="00EE43B3" w:rsidRDefault="00C117A7" w:rsidP="00277E11">
            <w:pPr>
              <w:rPr>
                <w:rFonts w:ascii="Arial" w:hAnsi="Arial" w:cs="Arial"/>
                <w:sz w:val="16"/>
                <w:szCs w:val="16"/>
              </w:rPr>
            </w:pPr>
          </w:p>
        </w:tc>
      </w:tr>
      <w:tr w:rsidR="00C117A7" w:rsidRPr="00EE43B3" w:rsidTr="00277E11">
        <w:tblPrEx>
          <w:tblCellMar>
            <w:left w:w="71" w:type="dxa"/>
            <w:right w:w="71" w:type="dxa"/>
          </w:tblCellMar>
          <w:tblLook w:val="0000" w:firstRow="0" w:lastRow="0" w:firstColumn="0" w:lastColumn="0" w:noHBand="0" w:noVBand="0"/>
        </w:tblPrEx>
        <w:trPr>
          <w:trHeight w:val="284"/>
        </w:trPr>
        <w:tc>
          <w:tcPr>
            <w:tcW w:w="234" w:type="pct"/>
          </w:tcPr>
          <w:p w:rsidR="00C117A7" w:rsidRPr="00EE43B3" w:rsidRDefault="00C117A7" w:rsidP="00C23CDC">
            <w:pPr>
              <w:numPr>
                <w:ilvl w:val="0"/>
                <w:numId w:val="39"/>
              </w:numPr>
              <w:rPr>
                <w:rFonts w:ascii="Arial" w:hAnsi="Arial" w:cs="Arial"/>
                <w:bCs/>
                <w:sz w:val="16"/>
                <w:szCs w:val="16"/>
              </w:rPr>
            </w:pPr>
          </w:p>
        </w:tc>
        <w:tc>
          <w:tcPr>
            <w:tcW w:w="1018" w:type="pct"/>
          </w:tcPr>
          <w:p w:rsidR="00C117A7" w:rsidRPr="00EE43B3" w:rsidRDefault="00C117A7" w:rsidP="00277E11">
            <w:pPr>
              <w:rPr>
                <w:rFonts w:ascii="Arial" w:hAnsi="Arial" w:cs="Arial"/>
                <w:sz w:val="16"/>
                <w:szCs w:val="16"/>
              </w:rPr>
            </w:pPr>
            <w:r w:rsidRPr="00EE43B3">
              <w:rPr>
                <w:rFonts w:ascii="Arial" w:hAnsi="Arial" w:cs="Arial"/>
                <w:sz w:val="16"/>
                <w:szCs w:val="16"/>
              </w:rPr>
              <w:t>Zasilacz</w:t>
            </w:r>
          </w:p>
        </w:tc>
        <w:tc>
          <w:tcPr>
            <w:tcW w:w="2749" w:type="pct"/>
            <w:gridSpan w:val="2"/>
          </w:tcPr>
          <w:p w:rsidR="00C117A7" w:rsidRPr="00EE43B3" w:rsidRDefault="00C117A7" w:rsidP="00277E11">
            <w:pPr>
              <w:rPr>
                <w:rFonts w:ascii="Arial" w:hAnsi="Arial" w:cs="Arial"/>
                <w:sz w:val="16"/>
                <w:szCs w:val="16"/>
              </w:rPr>
            </w:pPr>
            <w:r w:rsidRPr="00EE43B3">
              <w:rPr>
                <w:rFonts w:ascii="Arial" w:hAnsi="Arial" w:cs="Arial"/>
                <w:sz w:val="16"/>
                <w:szCs w:val="16"/>
              </w:rPr>
              <w:t xml:space="preserve">Zasilacz zewnętrzny </w:t>
            </w:r>
            <w:r>
              <w:rPr>
                <w:rFonts w:ascii="Arial" w:hAnsi="Arial" w:cs="Arial"/>
                <w:sz w:val="16"/>
                <w:szCs w:val="16"/>
              </w:rPr>
              <w:t xml:space="preserve">min. </w:t>
            </w:r>
            <w:r w:rsidRPr="00EE43B3">
              <w:rPr>
                <w:rFonts w:ascii="Arial" w:hAnsi="Arial" w:cs="Arial"/>
                <w:sz w:val="16"/>
                <w:szCs w:val="16"/>
              </w:rPr>
              <w:t>65W</w:t>
            </w:r>
          </w:p>
        </w:tc>
        <w:tc>
          <w:tcPr>
            <w:tcW w:w="999" w:type="pct"/>
          </w:tcPr>
          <w:p w:rsidR="00C117A7" w:rsidRPr="00EE43B3" w:rsidRDefault="00C117A7" w:rsidP="00277E11">
            <w:pPr>
              <w:rPr>
                <w:rFonts w:ascii="Arial" w:hAnsi="Arial" w:cs="Arial"/>
                <w:sz w:val="16"/>
                <w:szCs w:val="16"/>
              </w:rPr>
            </w:pPr>
          </w:p>
        </w:tc>
      </w:tr>
      <w:tr w:rsidR="00C117A7" w:rsidRPr="00EE43B3" w:rsidTr="00277E11">
        <w:tblPrEx>
          <w:tblCellMar>
            <w:left w:w="71" w:type="dxa"/>
            <w:right w:w="71" w:type="dxa"/>
          </w:tblCellMar>
          <w:tblLook w:val="0000" w:firstRow="0" w:lastRow="0" w:firstColumn="0" w:lastColumn="0" w:noHBand="0" w:noVBand="0"/>
        </w:tblPrEx>
        <w:trPr>
          <w:trHeight w:val="284"/>
        </w:trPr>
        <w:tc>
          <w:tcPr>
            <w:tcW w:w="234" w:type="pct"/>
            <w:tcBorders>
              <w:top w:val="single" w:sz="4" w:space="0" w:color="auto"/>
              <w:left w:val="single" w:sz="4" w:space="0" w:color="auto"/>
              <w:bottom w:val="single" w:sz="4" w:space="0" w:color="auto"/>
              <w:right w:val="single" w:sz="4" w:space="0" w:color="auto"/>
            </w:tcBorders>
          </w:tcPr>
          <w:p w:rsidR="00C117A7" w:rsidRPr="00EE43B3" w:rsidRDefault="00C117A7" w:rsidP="00C23CDC">
            <w:pPr>
              <w:numPr>
                <w:ilvl w:val="0"/>
                <w:numId w:val="39"/>
              </w:numPr>
              <w:rPr>
                <w:rFonts w:ascii="Arial" w:hAnsi="Arial" w:cs="Arial"/>
                <w:bCs/>
                <w:sz w:val="16"/>
                <w:szCs w:val="16"/>
              </w:rPr>
            </w:pPr>
          </w:p>
        </w:tc>
        <w:tc>
          <w:tcPr>
            <w:tcW w:w="1018" w:type="pct"/>
            <w:tcBorders>
              <w:top w:val="single" w:sz="4" w:space="0" w:color="auto"/>
              <w:left w:val="single" w:sz="4" w:space="0" w:color="auto"/>
              <w:bottom w:val="single" w:sz="4" w:space="0" w:color="auto"/>
              <w:right w:val="single" w:sz="4" w:space="0" w:color="auto"/>
            </w:tcBorders>
          </w:tcPr>
          <w:p w:rsidR="00C117A7" w:rsidRPr="00EE43B3" w:rsidRDefault="00C117A7" w:rsidP="00277E11">
            <w:pPr>
              <w:rPr>
                <w:rFonts w:ascii="Arial" w:hAnsi="Arial" w:cs="Arial"/>
                <w:bCs/>
                <w:sz w:val="16"/>
                <w:szCs w:val="16"/>
              </w:rPr>
            </w:pPr>
            <w:r w:rsidRPr="00EE43B3">
              <w:rPr>
                <w:rFonts w:ascii="Arial" w:hAnsi="Arial" w:cs="Arial"/>
                <w:bCs/>
                <w:sz w:val="16"/>
                <w:szCs w:val="16"/>
              </w:rPr>
              <w:t>Waga/Wymiary</w:t>
            </w:r>
          </w:p>
        </w:tc>
        <w:tc>
          <w:tcPr>
            <w:tcW w:w="2749" w:type="pct"/>
            <w:gridSpan w:val="2"/>
            <w:tcBorders>
              <w:top w:val="single" w:sz="4" w:space="0" w:color="auto"/>
              <w:left w:val="single" w:sz="4" w:space="0" w:color="auto"/>
              <w:bottom w:val="single" w:sz="4" w:space="0" w:color="auto"/>
              <w:right w:val="single" w:sz="4" w:space="0" w:color="auto"/>
            </w:tcBorders>
          </w:tcPr>
          <w:p w:rsidR="00C117A7" w:rsidRPr="00EE43B3" w:rsidRDefault="00C117A7" w:rsidP="00277E11">
            <w:pPr>
              <w:autoSpaceDE w:val="0"/>
              <w:autoSpaceDN w:val="0"/>
              <w:adjustRightInd w:val="0"/>
              <w:rPr>
                <w:rFonts w:ascii="Arial" w:hAnsi="Arial" w:cs="Arial"/>
                <w:bCs/>
                <w:sz w:val="16"/>
                <w:szCs w:val="16"/>
              </w:rPr>
            </w:pPr>
            <w:r w:rsidRPr="00EE43B3">
              <w:rPr>
                <w:rFonts w:ascii="Arial" w:hAnsi="Arial" w:cs="Arial"/>
                <w:bCs/>
                <w:sz w:val="16"/>
                <w:szCs w:val="16"/>
              </w:rPr>
              <w:t>Waga urządzenia z akumulatorem max. 1.</w:t>
            </w:r>
            <w:r>
              <w:rPr>
                <w:rFonts w:ascii="Arial" w:hAnsi="Arial" w:cs="Arial"/>
                <w:bCs/>
                <w:sz w:val="16"/>
                <w:szCs w:val="16"/>
              </w:rPr>
              <w:t>6</w:t>
            </w:r>
            <w:r w:rsidR="00E34904">
              <w:rPr>
                <w:rFonts w:ascii="Arial" w:hAnsi="Arial" w:cs="Arial"/>
                <w:bCs/>
                <w:sz w:val="16"/>
                <w:szCs w:val="16"/>
              </w:rPr>
              <w:t>5</w:t>
            </w:r>
            <w:r w:rsidRPr="00EE43B3">
              <w:rPr>
                <w:rFonts w:ascii="Arial" w:hAnsi="Arial" w:cs="Arial"/>
                <w:bCs/>
                <w:sz w:val="16"/>
                <w:szCs w:val="16"/>
              </w:rPr>
              <w:t xml:space="preserve"> kg</w:t>
            </w:r>
          </w:p>
          <w:p w:rsidR="00C117A7" w:rsidRPr="00EE43B3" w:rsidRDefault="00C117A7" w:rsidP="00277E11">
            <w:pPr>
              <w:autoSpaceDE w:val="0"/>
              <w:autoSpaceDN w:val="0"/>
              <w:adjustRightInd w:val="0"/>
              <w:rPr>
                <w:rFonts w:ascii="Arial" w:hAnsi="Arial" w:cs="Arial"/>
                <w:bCs/>
                <w:sz w:val="16"/>
                <w:szCs w:val="16"/>
              </w:rPr>
            </w:pPr>
            <w:r w:rsidRPr="00EE43B3">
              <w:rPr>
                <w:rFonts w:ascii="Arial" w:hAnsi="Arial" w:cs="Arial"/>
                <w:bCs/>
                <w:sz w:val="16"/>
                <w:szCs w:val="16"/>
              </w:rPr>
              <w:t>Grubość notebooka nie większa ni</w:t>
            </w:r>
            <w:r>
              <w:rPr>
                <w:rFonts w:ascii="Arial" w:hAnsi="Arial" w:cs="Arial"/>
                <w:bCs/>
                <w:sz w:val="16"/>
                <w:szCs w:val="16"/>
              </w:rPr>
              <w:t xml:space="preserve">ż: </w:t>
            </w:r>
            <w:r w:rsidR="00E34904">
              <w:rPr>
                <w:rFonts w:ascii="Arial" w:hAnsi="Arial" w:cs="Arial"/>
                <w:bCs/>
                <w:sz w:val="16"/>
                <w:szCs w:val="16"/>
              </w:rPr>
              <w:t>20,5</w:t>
            </w:r>
            <w:r w:rsidRPr="00EE43B3">
              <w:rPr>
                <w:rFonts w:ascii="Arial" w:hAnsi="Arial" w:cs="Arial"/>
                <w:bCs/>
                <w:sz w:val="16"/>
                <w:szCs w:val="16"/>
              </w:rPr>
              <w:t xml:space="preserve"> mm</w:t>
            </w:r>
          </w:p>
          <w:p w:rsidR="00C117A7" w:rsidRPr="00EE43B3" w:rsidRDefault="00C117A7" w:rsidP="00277E11">
            <w:pPr>
              <w:ind w:left="360"/>
              <w:rPr>
                <w:rFonts w:ascii="Arial" w:hAnsi="Arial" w:cs="Arial"/>
                <w:bCs/>
                <w:sz w:val="16"/>
                <w:szCs w:val="16"/>
              </w:rPr>
            </w:pPr>
          </w:p>
        </w:tc>
        <w:tc>
          <w:tcPr>
            <w:tcW w:w="999" w:type="pct"/>
            <w:tcBorders>
              <w:top w:val="single" w:sz="4" w:space="0" w:color="auto"/>
              <w:left w:val="single" w:sz="4" w:space="0" w:color="auto"/>
              <w:bottom w:val="single" w:sz="4" w:space="0" w:color="auto"/>
              <w:right w:val="single" w:sz="4" w:space="0" w:color="auto"/>
            </w:tcBorders>
          </w:tcPr>
          <w:p w:rsidR="00C117A7" w:rsidRPr="00EE43B3" w:rsidRDefault="00C117A7" w:rsidP="00277E11">
            <w:pPr>
              <w:autoSpaceDE w:val="0"/>
              <w:autoSpaceDN w:val="0"/>
              <w:adjustRightInd w:val="0"/>
              <w:rPr>
                <w:rFonts w:ascii="Arial" w:hAnsi="Arial" w:cs="Arial"/>
                <w:bCs/>
                <w:sz w:val="16"/>
                <w:szCs w:val="16"/>
                <w:highlight w:val="yellow"/>
              </w:rPr>
            </w:pPr>
          </w:p>
        </w:tc>
      </w:tr>
      <w:tr w:rsidR="00C117A7" w:rsidRPr="00EE43B3" w:rsidTr="00277E11">
        <w:tblPrEx>
          <w:tblCellMar>
            <w:left w:w="71" w:type="dxa"/>
            <w:right w:w="71" w:type="dxa"/>
          </w:tblCellMar>
          <w:tblLook w:val="0000" w:firstRow="0" w:lastRow="0" w:firstColumn="0" w:lastColumn="0" w:noHBand="0" w:noVBand="0"/>
        </w:tblPrEx>
        <w:trPr>
          <w:trHeight w:val="284"/>
        </w:trPr>
        <w:tc>
          <w:tcPr>
            <w:tcW w:w="234" w:type="pct"/>
            <w:tcBorders>
              <w:top w:val="single" w:sz="4" w:space="0" w:color="auto"/>
              <w:left w:val="single" w:sz="4" w:space="0" w:color="auto"/>
              <w:bottom w:val="single" w:sz="4" w:space="0" w:color="auto"/>
              <w:right w:val="single" w:sz="4" w:space="0" w:color="auto"/>
            </w:tcBorders>
          </w:tcPr>
          <w:p w:rsidR="00C117A7" w:rsidRPr="00EE43B3" w:rsidRDefault="00C117A7" w:rsidP="00C23CDC">
            <w:pPr>
              <w:numPr>
                <w:ilvl w:val="0"/>
                <w:numId w:val="39"/>
              </w:numPr>
              <w:rPr>
                <w:rFonts w:ascii="Arial" w:hAnsi="Arial" w:cs="Arial"/>
                <w:bCs/>
                <w:sz w:val="16"/>
                <w:szCs w:val="16"/>
              </w:rPr>
            </w:pPr>
          </w:p>
        </w:tc>
        <w:tc>
          <w:tcPr>
            <w:tcW w:w="1018" w:type="pct"/>
            <w:tcBorders>
              <w:top w:val="single" w:sz="4" w:space="0" w:color="auto"/>
              <w:left w:val="single" w:sz="4" w:space="0" w:color="auto"/>
              <w:bottom w:val="single" w:sz="4" w:space="0" w:color="auto"/>
              <w:right w:val="single" w:sz="4" w:space="0" w:color="auto"/>
            </w:tcBorders>
          </w:tcPr>
          <w:p w:rsidR="00C117A7" w:rsidRPr="00EE43B3" w:rsidRDefault="00C117A7" w:rsidP="00277E11">
            <w:pPr>
              <w:rPr>
                <w:rFonts w:ascii="Arial" w:hAnsi="Arial" w:cs="Arial"/>
                <w:bCs/>
                <w:sz w:val="16"/>
                <w:szCs w:val="16"/>
              </w:rPr>
            </w:pPr>
            <w:r w:rsidRPr="00EE43B3">
              <w:rPr>
                <w:rFonts w:ascii="Arial" w:hAnsi="Arial" w:cs="Arial"/>
                <w:bCs/>
                <w:sz w:val="16"/>
                <w:szCs w:val="16"/>
              </w:rPr>
              <w:t xml:space="preserve">System operacyjny </w:t>
            </w:r>
          </w:p>
        </w:tc>
        <w:tc>
          <w:tcPr>
            <w:tcW w:w="2749" w:type="pct"/>
            <w:gridSpan w:val="2"/>
            <w:tcBorders>
              <w:top w:val="single" w:sz="4" w:space="0" w:color="auto"/>
              <w:left w:val="single" w:sz="4" w:space="0" w:color="auto"/>
              <w:bottom w:val="single" w:sz="4" w:space="0" w:color="auto"/>
              <w:right w:val="single" w:sz="4" w:space="0" w:color="auto"/>
            </w:tcBorders>
          </w:tcPr>
          <w:p w:rsidR="00C117A7" w:rsidRPr="00EE43B3" w:rsidRDefault="00C117A7" w:rsidP="00277E11">
            <w:pPr>
              <w:rPr>
                <w:rFonts w:ascii="Arial" w:hAnsi="Arial" w:cs="Arial"/>
                <w:sz w:val="16"/>
                <w:szCs w:val="16"/>
              </w:rPr>
            </w:pPr>
            <w:r w:rsidRPr="00EE43B3">
              <w:rPr>
                <w:rFonts w:ascii="Arial" w:hAnsi="Arial" w:cs="Arial"/>
                <w:sz w:val="16"/>
                <w:szCs w:val="16"/>
              </w:rPr>
              <w:t>Microsoft Windows 10 Pro 64 bit lub system operacyjny klasy PC, który spełnia następujące wymagania poprzez wbudowane mechanizmy, bez użycia dodatkowych aplikacji:</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1.</w:t>
            </w:r>
            <w:r w:rsidRPr="00EE43B3">
              <w:rPr>
                <w:rFonts w:ascii="Arial" w:hAnsi="Arial" w:cs="Arial"/>
                <w:sz w:val="16"/>
                <w:szCs w:val="16"/>
              </w:rPr>
              <w:tab/>
              <w:t>Dostępne dwa rodzaje graficznego interfejsu użytkownika:</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a.</w:t>
            </w:r>
            <w:r w:rsidRPr="00EE43B3">
              <w:rPr>
                <w:rFonts w:ascii="Arial" w:hAnsi="Arial" w:cs="Arial"/>
                <w:sz w:val="16"/>
                <w:szCs w:val="16"/>
              </w:rPr>
              <w:tab/>
              <w:t>Klasyczny, umożliwiający obsługę przy pomocy klawiatury i myszy,</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b.</w:t>
            </w:r>
            <w:r w:rsidRPr="00EE43B3">
              <w:rPr>
                <w:rFonts w:ascii="Arial" w:hAnsi="Arial" w:cs="Arial"/>
                <w:sz w:val="16"/>
                <w:szCs w:val="16"/>
              </w:rPr>
              <w:tab/>
              <w:t>Dotykowy umożliwiający sterowanie dotykiem na urządzeniach typu tablet lub monitorach dotykowych</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2.</w:t>
            </w:r>
            <w:r w:rsidRPr="00EE43B3">
              <w:rPr>
                <w:rFonts w:ascii="Arial" w:hAnsi="Arial" w:cs="Arial"/>
                <w:sz w:val="16"/>
                <w:szCs w:val="16"/>
              </w:rPr>
              <w:tab/>
              <w:t xml:space="preserve">Funkcje związane z obsługą komputerów typu tablet, </w:t>
            </w:r>
            <w:r>
              <w:rPr>
                <w:rFonts w:ascii="Arial" w:hAnsi="Arial" w:cs="Arial"/>
                <w:sz w:val="16"/>
                <w:szCs w:val="16"/>
              </w:rPr>
              <w:br/>
            </w:r>
            <w:r w:rsidRPr="00EE43B3">
              <w:rPr>
                <w:rFonts w:ascii="Arial" w:hAnsi="Arial" w:cs="Arial"/>
                <w:sz w:val="16"/>
                <w:szCs w:val="16"/>
              </w:rPr>
              <w:t>z wbudowanym modułem „uczenia się” pisma użytkownika – obsługa języka polskiego</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3.</w:t>
            </w:r>
            <w:r w:rsidRPr="00EE43B3">
              <w:rPr>
                <w:rFonts w:ascii="Arial" w:hAnsi="Arial" w:cs="Arial"/>
                <w:sz w:val="16"/>
                <w:szCs w:val="16"/>
              </w:rPr>
              <w:tab/>
              <w:t>Interfejs użytkownika dostępny w wielu językach do wyboru – w tym polskim i angielskim</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4.</w:t>
            </w:r>
            <w:r w:rsidRPr="00EE43B3">
              <w:rPr>
                <w:rFonts w:ascii="Arial" w:hAnsi="Arial" w:cs="Arial"/>
                <w:sz w:val="16"/>
                <w:szCs w:val="16"/>
              </w:rPr>
              <w:tab/>
              <w:t>Możliwość tworzenia pulpitów wirtualnych, przenoszenia aplikacji pomiędzy pulpitami i przełączanie się pomiędzy pulpitami za pomocą skrótów klawiaturowych lub GUI.</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5.</w:t>
            </w:r>
            <w:r w:rsidRPr="00EE43B3">
              <w:rPr>
                <w:rFonts w:ascii="Arial" w:hAnsi="Arial" w:cs="Arial"/>
                <w:sz w:val="16"/>
                <w:szCs w:val="16"/>
              </w:rPr>
              <w:tab/>
              <w:t>Wbudowane w system operacyjny minimum dwie przeglądarki Internetowe</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lastRenderedPageBreak/>
              <w:t>6.</w:t>
            </w:r>
            <w:r w:rsidRPr="00EE43B3">
              <w:rPr>
                <w:rFonts w:ascii="Arial" w:hAnsi="Arial" w:cs="Arial"/>
                <w:sz w:val="16"/>
                <w:szCs w:val="16"/>
              </w:rPr>
              <w:tab/>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7.</w:t>
            </w:r>
            <w:r w:rsidRPr="00EE43B3">
              <w:rPr>
                <w:rFonts w:ascii="Arial" w:hAnsi="Arial" w:cs="Arial"/>
                <w:sz w:val="16"/>
                <w:szCs w:val="16"/>
              </w:rPr>
              <w:tab/>
              <w:t>Zlokalizowane w języku polskim, co najmniej następujące elementy: menu, pomoc, komunikaty systemowe, menedżer plików.</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8.</w:t>
            </w:r>
            <w:r w:rsidRPr="00EE43B3">
              <w:rPr>
                <w:rFonts w:ascii="Arial" w:hAnsi="Arial" w:cs="Arial"/>
                <w:sz w:val="16"/>
                <w:szCs w:val="16"/>
              </w:rPr>
              <w:tab/>
              <w:t>Graficzne środowisko instalacji i konfiguracji dostępne w języku polskim</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9.</w:t>
            </w:r>
            <w:r w:rsidRPr="00EE43B3">
              <w:rPr>
                <w:rFonts w:ascii="Arial" w:hAnsi="Arial" w:cs="Arial"/>
                <w:sz w:val="16"/>
                <w:szCs w:val="16"/>
              </w:rPr>
              <w:tab/>
              <w:t>Wbudowany system pomocy w języku polskim.</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10.</w:t>
            </w:r>
            <w:r w:rsidRPr="00EE43B3">
              <w:rPr>
                <w:rFonts w:ascii="Arial" w:hAnsi="Arial" w:cs="Arial"/>
                <w:sz w:val="16"/>
                <w:szCs w:val="16"/>
              </w:rPr>
              <w:tab/>
              <w:t>Możliwość przystosowania stanowiska dla osób niepełnosprawnych (np. słabo widzących).</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11.</w:t>
            </w:r>
            <w:r w:rsidRPr="00EE43B3">
              <w:rPr>
                <w:rFonts w:ascii="Arial" w:hAnsi="Arial" w:cs="Arial"/>
                <w:sz w:val="16"/>
                <w:szCs w:val="16"/>
              </w:rPr>
              <w:tab/>
              <w:t>Możliwość dokonywania aktualizacji i poprawek systemu poprzez mechanizm zarządzany przez administratora systemu Zamawiającego.</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12.</w:t>
            </w:r>
            <w:r w:rsidRPr="00EE43B3">
              <w:rPr>
                <w:rFonts w:ascii="Arial" w:hAnsi="Arial" w:cs="Arial"/>
                <w:sz w:val="16"/>
                <w:szCs w:val="16"/>
              </w:rPr>
              <w:tab/>
              <w:t xml:space="preserve">Możliwość dostarczania poprawek do systemu operacyjnego </w:t>
            </w:r>
            <w:r>
              <w:rPr>
                <w:rFonts w:ascii="Arial" w:hAnsi="Arial" w:cs="Arial"/>
                <w:sz w:val="16"/>
                <w:szCs w:val="16"/>
              </w:rPr>
              <w:br/>
            </w:r>
            <w:r w:rsidRPr="00EE43B3">
              <w:rPr>
                <w:rFonts w:ascii="Arial" w:hAnsi="Arial" w:cs="Arial"/>
                <w:sz w:val="16"/>
                <w:szCs w:val="16"/>
              </w:rPr>
              <w:t>w modelu peer-to-peer.</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13.</w:t>
            </w:r>
            <w:r w:rsidRPr="00EE43B3">
              <w:rPr>
                <w:rFonts w:ascii="Arial" w:hAnsi="Arial" w:cs="Arial"/>
                <w:sz w:val="16"/>
                <w:szCs w:val="16"/>
              </w:rPr>
              <w:tab/>
              <w:t xml:space="preserve">Możliwość sterowania czasem dostarczania nowych wersji systemu operacyjnego, możliwość centralnego opóźniania dostarczania nowej wersji </w:t>
            </w:r>
            <w:r>
              <w:rPr>
                <w:rFonts w:ascii="Arial" w:hAnsi="Arial" w:cs="Arial"/>
                <w:sz w:val="16"/>
                <w:szCs w:val="16"/>
              </w:rPr>
              <w:br/>
            </w:r>
            <w:r w:rsidRPr="00EE43B3">
              <w:rPr>
                <w:rFonts w:ascii="Arial" w:hAnsi="Arial" w:cs="Arial"/>
                <w:sz w:val="16"/>
                <w:szCs w:val="16"/>
              </w:rPr>
              <w:t>o minimum 4 miesiące.</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14.</w:t>
            </w:r>
            <w:r w:rsidRPr="00EE43B3">
              <w:rPr>
                <w:rFonts w:ascii="Arial" w:hAnsi="Arial" w:cs="Arial"/>
                <w:sz w:val="16"/>
                <w:szCs w:val="16"/>
              </w:rPr>
              <w:tab/>
              <w:t xml:space="preserve">Zabezpieczony hasłem hierarchiczny dostęp do systemu, konta </w:t>
            </w:r>
            <w:r>
              <w:rPr>
                <w:rFonts w:ascii="Arial" w:hAnsi="Arial" w:cs="Arial"/>
                <w:sz w:val="16"/>
                <w:szCs w:val="16"/>
              </w:rPr>
              <w:br/>
            </w:r>
            <w:r w:rsidRPr="00EE43B3">
              <w:rPr>
                <w:rFonts w:ascii="Arial" w:hAnsi="Arial" w:cs="Arial"/>
                <w:sz w:val="16"/>
                <w:szCs w:val="16"/>
              </w:rPr>
              <w:t>i profile użytkowników zarządzane zdalnie; praca systemu w trybie ochrony kont użytkowników.</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15.</w:t>
            </w:r>
            <w:r w:rsidRPr="00EE43B3">
              <w:rPr>
                <w:rFonts w:ascii="Arial" w:hAnsi="Arial" w:cs="Arial"/>
                <w:sz w:val="16"/>
                <w:szCs w:val="16"/>
              </w:rPr>
              <w:tab/>
              <w:t>Możliwość dołączenia systemu do usługi katalogowej on-premise lub w chmurze.</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16.</w:t>
            </w:r>
            <w:r w:rsidRPr="00EE43B3">
              <w:rPr>
                <w:rFonts w:ascii="Arial" w:hAnsi="Arial" w:cs="Arial"/>
                <w:sz w:val="16"/>
                <w:szCs w:val="16"/>
              </w:rPr>
              <w:tab/>
              <w:t>Umożliwienie zablokowania urządzenia w ramach danego konta tylko do uruchamiania wybranej aplikacji - tryb "kiosk".</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17.</w:t>
            </w:r>
            <w:r w:rsidRPr="00EE43B3">
              <w:rPr>
                <w:rFonts w:ascii="Arial" w:hAnsi="Arial" w:cs="Arial"/>
                <w:sz w:val="16"/>
                <w:szCs w:val="16"/>
              </w:rPr>
              <w:tab/>
              <w:t xml:space="preserve">Możliwość automatycznej synchronizacji plików i folderów roboczych znajdujących się na firmowym serwerze plików w centrum danych z prywatnym urządzeniem, bez konieczności łączenia się z siecią VPN </w:t>
            </w:r>
            <w:r>
              <w:rPr>
                <w:rFonts w:ascii="Arial" w:hAnsi="Arial" w:cs="Arial"/>
                <w:sz w:val="16"/>
                <w:szCs w:val="16"/>
              </w:rPr>
              <w:br/>
            </w:r>
            <w:r w:rsidRPr="00EE43B3">
              <w:rPr>
                <w:rFonts w:ascii="Arial" w:hAnsi="Arial" w:cs="Arial"/>
                <w:sz w:val="16"/>
                <w:szCs w:val="16"/>
              </w:rPr>
              <w:t>z poziomu folderu użytkownika zlokalizowanego w centrum danych firmy.</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18.</w:t>
            </w:r>
            <w:r w:rsidRPr="00EE43B3">
              <w:rPr>
                <w:rFonts w:ascii="Arial" w:hAnsi="Arial" w:cs="Arial"/>
                <w:sz w:val="16"/>
                <w:szCs w:val="16"/>
              </w:rPr>
              <w:tab/>
              <w:t xml:space="preserve">Zdalna pomoc i współdzielenie aplikacji – możliwość zdalnego przejęcia sesji zalogowanego użytkownika celem rozwiązania problemu </w:t>
            </w:r>
            <w:r>
              <w:rPr>
                <w:rFonts w:ascii="Arial" w:hAnsi="Arial" w:cs="Arial"/>
                <w:sz w:val="16"/>
                <w:szCs w:val="16"/>
              </w:rPr>
              <w:br/>
            </w:r>
            <w:r w:rsidRPr="00EE43B3">
              <w:rPr>
                <w:rFonts w:ascii="Arial" w:hAnsi="Arial" w:cs="Arial"/>
                <w:sz w:val="16"/>
                <w:szCs w:val="16"/>
              </w:rPr>
              <w:t>z komputerem.</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19.</w:t>
            </w:r>
            <w:r w:rsidRPr="00EE43B3">
              <w:rPr>
                <w:rFonts w:ascii="Arial" w:hAnsi="Arial" w:cs="Arial"/>
                <w:sz w:val="16"/>
                <w:szCs w:val="16"/>
              </w:rPr>
              <w:tab/>
              <w:t>Transakcyjny system plików pozwalający na stosowanie przydziałów (ang. quota) na dysku dla użytkowników oraz zapewniający większą niezawodność i pozwalający tworzyć kopie zapasowe.</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20.</w:t>
            </w:r>
            <w:r w:rsidRPr="00EE43B3">
              <w:rPr>
                <w:rFonts w:ascii="Arial" w:hAnsi="Arial" w:cs="Arial"/>
                <w:sz w:val="16"/>
                <w:szCs w:val="16"/>
              </w:rPr>
              <w:tab/>
              <w:t>Oprogramowanie dla tworzenia kopii zapasowych (Backup); automatyczne wykonywanie kopii plików z możliwością automatycznego przywrócenia wersji wcześniejszej.</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21.</w:t>
            </w:r>
            <w:r w:rsidRPr="00EE43B3">
              <w:rPr>
                <w:rFonts w:ascii="Arial" w:hAnsi="Arial" w:cs="Arial"/>
                <w:sz w:val="16"/>
                <w:szCs w:val="16"/>
              </w:rPr>
              <w:tab/>
              <w:t>Możliwość przywracania obrazu plików systemowych do uprzednio zapisanej postaci.</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22.</w:t>
            </w:r>
            <w:r w:rsidRPr="00EE43B3">
              <w:rPr>
                <w:rFonts w:ascii="Arial" w:hAnsi="Arial" w:cs="Arial"/>
                <w:sz w:val="16"/>
                <w:szCs w:val="16"/>
              </w:rPr>
              <w:tab/>
              <w:t>Możliwość przywracania systemu operacyjnego do stanu początkowego z pozostawieniem plików użytkownika.</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23.</w:t>
            </w:r>
            <w:r w:rsidRPr="00EE43B3">
              <w:rPr>
                <w:rFonts w:ascii="Arial" w:hAnsi="Arial" w:cs="Arial"/>
                <w:sz w:val="16"/>
                <w:szCs w:val="16"/>
              </w:rPr>
              <w:tab/>
              <w:t>Możliwość blokowania lub dopuszczania dowolnych urządzeń peryferyjnych za pomocą polityk grupowych (np. przy użyciu numerów identyfikacyjnych sprzętu).</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24.</w:t>
            </w:r>
            <w:r w:rsidRPr="00EE43B3">
              <w:rPr>
                <w:rFonts w:ascii="Arial" w:hAnsi="Arial" w:cs="Arial"/>
                <w:sz w:val="16"/>
                <w:szCs w:val="16"/>
              </w:rPr>
              <w:tab/>
              <w:t>Wbudowany mechanizm wirtualizacji typu hypervisor.</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25.</w:t>
            </w:r>
            <w:r w:rsidRPr="00EE43B3">
              <w:rPr>
                <w:rFonts w:ascii="Arial" w:hAnsi="Arial" w:cs="Arial"/>
                <w:sz w:val="16"/>
                <w:szCs w:val="16"/>
              </w:rPr>
              <w:tab/>
              <w:t>Wbudowana możliwość zdalnego dostępu do systemu i pracy zdalnej z wykorzystaniem pełnego interfejsu graficznego.</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26.</w:t>
            </w:r>
            <w:r w:rsidRPr="00EE43B3">
              <w:rPr>
                <w:rFonts w:ascii="Arial" w:hAnsi="Arial" w:cs="Arial"/>
                <w:sz w:val="16"/>
                <w:szCs w:val="16"/>
              </w:rPr>
              <w:tab/>
              <w:t xml:space="preserve">Dostępność bezpłatnych biuletynów bezpieczeństwa związanych </w:t>
            </w:r>
            <w:r>
              <w:rPr>
                <w:rFonts w:ascii="Arial" w:hAnsi="Arial" w:cs="Arial"/>
                <w:sz w:val="16"/>
                <w:szCs w:val="16"/>
              </w:rPr>
              <w:br/>
            </w:r>
            <w:r w:rsidRPr="00EE43B3">
              <w:rPr>
                <w:rFonts w:ascii="Arial" w:hAnsi="Arial" w:cs="Arial"/>
                <w:sz w:val="16"/>
                <w:szCs w:val="16"/>
              </w:rPr>
              <w:lastRenderedPageBreak/>
              <w:t>z działaniem systemu operacyjnego.</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27.</w:t>
            </w:r>
            <w:r w:rsidRPr="00EE43B3">
              <w:rPr>
                <w:rFonts w:ascii="Arial" w:hAnsi="Arial" w:cs="Arial"/>
                <w:sz w:val="16"/>
                <w:szCs w:val="16"/>
              </w:rPr>
              <w:tab/>
              <w:t>Wbudowana zapora internetowa (firewall) dla ochrony połączeń internetowych, zintegrowana z systemem konsola do zarządzania ustawieniami zapory i regułami IP v4 i v6.</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28.</w:t>
            </w:r>
            <w:r w:rsidRPr="00EE43B3">
              <w:rPr>
                <w:rFonts w:ascii="Arial" w:hAnsi="Arial" w:cs="Arial"/>
                <w:sz w:val="16"/>
                <w:szCs w:val="16"/>
              </w:rPr>
              <w:tab/>
              <w:t>Identyfikacja sieci komputerowych, do których jest podłączony system operacyjny, zapamiętywanie ustawień i przypisywanie do min. 3 kategorii bezpieczeństwa (z predefiniowanymi odpowiednio do kategorii ustawieniami zapory sieciowej, udostępniania plików itp.).</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29.</w:t>
            </w:r>
            <w:r w:rsidRPr="00EE43B3">
              <w:rPr>
                <w:rFonts w:ascii="Arial" w:hAnsi="Arial" w:cs="Arial"/>
                <w:sz w:val="16"/>
                <w:szCs w:val="16"/>
              </w:rPr>
              <w:tab/>
              <w:t xml:space="preserve">Możliwość zdefiniowania zarządzanych aplikacji w taki sposób aby automatycznie szyfrowały pliki na poziomie systemu plików. Blokowanie bezpośredniego kopiowania treści między aplikacjami zarządzanymi </w:t>
            </w:r>
            <w:r>
              <w:rPr>
                <w:rFonts w:ascii="Arial" w:hAnsi="Arial" w:cs="Arial"/>
                <w:sz w:val="16"/>
                <w:szCs w:val="16"/>
              </w:rPr>
              <w:br/>
            </w:r>
            <w:r w:rsidRPr="00EE43B3">
              <w:rPr>
                <w:rFonts w:ascii="Arial" w:hAnsi="Arial" w:cs="Arial"/>
                <w:sz w:val="16"/>
                <w:szCs w:val="16"/>
              </w:rPr>
              <w:t>a niezarządzanymi.</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30.</w:t>
            </w:r>
            <w:r w:rsidRPr="00EE43B3">
              <w:rPr>
                <w:rFonts w:ascii="Arial" w:hAnsi="Arial" w:cs="Arial"/>
                <w:sz w:val="16"/>
                <w:szCs w:val="16"/>
              </w:rPr>
              <w:tab/>
              <w:t xml:space="preserve">Wbudowany system uwierzytelnienia dwuskładnikowego oparty </w:t>
            </w:r>
            <w:r>
              <w:rPr>
                <w:rFonts w:ascii="Arial" w:hAnsi="Arial" w:cs="Arial"/>
                <w:sz w:val="16"/>
                <w:szCs w:val="16"/>
              </w:rPr>
              <w:br/>
            </w:r>
            <w:r w:rsidRPr="00EE43B3">
              <w:rPr>
                <w:rFonts w:ascii="Arial" w:hAnsi="Arial" w:cs="Arial"/>
                <w:sz w:val="16"/>
                <w:szCs w:val="16"/>
              </w:rPr>
              <w:t>o certyfikat lub klucz prywatny oraz PIN lub uwierzytelnienie biometryczne.</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31.</w:t>
            </w:r>
            <w:r w:rsidRPr="00EE43B3">
              <w:rPr>
                <w:rFonts w:ascii="Arial" w:hAnsi="Arial" w:cs="Arial"/>
                <w:sz w:val="16"/>
                <w:szCs w:val="16"/>
              </w:rPr>
              <w:tab/>
              <w:t>Wbudowane mechanizmy ochrony antywirusowej i przeciw złośliwemu oprogramowaniu z zapewnionymi bezpłatnymi aktualizacjami.</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32.</w:t>
            </w:r>
            <w:r w:rsidRPr="00EE43B3">
              <w:rPr>
                <w:rFonts w:ascii="Arial" w:hAnsi="Arial" w:cs="Arial"/>
                <w:sz w:val="16"/>
                <w:szCs w:val="16"/>
              </w:rPr>
              <w:tab/>
              <w:t>Wbudowany system szyfrowania dysku twardego ze wsparciem modułu TPM</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33.</w:t>
            </w:r>
            <w:r w:rsidRPr="00EE43B3">
              <w:rPr>
                <w:rFonts w:ascii="Arial" w:hAnsi="Arial" w:cs="Arial"/>
                <w:sz w:val="16"/>
                <w:szCs w:val="16"/>
              </w:rPr>
              <w:tab/>
              <w:t>Możliwość tworzenia i przechowywania kopii zapasowych kluczy odzyskiwania do szyfrowania dysku w usługach katalogowych.</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34.</w:t>
            </w:r>
            <w:r w:rsidRPr="00EE43B3">
              <w:rPr>
                <w:rFonts w:ascii="Arial" w:hAnsi="Arial" w:cs="Arial"/>
                <w:sz w:val="16"/>
                <w:szCs w:val="16"/>
              </w:rPr>
              <w:tab/>
              <w:t>Możliwość tworzenia wirtualnych kart inteligentnych.</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35.</w:t>
            </w:r>
            <w:r w:rsidRPr="00EE43B3">
              <w:rPr>
                <w:rFonts w:ascii="Arial" w:hAnsi="Arial" w:cs="Arial"/>
                <w:sz w:val="16"/>
                <w:szCs w:val="16"/>
              </w:rPr>
              <w:tab/>
              <w:t>Wsparcie dla firmware UEFI i funkcji bezpiecznego rozruchu (Secure Boot)</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36.</w:t>
            </w:r>
            <w:r w:rsidRPr="00EE43B3">
              <w:rPr>
                <w:rFonts w:ascii="Arial" w:hAnsi="Arial" w:cs="Arial"/>
                <w:sz w:val="16"/>
                <w:szCs w:val="16"/>
              </w:rPr>
              <w:tab/>
              <w:t>Wbudowany w system, wykorzystywany automatycznie przez wbudowane przeglądarki filtr reputacyjny URL.</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37.</w:t>
            </w:r>
            <w:r w:rsidRPr="00EE43B3">
              <w:rPr>
                <w:rFonts w:ascii="Arial" w:hAnsi="Arial" w:cs="Arial"/>
                <w:sz w:val="16"/>
                <w:szCs w:val="16"/>
              </w:rPr>
              <w:tab/>
              <w:t>Wsparcie dla IPSEC oparte na politykach – wdrażanie IPSEC oparte na zestawach reguł definiujących ustawienia zarządzanych w sposób centralny.</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38.</w:t>
            </w:r>
            <w:r w:rsidRPr="00EE43B3">
              <w:rPr>
                <w:rFonts w:ascii="Arial" w:hAnsi="Arial" w:cs="Arial"/>
                <w:sz w:val="16"/>
                <w:szCs w:val="16"/>
              </w:rPr>
              <w:tab/>
              <w:t>Mechanizmy logowania w oparciu o:</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a.</w:t>
            </w:r>
            <w:r w:rsidRPr="00EE43B3">
              <w:rPr>
                <w:rFonts w:ascii="Arial" w:hAnsi="Arial" w:cs="Arial"/>
                <w:sz w:val="16"/>
                <w:szCs w:val="16"/>
              </w:rPr>
              <w:tab/>
              <w:t>Login i hasło,</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b.</w:t>
            </w:r>
            <w:r w:rsidRPr="00EE43B3">
              <w:rPr>
                <w:rFonts w:ascii="Arial" w:hAnsi="Arial" w:cs="Arial"/>
                <w:sz w:val="16"/>
                <w:szCs w:val="16"/>
              </w:rPr>
              <w:tab/>
              <w:t>Karty inteligentne i certyfikaty (smartcard),</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c.</w:t>
            </w:r>
            <w:r w:rsidRPr="00EE43B3">
              <w:rPr>
                <w:rFonts w:ascii="Arial" w:hAnsi="Arial" w:cs="Arial"/>
                <w:sz w:val="16"/>
                <w:szCs w:val="16"/>
              </w:rPr>
              <w:tab/>
              <w:t xml:space="preserve">Wirtualne karty inteligentne i certyfikaty (logowanie w oparciu </w:t>
            </w:r>
            <w:r>
              <w:rPr>
                <w:rFonts w:ascii="Arial" w:hAnsi="Arial" w:cs="Arial"/>
                <w:sz w:val="16"/>
                <w:szCs w:val="16"/>
              </w:rPr>
              <w:br/>
            </w:r>
            <w:r w:rsidRPr="00EE43B3">
              <w:rPr>
                <w:rFonts w:ascii="Arial" w:hAnsi="Arial" w:cs="Arial"/>
                <w:sz w:val="16"/>
                <w:szCs w:val="16"/>
              </w:rPr>
              <w:t>o certyfikat chroniony poprzez moduł TPM),</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d.</w:t>
            </w:r>
            <w:r w:rsidRPr="00EE43B3">
              <w:rPr>
                <w:rFonts w:ascii="Arial" w:hAnsi="Arial" w:cs="Arial"/>
                <w:sz w:val="16"/>
                <w:szCs w:val="16"/>
              </w:rPr>
              <w:tab/>
              <w:t>Certyfikat/Klucz i PIN</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e.</w:t>
            </w:r>
            <w:r w:rsidRPr="00EE43B3">
              <w:rPr>
                <w:rFonts w:ascii="Arial" w:hAnsi="Arial" w:cs="Arial"/>
                <w:sz w:val="16"/>
                <w:szCs w:val="16"/>
              </w:rPr>
              <w:tab/>
              <w:t>Certyfikat/Klucz i uwierzytelnienie biometryczne</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39.</w:t>
            </w:r>
            <w:r w:rsidRPr="00EE43B3">
              <w:rPr>
                <w:rFonts w:ascii="Arial" w:hAnsi="Arial" w:cs="Arial"/>
                <w:sz w:val="16"/>
                <w:szCs w:val="16"/>
              </w:rPr>
              <w:tab/>
              <w:t>Wsparcie dla uwierzytelniania na bazie Kerberos v. 5</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40.</w:t>
            </w:r>
            <w:r w:rsidRPr="00EE43B3">
              <w:rPr>
                <w:rFonts w:ascii="Arial" w:hAnsi="Arial" w:cs="Arial"/>
                <w:sz w:val="16"/>
                <w:szCs w:val="16"/>
              </w:rPr>
              <w:tab/>
              <w:t>Wbudowany agent do zbierania danych na temat zagrożeń na stacji roboczej.</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41.</w:t>
            </w:r>
            <w:r w:rsidRPr="00EE43B3">
              <w:rPr>
                <w:rFonts w:ascii="Arial" w:hAnsi="Arial" w:cs="Arial"/>
                <w:sz w:val="16"/>
                <w:szCs w:val="16"/>
              </w:rPr>
              <w:tab/>
              <w:t>Wsparcie .NET Framework 2.x, 3.x i 4.x – możliwość uruchomienia aplikacji działających we wskazanych środowiskach</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42.</w:t>
            </w:r>
            <w:r w:rsidRPr="00EE43B3">
              <w:rPr>
                <w:rFonts w:ascii="Arial" w:hAnsi="Arial" w:cs="Arial"/>
                <w:sz w:val="16"/>
                <w:szCs w:val="16"/>
              </w:rPr>
              <w:tab/>
              <w:t>Wsparcie dla VBScript – możliwość uruchamiania interpretera poleceń</w:t>
            </w:r>
          </w:p>
          <w:p w:rsidR="00C117A7" w:rsidRPr="00EE43B3" w:rsidRDefault="00C117A7" w:rsidP="00277E11">
            <w:pPr>
              <w:rPr>
                <w:rFonts w:ascii="Arial" w:hAnsi="Arial" w:cs="Arial"/>
                <w:bCs/>
                <w:sz w:val="16"/>
                <w:szCs w:val="16"/>
              </w:rPr>
            </w:pPr>
            <w:r w:rsidRPr="00EE43B3">
              <w:rPr>
                <w:rFonts w:ascii="Arial" w:hAnsi="Arial" w:cs="Arial"/>
                <w:sz w:val="16"/>
                <w:szCs w:val="16"/>
              </w:rPr>
              <w:t>43.</w:t>
            </w:r>
            <w:r w:rsidRPr="00EE43B3">
              <w:rPr>
                <w:rFonts w:ascii="Arial" w:hAnsi="Arial" w:cs="Arial"/>
                <w:sz w:val="16"/>
                <w:szCs w:val="16"/>
              </w:rPr>
              <w:tab/>
              <w:t xml:space="preserve">Wsparcie dla PowerShell 5.x – możliwość uruchamiania interpretera poleceń </w:t>
            </w:r>
          </w:p>
        </w:tc>
        <w:tc>
          <w:tcPr>
            <w:tcW w:w="999" w:type="pct"/>
            <w:tcBorders>
              <w:top w:val="single" w:sz="4" w:space="0" w:color="auto"/>
              <w:left w:val="single" w:sz="4" w:space="0" w:color="auto"/>
              <w:bottom w:val="single" w:sz="4" w:space="0" w:color="auto"/>
              <w:right w:val="single" w:sz="4" w:space="0" w:color="auto"/>
            </w:tcBorders>
          </w:tcPr>
          <w:p w:rsidR="00C117A7" w:rsidRPr="00EE43B3" w:rsidRDefault="00C117A7" w:rsidP="00277E11">
            <w:pPr>
              <w:rPr>
                <w:rFonts w:ascii="Arial" w:hAnsi="Arial" w:cs="Arial"/>
                <w:sz w:val="16"/>
                <w:szCs w:val="16"/>
                <w:highlight w:val="yellow"/>
              </w:rPr>
            </w:pPr>
          </w:p>
        </w:tc>
      </w:tr>
      <w:tr w:rsidR="00C117A7" w:rsidRPr="00EE43B3" w:rsidTr="00277E11">
        <w:tblPrEx>
          <w:tblCellMar>
            <w:left w:w="71" w:type="dxa"/>
            <w:right w:w="71" w:type="dxa"/>
          </w:tblCellMar>
          <w:tblLook w:val="0000" w:firstRow="0" w:lastRow="0" w:firstColumn="0" w:lastColumn="0" w:noHBand="0" w:noVBand="0"/>
        </w:tblPrEx>
        <w:trPr>
          <w:trHeight w:val="284"/>
        </w:trPr>
        <w:tc>
          <w:tcPr>
            <w:tcW w:w="234" w:type="pct"/>
            <w:tcBorders>
              <w:top w:val="single" w:sz="4" w:space="0" w:color="auto"/>
              <w:left w:val="single" w:sz="4" w:space="0" w:color="auto"/>
              <w:bottom w:val="single" w:sz="4" w:space="0" w:color="auto"/>
              <w:right w:val="single" w:sz="4" w:space="0" w:color="auto"/>
            </w:tcBorders>
          </w:tcPr>
          <w:p w:rsidR="00C117A7" w:rsidRPr="00EE43B3" w:rsidRDefault="00C117A7" w:rsidP="00C23CDC">
            <w:pPr>
              <w:numPr>
                <w:ilvl w:val="0"/>
                <w:numId w:val="39"/>
              </w:numPr>
              <w:rPr>
                <w:rFonts w:ascii="Arial" w:hAnsi="Arial" w:cs="Arial"/>
                <w:bCs/>
                <w:sz w:val="16"/>
                <w:szCs w:val="16"/>
              </w:rPr>
            </w:pPr>
          </w:p>
        </w:tc>
        <w:tc>
          <w:tcPr>
            <w:tcW w:w="1018" w:type="pct"/>
            <w:tcBorders>
              <w:top w:val="single" w:sz="4" w:space="0" w:color="auto"/>
              <w:left w:val="single" w:sz="4" w:space="0" w:color="auto"/>
              <w:bottom w:val="single" w:sz="4" w:space="0" w:color="auto"/>
              <w:right w:val="single" w:sz="4" w:space="0" w:color="auto"/>
            </w:tcBorders>
          </w:tcPr>
          <w:p w:rsidR="00C117A7" w:rsidRPr="00EE43B3" w:rsidRDefault="00C117A7" w:rsidP="00277E11">
            <w:pPr>
              <w:rPr>
                <w:rFonts w:ascii="Arial" w:hAnsi="Arial" w:cs="Arial"/>
                <w:bCs/>
                <w:sz w:val="16"/>
                <w:szCs w:val="16"/>
                <w:lang w:eastAsia="en-US"/>
              </w:rPr>
            </w:pPr>
            <w:r w:rsidRPr="00EE43B3">
              <w:rPr>
                <w:rFonts w:ascii="Arial" w:hAnsi="Arial" w:cs="Arial"/>
                <w:bCs/>
                <w:sz w:val="16"/>
                <w:szCs w:val="16"/>
                <w:lang w:eastAsia="en-US"/>
              </w:rPr>
              <w:t>Oprogramowanie do aktualizacji sterowników</w:t>
            </w:r>
          </w:p>
        </w:tc>
        <w:tc>
          <w:tcPr>
            <w:tcW w:w="2749" w:type="pct"/>
            <w:gridSpan w:val="2"/>
            <w:tcBorders>
              <w:top w:val="single" w:sz="4" w:space="0" w:color="auto"/>
              <w:left w:val="single" w:sz="4" w:space="0" w:color="auto"/>
              <w:bottom w:val="single" w:sz="4" w:space="0" w:color="auto"/>
              <w:right w:val="single" w:sz="4" w:space="0" w:color="auto"/>
            </w:tcBorders>
          </w:tcPr>
          <w:p w:rsidR="00C117A7" w:rsidRPr="00EE43B3" w:rsidRDefault="00C117A7" w:rsidP="00277E11">
            <w:pPr>
              <w:spacing w:line="276" w:lineRule="auto"/>
              <w:rPr>
                <w:rFonts w:ascii="Arial" w:hAnsi="Arial" w:cs="Arial"/>
                <w:bCs/>
                <w:sz w:val="16"/>
                <w:szCs w:val="16"/>
              </w:rPr>
            </w:pPr>
            <w:r w:rsidRPr="00EE43B3">
              <w:rPr>
                <w:rFonts w:ascii="Arial" w:hAnsi="Arial" w:cs="Arial"/>
                <w:bCs/>
                <w:sz w:val="16"/>
                <w:szCs w:val="16"/>
              </w:rPr>
              <w:t>Oprogramowanie producenta oferowanego sprzętu umożliwiające automatyczna weryfikacje i instalację sterowników oraz oprogramowania dołączanego przez producenta w tym również wgranie najnowszej wersji BIOS. Oprogramowanie musi automatycznie łączyć się z centralna bazą sterowników i oprogramowania producenta, sprawdzać dostępne aktualizacje i zapewniać zbiorczą instalację wszystkich sterowników i aplikacji bez ingerencji użytkownika.</w:t>
            </w:r>
          </w:p>
        </w:tc>
        <w:tc>
          <w:tcPr>
            <w:tcW w:w="999" w:type="pct"/>
            <w:tcBorders>
              <w:top w:val="single" w:sz="4" w:space="0" w:color="auto"/>
              <w:left w:val="single" w:sz="4" w:space="0" w:color="auto"/>
              <w:bottom w:val="single" w:sz="4" w:space="0" w:color="auto"/>
              <w:right w:val="single" w:sz="4" w:space="0" w:color="auto"/>
            </w:tcBorders>
          </w:tcPr>
          <w:p w:rsidR="00C117A7" w:rsidRPr="00EE43B3" w:rsidRDefault="00C117A7" w:rsidP="00277E11">
            <w:pPr>
              <w:rPr>
                <w:rFonts w:ascii="Arial" w:hAnsi="Arial" w:cs="Arial"/>
                <w:sz w:val="16"/>
                <w:szCs w:val="16"/>
              </w:rPr>
            </w:pPr>
          </w:p>
        </w:tc>
      </w:tr>
      <w:tr w:rsidR="00C117A7" w:rsidRPr="00EE43B3" w:rsidTr="00277E11">
        <w:tblPrEx>
          <w:tblCellMar>
            <w:left w:w="71" w:type="dxa"/>
            <w:right w:w="71" w:type="dxa"/>
          </w:tblCellMar>
          <w:tblLook w:val="0000" w:firstRow="0" w:lastRow="0" w:firstColumn="0" w:lastColumn="0" w:noHBand="0" w:noVBand="0"/>
        </w:tblPrEx>
        <w:trPr>
          <w:trHeight w:val="284"/>
        </w:trPr>
        <w:tc>
          <w:tcPr>
            <w:tcW w:w="234" w:type="pct"/>
            <w:tcBorders>
              <w:top w:val="single" w:sz="4" w:space="0" w:color="auto"/>
              <w:left w:val="single" w:sz="4" w:space="0" w:color="auto"/>
              <w:bottom w:val="single" w:sz="4" w:space="0" w:color="auto"/>
              <w:right w:val="single" w:sz="4" w:space="0" w:color="auto"/>
            </w:tcBorders>
          </w:tcPr>
          <w:p w:rsidR="00C117A7" w:rsidRPr="00EE43B3" w:rsidRDefault="00C117A7" w:rsidP="00C23CDC">
            <w:pPr>
              <w:numPr>
                <w:ilvl w:val="0"/>
                <w:numId w:val="39"/>
              </w:numPr>
              <w:rPr>
                <w:rFonts w:ascii="Arial" w:hAnsi="Arial" w:cs="Arial"/>
                <w:bCs/>
                <w:sz w:val="16"/>
                <w:szCs w:val="16"/>
              </w:rPr>
            </w:pPr>
          </w:p>
        </w:tc>
        <w:tc>
          <w:tcPr>
            <w:tcW w:w="1018" w:type="pct"/>
            <w:tcBorders>
              <w:top w:val="single" w:sz="4" w:space="0" w:color="auto"/>
              <w:left w:val="single" w:sz="4" w:space="0" w:color="auto"/>
              <w:bottom w:val="single" w:sz="4" w:space="0" w:color="auto"/>
              <w:right w:val="single" w:sz="4" w:space="0" w:color="auto"/>
            </w:tcBorders>
          </w:tcPr>
          <w:p w:rsidR="00C117A7" w:rsidRPr="00EE43B3" w:rsidRDefault="00C117A7" w:rsidP="00277E11">
            <w:pPr>
              <w:rPr>
                <w:rFonts w:ascii="Arial" w:hAnsi="Arial" w:cs="Arial"/>
                <w:bCs/>
                <w:sz w:val="16"/>
                <w:szCs w:val="16"/>
                <w:lang w:eastAsia="en-US"/>
              </w:rPr>
            </w:pPr>
            <w:r w:rsidRPr="00EE43B3">
              <w:rPr>
                <w:rFonts w:ascii="Arial" w:hAnsi="Arial" w:cs="Arial"/>
                <w:bCs/>
                <w:sz w:val="16"/>
                <w:szCs w:val="16"/>
                <w:lang w:eastAsia="en-US"/>
              </w:rPr>
              <w:t>Oprogramowanie do zarządzania</w:t>
            </w:r>
          </w:p>
        </w:tc>
        <w:tc>
          <w:tcPr>
            <w:tcW w:w="2749" w:type="pct"/>
            <w:gridSpan w:val="2"/>
            <w:tcBorders>
              <w:top w:val="single" w:sz="4" w:space="0" w:color="auto"/>
              <w:left w:val="single" w:sz="4" w:space="0" w:color="auto"/>
              <w:bottom w:val="single" w:sz="4" w:space="0" w:color="auto"/>
              <w:right w:val="single" w:sz="4" w:space="0" w:color="auto"/>
            </w:tcBorders>
          </w:tcPr>
          <w:p w:rsidR="00C117A7" w:rsidRPr="00EE43B3" w:rsidRDefault="00C117A7" w:rsidP="00277E11">
            <w:pPr>
              <w:rPr>
                <w:rFonts w:ascii="Arial" w:hAnsi="Arial" w:cs="Arial"/>
                <w:iCs/>
                <w:sz w:val="16"/>
                <w:szCs w:val="16"/>
                <w:lang w:eastAsia="en-US"/>
              </w:rPr>
            </w:pPr>
            <w:r w:rsidRPr="00EE43B3">
              <w:rPr>
                <w:rFonts w:ascii="Arial" w:hAnsi="Arial" w:cs="Arial"/>
                <w:iCs/>
                <w:sz w:val="16"/>
                <w:szCs w:val="16"/>
              </w:rPr>
              <w:t xml:space="preserve">Oprogramowanie producenta oferowanego sprzętu i dedykowane do współpracy z użytkowanym oprogramowaniem do zarzadzania flota komputerów w oparciu o konsole SCCM umożliwiające co najmniej </w:t>
            </w:r>
          </w:p>
          <w:p w:rsidR="00C117A7" w:rsidRPr="00EE43B3" w:rsidRDefault="00C117A7" w:rsidP="00277E11">
            <w:pPr>
              <w:pStyle w:val="Akapitzlist"/>
              <w:numPr>
                <w:ilvl w:val="0"/>
                <w:numId w:val="32"/>
              </w:numPr>
              <w:rPr>
                <w:rFonts w:ascii="Arial" w:hAnsi="Arial" w:cs="Arial"/>
                <w:iCs/>
                <w:sz w:val="16"/>
                <w:szCs w:val="16"/>
              </w:rPr>
            </w:pPr>
            <w:r w:rsidRPr="00EE43B3">
              <w:rPr>
                <w:rFonts w:ascii="Arial" w:hAnsi="Arial" w:cs="Arial"/>
                <w:iCs/>
                <w:sz w:val="16"/>
                <w:szCs w:val="16"/>
              </w:rPr>
              <w:lastRenderedPageBreak/>
              <w:t>instalacje i aktualizacje zdalną oprogramowania innych producentów na stanowiskach klienckich z wykorzystaniem konsoli SCCM</w:t>
            </w:r>
          </w:p>
          <w:p w:rsidR="00C117A7" w:rsidRPr="00EE43B3" w:rsidRDefault="00C117A7" w:rsidP="00277E11">
            <w:pPr>
              <w:pStyle w:val="Akapitzlist"/>
              <w:numPr>
                <w:ilvl w:val="0"/>
                <w:numId w:val="32"/>
              </w:numPr>
              <w:rPr>
                <w:rFonts w:ascii="Arial" w:hAnsi="Arial" w:cs="Arial"/>
                <w:iCs/>
                <w:sz w:val="16"/>
                <w:szCs w:val="16"/>
              </w:rPr>
            </w:pPr>
            <w:r w:rsidRPr="00EE43B3">
              <w:rPr>
                <w:rFonts w:ascii="Arial" w:hAnsi="Arial" w:cs="Arial"/>
                <w:iCs/>
                <w:sz w:val="16"/>
                <w:szCs w:val="16"/>
              </w:rPr>
              <w:t>aktualizacje zdalna BIOS z wykorzystaniem konsoli SCCM</w:t>
            </w:r>
          </w:p>
          <w:p w:rsidR="00C117A7" w:rsidRPr="00EE43B3" w:rsidRDefault="00C117A7" w:rsidP="00277E11">
            <w:pPr>
              <w:pStyle w:val="Akapitzlist"/>
              <w:numPr>
                <w:ilvl w:val="0"/>
                <w:numId w:val="32"/>
              </w:numPr>
              <w:rPr>
                <w:rFonts w:ascii="Arial" w:hAnsi="Arial" w:cs="Arial"/>
                <w:iCs/>
                <w:sz w:val="16"/>
                <w:szCs w:val="16"/>
              </w:rPr>
            </w:pPr>
            <w:r w:rsidRPr="00EE43B3">
              <w:rPr>
                <w:rFonts w:ascii="Arial" w:hAnsi="Arial" w:cs="Arial"/>
                <w:iCs/>
                <w:sz w:val="16"/>
                <w:szCs w:val="16"/>
              </w:rPr>
              <w:t>aktualizacje zdalna serowników urządzeń z wykorzystaniem konsoli SCCM</w:t>
            </w:r>
          </w:p>
          <w:p w:rsidR="00C117A7" w:rsidRPr="00EE43B3" w:rsidRDefault="00C117A7" w:rsidP="00277E11">
            <w:pPr>
              <w:rPr>
                <w:rFonts w:ascii="Arial" w:hAnsi="Arial" w:cs="Arial"/>
                <w:iCs/>
                <w:sz w:val="16"/>
                <w:szCs w:val="16"/>
              </w:rPr>
            </w:pPr>
            <w:r w:rsidRPr="00EE43B3">
              <w:rPr>
                <w:rFonts w:ascii="Arial" w:hAnsi="Arial" w:cs="Arial"/>
                <w:iCs/>
                <w:sz w:val="16"/>
                <w:szCs w:val="16"/>
              </w:rPr>
              <w:t>Ponadto producent sprzętu musi dostarczyć tzw. „paczki sterowników” do zaoferowanych urządzeń przystosowane do współpracy z konsola SCCM</w:t>
            </w:r>
          </w:p>
          <w:p w:rsidR="00C117A7" w:rsidRPr="00EE43B3" w:rsidRDefault="00C117A7" w:rsidP="00277E11">
            <w:pPr>
              <w:rPr>
                <w:rFonts w:ascii="Arial" w:hAnsi="Arial" w:cs="Arial"/>
                <w:i/>
                <w:iCs/>
                <w:sz w:val="16"/>
                <w:szCs w:val="16"/>
              </w:rPr>
            </w:pPr>
          </w:p>
          <w:p w:rsidR="00C117A7" w:rsidRPr="00EE43B3" w:rsidRDefault="00C117A7" w:rsidP="00277E11">
            <w:pPr>
              <w:spacing w:line="276" w:lineRule="auto"/>
              <w:rPr>
                <w:rFonts w:ascii="Arial" w:hAnsi="Arial" w:cs="Arial"/>
                <w:bCs/>
                <w:sz w:val="16"/>
                <w:szCs w:val="16"/>
                <w:lang w:eastAsia="en-US"/>
              </w:rPr>
            </w:pPr>
          </w:p>
        </w:tc>
        <w:tc>
          <w:tcPr>
            <w:tcW w:w="999" w:type="pct"/>
            <w:tcBorders>
              <w:top w:val="single" w:sz="4" w:space="0" w:color="auto"/>
              <w:left w:val="single" w:sz="4" w:space="0" w:color="auto"/>
              <w:bottom w:val="single" w:sz="4" w:space="0" w:color="auto"/>
              <w:right w:val="single" w:sz="4" w:space="0" w:color="auto"/>
            </w:tcBorders>
          </w:tcPr>
          <w:p w:rsidR="00C117A7" w:rsidRPr="00EE43B3" w:rsidRDefault="00C117A7" w:rsidP="00277E11">
            <w:pPr>
              <w:spacing w:line="276" w:lineRule="auto"/>
              <w:rPr>
                <w:rFonts w:ascii="Arial" w:hAnsi="Arial" w:cs="Arial"/>
                <w:bCs/>
                <w:sz w:val="16"/>
                <w:szCs w:val="16"/>
                <w:lang w:eastAsia="en-US"/>
              </w:rPr>
            </w:pPr>
          </w:p>
        </w:tc>
      </w:tr>
      <w:tr w:rsidR="00C117A7" w:rsidRPr="00EE43B3" w:rsidTr="00277E11">
        <w:tblPrEx>
          <w:tblCellMar>
            <w:left w:w="71" w:type="dxa"/>
            <w:right w:w="71" w:type="dxa"/>
          </w:tblCellMar>
          <w:tblLook w:val="0000" w:firstRow="0" w:lastRow="0" w:firstColumn="0" w:lastColumn="0" w:noHBand="0" w:noVBand="0"/>
        </w:tblPrEx>
        <w:trPr>
          <w:trHeight w:val="284"/>
        </w:trPr>
        <w:tc>
          <w:tcPr>
            <w:tcW w:w="234" w:type="pct"/>
            <w:tcBorders>
              <w:top w:val="single" w:sz="4" w:space="0" w:color="auto"/>
              <w:left w:val="single" w:sz="4" w:space="0" w:color="auto"/>
              <w:bottom w:val="single" w:sz="4" w:space="0" w:color="auto"/>
              <w:right w:val="single" w:sz="4" w:space="0" w:color="auto"/>
            </w:tcBorders>
          </w:tcPr>
          <w:p w:rsidR="00C117A7" w:rsidRPr="00EE43B3" w:rsidRDefault="00C117A7" w:rsidP="00C23CDC">
            <w:pPr>
              <w:numPr>
                <w:ilvl w:val="0"/>
                <w:numId w:val="39"/>
              </w:numPr>
              <w:rPr>
                <w:rFonts w:ascii="Arial" w:hAnsi="Arial" w:cs="Arial"/>
                <w:bCs/>
                <w:sz w:val="16"/>
                <w:szCs w:val="16"/>
              </w:rPr>
            </w:pPr>
          </w:p>
        </w:tc>
        <w:tc>
          <w:tcPr>
            <w:tcW w:w="1018" w:type="pct"/>
            <w:tcBorders>
              <w:top w:val="single" w:sz="4" w:space="0" w:color="auto"/>
              <w:left w:val="single" w:sz="4" w:space="0" w:color="auto"/>
              <w:bottom w:val="single" w:sz="4" w:space="0" w:color="auto"/>
              <w:right w:val="single" w:sz="4" w:space="0" w:color="auto"/>
            </w:tcBorders>
          </w:tcPr>
          <w:p w:rsidR="00C117A7" w:rsidRPr="00EE43B3" w:rsidRDefault="00C117A7" w:rsidP="00277E11">
            <w:pPr>
              <w:rPr>
                <w:rFonts w:ascii="Arial" w:hAnsi="Arial" w:cs="Arial"/>
                <w:bCs/>
                <w:sz w:val="16"/>
                <w:szCs w:val="16"/>
              </w:rPr>
            </w:pPr>
            <w:r w:rsidRPr="00EE43B3">
              <w:rPr>
                <w:rFonts w:ascii="Arial" w:hAnsi="Arial" w:cs="Arial"/>
                <w:bCs/>
                <w:sz w:val="16"/>
                <w:szCs w:val="16"/>
                <w:lang w:eastAsia="en-US"/>
              </w:rPr>
              <w:t>Gwarancja</w:t>
            </w:r>
          </w:p>
        </w:tc>
        <w:tc>
          <w:tcPr>
            <w:tcW w:w="2749" w:type="pct"/>
            <w:gridSpan w:val="2"/>
            <w:tcBorders>
              <w:top w:val="single" w:sz="4" w:space="0" w:color="auto"/>
              <w:left w:val="single" w:sz="4" w:space="0" w:color="auto"/>
              <w:bottom w:val="single" w:sz="4" w:space="0" w:color="auto"/>
              <w:right w:val="single" w:sz="4" w:space="0" w:color="auto"/>
            </w:tcBorders>
          </w:tcPr>
          <w:p w:rsidR="00C117A7" w:rsidRPr="00EE43B3" w:rsidRDefault="00C117A7" w:rsidP="00277E11">
            <w:pPr>
              <w:rPr>
                <w:rFonts w:ascii="Arial" w:hAnsi="Arial" w:cs="Arial"/>
                <w:sz w:val="16"/>
                <w:szCs w:val="16"/>
              </w:rPr>
            </w:pPr>
            <w:r w:rsidRPr="00EE43B3">
              <w:rPr>
                <w:rFonts w:ascii="Arial" w:hAnsi="Arial" w:cs="Arial"/>
                <w:sz w:val="16"/>
                <w:szCs w:val="16"/>
              </w:rPr>
              <w:t xml:space="preserve">Minimalny czas trwania wsparcia technicznego producenta wynosi </w:t>
            </w:r>
            <w:r>
              <w:rPr>
                <w:rFonts w:ascii="Arial" w:hAnsi="Arial" w:cs="Arial"/>
                <w:sz w:val="16"/>
                <w:szCs w:val="16"/>
              </w:rPr>
              <w:t>18 miesięcy</w:t>
            </w:r>
            <w:r w:rsidRPr="00EE43B3">
              <w:rPr>
                <w:rFonts w:ascii="Arial" w:hAnsi="Arial" w:cs="Arial"/>
                <w:sz w:val="16"/>
                <w:szCs w:val="16"/>
              </w:rPr>
              <w:t>.</w:t>
            </w:r>
          </w:p>
          <w:p w:rsidR="00C117A7" w:rsidRPr="00EE43B3" w:rsidRDefault="00C117A7" w:rsidP="00277E11">
            <w:pPr>
              <w:rPr>
                <w:rFonts w:ascii="Arial" w:hAnsi="Arial" w:cs="Arial"/>
                <w:sz w:val="16"/>
                <w:szCs w:val="16"/>
              </w:rPr>
            </w:pPr>
          </w:p>
          <w:p w:rsidR="00C117A7" w:rsidRPr="00EE43B3" w:rsidRDefault="00C117A7" w:rsidP="00277E11">
            <w:pPr>
              <w:rPr>
                <w:rFonts w:ascii="Arial" w:hAnsi="Arial" w:cs="Arial"/>
                <w:sz w:val="16"/>
                <w:szCs w:val="16"/>
                <w:lang w:eastAsia="en-US"/>
              </w:rPr>
            </w:pPr>
            <w:r w:rsidRPr="00EE43B3">
              <w:rPr>
                <w:rFonts w:ascii="Arial" w:hAnsi="Arial" w:cs="Arial"/>
                <w:sz w:val="16"/>
                <w:szCs w:val="16"/>
              </w:rPr>
              <w:t>Firma serwisująca musi posiadać ISO 9001 na świadczenie usług serwisowych oraz posiadać autoryzacje producenta urządzeń – dokumenty potwierdzające należy załączyć do oferty.</w:t>
            </w:r>
          </w:p>
          <w:p w:rsidR="00C117A7" w:rsidRPr="00EE43B3" w:rsidRDefault="00C117A7" w:rsidP="00277E11">
            <w:pPr>
              <w:rPr>
                <w:rFonts w:ascii="Arial" w:hAnsi="Arial" w:cs="Arial"/>
                <w:sz w:val="16"/>
                <w:szCs w:val="16"/>
              </w:rPr>
            </w:pPr>
            <w:r w:rsidRPr="00EE43B3">
              <w:rPr>
                <w:rFonts w:ascii="Arial" w:hAnsi="Arial" w:cs="Arial"/>
                <w:sz w:val="16"/>
                <w:szCs w:val="16"/>
              </w:rPr>
              <w:t>Wymagane dołączenie do oferty oświadczenia Producenta potwierdzając, że Serwis urządzeń będzie realizowany bezpośrednio przez Producenta i/lub we współpracy z Autoryzowanym Partnerem Serwisowym Producenta.</w:t>
            </w:r>
          </w:p>
        </w:tc>
        <w:tc>
          <w:tcPr>
            <w:tcW w:w="999" w:type="pct"/>
            <w:tcBorders>
              <w:top w:val="single" w:sz="4" w:space="0" w:color="auto"/>
              <w:left w:val="single" w:sz="4" w:space="0" w:color="auto"/>
              <w:bottom w:val="single" w:sz="4" w:space="0" w:color="auto"/>
              <w:right w:val="single" w:sz="4" w:space="0" w:color="auto"/>
            </w:tcBorders>
          </w:tcPr>
          <w:p w:rsidR="00C117A7" w:rsidRPr="00EE43B3" w:rsidRDefault="00C117A7" w:rsidP="00277E11">
            <w:pPr>
              <w:spacing w:line="276" w:lineRule="auto"/>
              <w:rPr>
                <w:rFonts w:ascii="Arial" w:hAnsi="Arial" w:cs="Arial"/>
                <w:bCs/>
                <w:sz w:val="16"/>
                <w:szCs w:val="16"/>
                <w:highlight w:val="yellow"/>
                <w:lang w:eastAsia="en-US"/>
              </w:rPr>
            </w:pPr>
          </w:p>
        </w:tc>
      </w:tr>
      <w:tr w:rsidR="00C117A7" w:rsidRPr="00EE43B3" w:rsidTr="00277E11">
        <w:tblPrEx>
          <w:tblCellMar>
            <w:left w:w="71" w:type="dxa"/>
            <w:right w:w="71" w:type="dxa"/>
          </w:tblCellMar>
          <w:tblLook w:val="0000" w:firstRow="0" w:lastRow="0" w:firstColumn="0" w:lastColumn="0" w:noHBand="0" w:noVBand="0"/>
        </w:tblPrEx>
        <w:trPr>
          <w:trHeight w:val="284"/>
        </w:trPr>
        <w:tc>
          <w:tcPr>
            <w:tcW w:w="234" w:type="pct"/>
            <w:tcBorders>
              <w:top w:val="single" w:sz="4" w:space="0" w:color="auto"/>
              <w:left w:val="single" w:sz="4" w:space="0" w:color="auto"/>
              <w:bottom w:val="single" w:sz="4" w:space="0" w:color="auto"/>
              <w:right w:val="single" w:sz="4" w:space="0" w:color="auto"/>
            </w:tcBorders>
          </w:tcPr>
          <w:p w:rsidR="00C117A7" w:rsidRPr="00EE43B3" w:rsidRDefault="00C117A7" w:rsidP="00C23CDC">
            <w:pPr>
              <w:numPr>
                <w:ilvl w:val="0"/>
                <w:numId w:val="39"/>
              </w:numPr>
              <w:rPr>
                <w:rFonts w:ascii="Arial" w:hAnsi="Arial" w:cs="Arial"/>
                <w:bCs/>
                <w:sz w:val="16"/>
                <w:szCs w:val="16"/>
              </w:rPr>
            </w:pPr>
          </w:p>
        </w:tc>
        <w:tc>
          <w:tcPr>
            <w:tcW w:w="1018" w:type="pct"/>
            <w:tcBorders>
              <w:top w:val="single" w:sz="4" w:space="0" w:color="auto"/>
              <w:left w:val="single" w:sz="4" w:space="0" w:color="auto"/>
              <w:bottom w:val="single" w:sz="4" w:space="0" w:color="auto"/>
              <w:right w:val="single" w:sz="4" w:space="0" w:color="auto"/>
            </w:tcBorders>
          </w:tcPr>
          <w:p w:rsidR="00C117A7" w:rsidRPr="00EE43B3" w:rsidRDefault="00C117A7" w:rsidP="00277E11">
            <w:pPr>
              <w:tabs>
                <w:tab w:val="left" w:pos="213"/>
              </w:tabs>
              <w:spacing w:line="300" w:lineRule="exact"/>
              <w:jc w:val="both"/>
              <w:rPr>
                <w:rFonts w:ascii="Arial" w:hAnsi="Arial" w:cs="Arial"/>
                <w:sz w:val="16"/>
                <w:szCs w:val="16"/>
              </w:rPr>
            </w:pPr>
            <w:r w:rsidRPr="00EE43B3">
              <w:rPr>
                <w:rFonts w:ascii="Arial" w:hAnsi="Arial" w:cs="Arial"/>
                <w:bCs/>
                <w:sz w:val="16"/>
                <w:szCs w:val="16"/>
                <w:lang w:eastAsia="en-US"/>
              </w:rPr>
              <w:t>Wsparcie techniczne producenta</w:t>
            </w:r>
          </w:p>
        </w:tc>
        <w:tc>
          <w:tcPr>
            <w:tcW w:w="2749" w:type="pct"/>
            <w:gridSpan w:val="2"/>
            <w:tcBorders>
              <w:top w:val="single" w:sz="4" w:space="0" w:color="auto"/>
              <w:left w:val="single" w:sz="4" w:space="0" w:color="auto"/>
              <w:bottom w:val="single" w:sz="4" w:space="0" w:color="auto"/>
              <w:right w:val="single" w:sz="4" w:space="0" w:color="auto"/>
            </w:tcBorders>
          </w:tcPr>
          <w:p w:rsidR="00C117A7" w:rsidRPr="00EE43B3" w:rsidRDefault="00C117A7" w:rsidP="00277E11">
            <w:pPr>
              <w:numPr>
                <w:ilvl w:val="0"/>
                <w:numId w:val="33"/>
              </w:numPr>
              <w:spacing w:after="200"/>
              <w:rPr>
                <w:rFonts w:ascii="Arial" w:hAnsi="Arial" w:cs="Arial"/>
                <w:bCs/>
                <w:sz w:val="16"/>
                <w:szCs w:val="16"/>
              </w:rPr>
            </w:pPr>
            <w:r w:rsidRPr="00EE43B3">
              <w:rPr>
                <w:rFonts w:ascii="Arial" w:hAnsi="Arial" w:cs="Arial"/>
                <w:bCs/>
                <w:sz w:val="16"/>
                <w:szCs w:val="16"/>
              </w:rPr>
              <w:t xml:space="preserve">Zaawansowana diagnostyka sprzętowa oraz oprogramowania dostępna 24h/dobę na stronie producenta komputera </w:t>
            </w:r>
          </w:p>
          <w:p w:rsidR="00C117A7" w:rsidRPr="00EE43B3" w:rsidRDefault="00C117A7" w:rsidP="00277E11">
            <w:pPr>
              <w:numPr>
                <w:ilvl w:val="0"/>
                <w:numId w:val="33"/>
              </w:numPr>
              <w:spacing w:after="200"/>
              <w:rPr>
                <w:rFonts w:ascii="Arial" w:hAnsi="Arial" w:cs="Arial"/>
                <w:bCs/>
                <w:sz w:val="16"/>
                <w:szCs w:val="16"/>
              </w:rPr>
            </w:pPr>
            <w:r w:rsidRPr="00EE43B3">
              <w:rPr>
                <w:rFonts w:ascii="Arial" w:hAnsi="Arial" w:cs="Arial"/>
                <w:bCs/>
                <w:sz w:val="16"/>
                <w:szCs w:val="16"/>
              </w:rPr>
              <w:t xml:space="preserve">Bezpośredni kontakt z Autoryzowanym Partnerem Serwisowym Producenta (brak konieczności zgłaszania każdej usterki sprzętowej telefonicznie), mający na celu przyśpieszenie procesu diagnostyki i skrócenia czasu usunięcia usterki. </w:t>
            </w:r>
          </w:p>
          <w:p w:rsidR="00C117A7" w:rsidRPr="00EE43B3" w:rsidRDefault="00C117A7" w:rsidP="00277E11">
            <w:pPr>
              <w:numPr>
                <w:ilvl w:val="0"/>
                <w:numId w:val="33"/>
              </w:numPr>
              <w:spacing w:after="200"/>
              <w:rPr>
                <w:rFonts w:ascii="Arial" w:hAnsi="Arial" w:cs="Arial"/>
                <w:bCs/>
                <w:sz w:val="16"/>
                <w:szCs w:val="16"/>
              </w:rPr>
            </w:pPr>
            <w:r w:rsidRPr="00EE43B3">
              <w:rPr>
                <w:rFonts w:ascii="Arial" w:hAnsi="Arial" w:cs="Arial"/>
                <w:bCs/>
                <w:sz w:val="16"/>
                <w:szCs w:val="16"/>
              </w:rPr>
              <w:t>Aktualna lista Autoryzowanych Partnerów Serwisowych dostępna na stronie Producenta komputera</w:t>
            </w:r>
          </w:p>
          <w:p w:rsidR="00C117A7" w:rsidRPr="00EE43B3" w:rsidRDefault="00C117A7" w:rsidP="00277E11">
            <w:pPr>
              <w:numPr>
                <w:ilvl w:val="0"/>
                <w:numId w:val="33"/>
              </w:numPr>
              <w:spacing w:after="200"/>
              <w:rPr>
                <w:rFonts w:ascii="Arial" w:hAnsi="Arial" w:cs="Arial"/>
                <w:bCs/>
                <w:sz w:val="16"/>
                <w:szCs w:val="16"/>
              </w:rPr>
            </w:pPr>
            <w:r w:rsidRPr="00EE43B3">
              <w:rPr>
                <w:rFonts w:ascii="Arial" w:hAnsi="Arial" w:cs="Arial"/>
                <w:bCs/>
                <w:sz w:val="16"/>
                <w:szCs w:val="16"/>
              </w:rPr>
              <w:t xml:space="preserve">Infolinia wsparcia technicznego dedykowana do rozwiązywania usterek oprogramowania – możliwość kontaktu przez telefon, formularz web lub chat online, dostępna w dni powszednie od 9:00-18:00 </w:t>
            </w:r>
          </w:p>
          <w:p w:rsidR="00C117A7" w:rsidRPr="00EE43B3" w:rsidRDefault="00C117A7" w:rsidP="00277E11">
            <w:pPr>
              <w:rPr>
                <w:rFonts w:ascii="Arial" w:hAnsi="Arial" w:cs="Arial"/>
                <w:sz w:val="16"/>
                <w:szCs w:val="16"/>
              </w:rPr>
            </w:pPr>
            <w:r w:rsidRPr="00EE43B3">
              <w:rPr>
                <w:rFonts w:ascii="Arial" w:hAnsi="Arial" w:cs="Arial"/>
                <w:sz w:val="16"/>
                <w:szCs w:val="16"/>
              </w:rPr>
              <w:t xml:space="preserve">Wsparcie techniczne świadczone przez producenta lub autoryzowanego partnera serwisowego dla urządzeń i preinstalowanego oprogramowania OEM, zakupionego z urządzeniem, dostarczane zdalnie. </w:t>
            </w:r>
          </w:p>
          <w:p w:rsidR="00C117A7" w:rsidRPr="00EE43B3" w:rsidRDefault="00C117A7" w:rsidP="00277E11">
            <w:pPr>
              <w:rPr>
                <w:rFonts w:ascii="Arial" w:hAnsi="Arial" w:cs="Arial"/>
                <w:sz w:val="16"/>
                <w:szCs w:val="16"/>
              </w:rPr>
            </w:pPr>
            <w:r w:rsidRPr="00EE43B3">
              <w:rPr>
                <w:rFonts w:ascii="Arial" w:hAnsi="Arial" w:cs="Arial"/>
                <w:sz w:val="16"/>
                <w:szCs w:val="16"/>
              </w:rPr>
              <w:t xml:space="preserve">Możliwość sprawdzenia aktualnego okresu i poziomu wsparcia technicznego dla urządzeń za </w:t>
            </w:r>
            <w:r w:rsidRPr="00EE43B3">
              <w:rPr>
                <w:rFonts w:ascii="Arial" w:hAnsi="Arial" w:cs="Arial"/>
                <w:bCs/>
                <w:sz w:val="16"/>
                <w:szCs w:val="16"/>
              </w:rPr>
              <w:t>pośrednictwem strony internetowej producenta.</w:t>
            </w:r>
          </w:p>
          <w:p w:rsidR="00C117A7" w:rsidRPr="00EE43B3" w:rsidRDefault="00C117A7" w:rsidP="00277E11">
            <w:pPr>
              <w:rPr>
                <w:rFonts w:ascii="Arial" w:hAnsi="Arial" w:cs="Arial"/>
                <w:sz w:val="16"/>
                <w:szCs w:val="16"/>
              </w:rPr>
            </w:pPr>
            <w:r w:rsidRPr="00EE43B3">
              <w:rPr>
                <w:rFonts w:ascii="Arial" w:hAnsi="Arial" w:cs="Arial"/>
                <w:sz w:val="16"/>
                <w:szCs w:val="16"/>
              </w:rPr>
              <w:t>Przydzielenie zasobu w postaci kierownika technicznego w przypadku eskalacji problemów serwisowych.</w:t>
            </w:r>
          </w:p>
          <w:p w:rsidR="00C117A7" w:rsidRPr="00EE43B3" w:rsidRDefault="00C117A7" w:rsidP="00277E11">
            <w:pPr>
              <w:rPr>
                <w:rFonts w:ascii="Arial" w:hAnsi="Arial" w:cs="Arial"/>
                <w:sz w:val="16"/>
                <w:szCs w:val="16"/>
              </w:rPr>
            </w:pPr>
          </w:p>
          <w:p w:rsidR="00C117A7" w:rsidRPr="00EE43B3" w:rsidRDefault="00C117A7" w:rsidP="00277E11">
            <w:pPr>
              <w:rPr>
                <w:rFonts w:ascii="Arial" w:hAnsi="Arial" w:cs="Arial"/>
                <w:sz w:val="16"/>
                <w:szCs w:val="16"/>
                <w:lang w:eastAsia="en-US"/>
              </w:rPr>
            </w:pPr>
            <w:r w:rsidRPr="00EE43B3">
              <w:rPr>
                <w:rFonts w:ascii="Arial" w:hAnsi="Arial" w:cs="Arial"/>
                <w:sz w:val="16"/>
                <w:szCs w:val="16"/>
              </w:rPr>
              <w:t xml:space="preserve">Możliwość sprawdzenia konfiguracji sprzętowej komputera oraz warunków gwarancji po podaniu numeru seryjnego </w:t>
            </w:r>
            <w:r w:rsidRPr="00EE43B3">
              <w:rPr>
                <w:rFonts w:ascii="Arial" w:hAnsi="Arial" w:cs="Arial"/>
                <w:bCs/>
                <w:sz w:val="16"/>
                <w:szCs w:val="16"/>
              </w:rPr>
              <w:t>bezpośrednio na stronie producenta</w:t>
            </w:r>
            <w:r w:rsidRPr="00EE43B3">
              <w:rPr>
                <w:rFonts w:ascii="Arial" w:hAnsi="Arial" w:cs="Arial"/>
                <w:sz w:val="16"/>
                <w:szCs w:val="16"/>
                <w:lang w:eastAsia="en-US"/>
              </w:rPr>
              <w:t>.</w:t>
            </w:r>
          </w:p>
        </w:tc>
        <w:tc>
          <w:tcPr>
            <w:tcW w:w="999" w:type="pct"/>
            <w:tcBorders>
              <w:top w:val="single" w:sz="4" w:space="0" w:color="auto"/>
              <w:left w:val="single" w:sz="4" w:space="0" w:color="auto"/>
              <w:bottom w:val="single" w:sz="4" w:space="0" w:color="auto"/>
              <w:right w:val="single" w:sz="4" w:space="0" w:color="auto"/>
            </w:tcBorders>
          </w:tcPr>
          <w:p w:rsidR="00C117A7" w:rsidRPr="00EE43B3" w:rsidRDefault="00C117A7" w:rsidP="00277E11">
            <w:pPr>
              <w:spacing w:line="276" w:lineRule="auto"/>
              <w:rPr>
                <w:rFonts w:ascii="Arial" w:hAnsi="Arial" w:cs="Arial"/>
                <w:sz w:val="16"/>
                <w:szCs w:val="16"/>
                <w:lang w:eastAsia="en-US"/>
              </w:rPr>
            </w:pPr>
          </w:p>
        </w:tc>
      </w:tr>
      <w:tr w:rsidR="00C117A7" w:rsidRPr="00EE43B3" w:rsidTr="00277E11">
        <w:tblPrEx>
          <w:tblCellMar>
            <w:left w:w="71" w:type="dxa"/>
            <w:right w:w="71" w:type="dxa"/>
          </w:tblCellMar>
          <w:tblLook w:val="0000" w:firstRow="0" w:lastRow="0" w:firstColumn="0" w:lastColumn="0" w:noHBand="0" w:noVBand="0"/>
        </w:tblPrEx>
        <w:trPr>
          <w:trHeight w:val="284"/>
        </w:trPr>
        <w:tc>
          <w:tcPr>
            <w:tcW w:w="234" w:type="pct"/>
            <w:tcBorders>
              <w:top w:val="single" w:sz="4" w:space="0" w:color="auto"/>
              <w:left w:val="single" w:sz="4" w:space="0" w:color="auto"/>
              <w:bottom w:val="single" w:sz="4" w:space="0" w:color="auto"/>
              <w:right w:val="single" w:sz="4" w:space="0" w:color="auto"/>
            </w:tcBorders>
          </w:tcPr>
          <w:p w:rsidR="00C117A7" w:rsidRPr="00EE43B3" w:rsidRDefault="00C117A7" w:rsidP="00C23CDC">
            <w:pPr>
              <w:numPr>
                <w:ilvl w:val="0"/>
                <w:numId w:val="39"/>
              </w:numPr>
              <w:rPr>
                <w:rFonts w:ascii="Arial" w:hAnsi="Arial" w:cs="Arial"/>
                <w:bCs/>
                <w:sz w:val="16"/>
                <w:szCs w:val="16"/>
              </w:rPr>
            </w:pPr>
          </w:p>
        </w:tc>
        <w:tc>
          <w:tcPr>
            <w:tcW w:w="1018" w:type="pct"/>
            <w:tcBorders>
              <w:top w:val="single" w:sz="4" w:space="0" w:color="auto"/>
              <w:left w:val="single" w:sz="4" w:space="0" w:color="auto"/>
              <w:bottom w:val="single" w:sz="4" w:space="0" w:color="auto"/>
              <w:right w:val="single" w:sz="4" w:space="0" w:color="auto"/>
            </w:tcBorders>
          </w:tcPr>
          <w:p w:rsidR="00C117A7" w:rsidRPr="00EE43B3" w:rsidRDefault="00C117A7" w:rsidP="00277E11">
            <w:pPr>
              <w:tabs>
                <w:tab w:val="left" w:pos="213"/>
              </w:tabs>
              <w:spacing w:line="300" w:lineRule="exact"/>
              <w:jc w:val="both"/>
              <w:rPr>
                <w:rFonts w:ascii="Arial" w:hAnsi="Arial" w:cs="Arial"/>
                <w:bCs/>
                <w:sz w:val="16"/>
                <w:szCs w:val="16"/>
                <w:lang w:eastAsia="en-US"/>
              </w:rPr>
            </w:pPr>
            <w:r w:rsidRPr="00EE43B3">
              <w:rPr>
                <w:rFonts w:ascii="Arial" w:hAnsi="Arial" w:cs="Arial"/>
                <w:bCs/>
                <w:sz w:val="16"/>
                <w:szCs w:val="16"/>
                <w:lang w:eastAsia="en-US"/>
              </w:rPr>
              <w:t>Wymagania dodatkowe</w:t>
            </w:r>
          </w:p>
        </w:tc>
        <w:tc>
          <w:tcPr>
            <w:tcW w:w="2749" w:type="pct"/>
            <w:gridSpan w:val="2"/>
            <w:tcBorders>
              <w:top w:val="single" w:sz="4" w:space="0" w:color="auto"/>
              <w:left w:val="single" w:sz="4" w:space="0" w:color="auto"/>
              <w:bottom w:val="single" w:sz="4" w:space="0" w:color="auto"/>
              <w:right w:val="single" w:sz="4" w:space="0" w:color="auto"/>
            </w:tcBorders>
          </w:tcPr>
          <w:p w:rsidR="00C117A7" w:rsidRDefault="00C117A7" w:rsidP="00277E11">
            <w:pPr>
              <w:pStyle w:val="Akapitzlist"/>
              <w:autoSpaceDE w:val="0"/>
              <w:autoSpaceDN w:val="0"/>
              <w:ind w:left="0"/>
              <w:jc w:val="both"/>
              <w:rPr>
                <w:rFonts w:ascii="Arial" w:hAnsi="Arial" w:cs="Arial"/>
                <w:sz w:val="16"/>
                <w:szCs w:val="16"/>
                <w:lang w:eastAsia="en-US"/>
              </w:rPr>
            </w:pPr>
            <w:r w:rsidRPr="00EE43B3">
              <w:rPr>
                <w:rFonts w:ascii="Arial" w:hAnsi="Arial" w:cs="Arial"/>
                <w:sz w:val="16"/>
                <w:szCs w:val="16"/>
                <w:lang w:eastAsia="en-US"/>
              </w:rPr>
              <w:t>W przypadku braku wbudowanego złącza RJ45 w notebooku wymaga się dostarczenia adaptera RJ45 do zintegrowanej karty sieciowej LAN.</w:t>
            </w:r>
            <w:r>
              <w:rPr>
                <w:rFonts w:ascii="Arial" w:hAnsi="Arial" w:cs="Arial"/>
                <w:sz w:val="16"/>
                <w:szCs w:val="16"/>
                <w:lang w:eastAsia="en-US"/>
              </w:rPr>
              <w:t xml:space="preserve"> </w:t>
            </w:r>
          </w:p>
          <w:p w:rsidR="00C117A7" w:rsidRPr="00EE43B3" w:rsidRDefault="00C117A7" w:rsidP="00277E11">
            <w:pPr>
              <w:spacing w:line="276" w:lineRule="auto"/>
              <w:rPr>
                <w:rFonts w:ascii="Arial" w:hAnsi="Arial" w:cs="Arial"/>
                <w:sz w:val="16"/>
                <w:szCs w:val="16"/>
                <w:lang w:eastAsia="en-US"/>
              </w:rPr>
            </w:pPr>
            <w:r>
              <w:rPr>
                <w:rFonts w:ascii="Arial" w:hAnsi="Arial" w:cs="Arial"/>
                <w:sz w:val="16"/>
                <w:szCs w:val="16"/>
                <w:lang w:eastAsia="en-US"/>
              </w:rPr>
              <w:t xml:space="preserve">Sprzęt </w:t>
            </w:r>
            <w:r w:rsidRPr="005522D4">
              <w:rPr>
                <w:rFonts w:ascii="Arial" w:hAnsi="Arial" w:cs="Arial"/>
                <w:sz w:val="16"/>
                <w:szCs w:val="16"/>
                <w:lang w:eastAsia="en-US"/>
              </w:rPr>
              <w:t>fabrycznie now</w:t>
            </w:r>
            <w:r>
              <w:rPr>
                <w:rFonts w:ascii="Arial" w:hAnsi="Arial" w:cs="Arial"/>
                <w:sz w:val="16"/>
                <w:szCs w:val="16"/>
                <w:lang w:eastAsia="en-US"/>
              </w:rPr>
              <w:t>y</w:t>
            </w:r>
            <w:r w:rsidRPr="005522D4">
              <w:rPr>
                <w:rFonts w:ascii="Arial" w:hAnsi="Arial" w:cs="Arial"/>
                <w:sz w:val="16"/>
                <w:szCs w:val="16"/>
                <w:lang w:eastAsia="en-US"/>
              </w:rPr>
              <w:t xml:space="preserve"> i woln</w:t>
            </w:r>
            <w:r>
              <w:rPr>
                <w:rFonts w:ascii="Arial" w:hAnsi="Arial" w:cs="Arial"/>
                <w:sz w:val="16"/>
                <w:szCs w:val="16"/>
                <w:lang w:eastAsia="en-US"/>
              </w:rPr>
              <w:t>y</w:t>
            </w:r>
            <w:r w:rsidRPr="005522D4">
              <w:rPr>
                <w:rFonts w:ascii="Arial" w:hAnsi="Arial" w:cs="Arial"/>
                <w:sz w:val="16"/>
                <w:szCs w:val="16"/>
                <w:lang w:eastAsia="en-US"/>
              </w:rPr>
              <w:t xml:space="preserve"> od wad, nie obciążon</w:t>
            </w:r>
            <w:r>
              <w:rPr>
                <w:rFonts w:ascii="Arial" w:hAnsi="Arial" w:cs="Arial"/>
                <w:sz w:val="16"/>
                <w:szCs w:val="16"/>
                <w:lang w:eastAsia="en-US"/>
              </w:rPr>
              <w:t>y</w:t>
            </w:r>
            <w:r w:rsidRPr="005522D4">
              <w:rPr>
                <w:rFonts w:ascii="Arial" w:hAnsi="Arial" w:cs="Arial"/>
                <w:sz w:val="16"/>
                <w:szCs w:val="16"/>
                <w:lang w:eastAsia="en-US"/>
              </w:rPr>
              <w:t xml:space="preserve"> prawami na rzecz osób trzecich;</w:t>
            </w:r>
          </w:p>
        </w:tc>
        <w:tc>
          <w:tcPr>
            <w:tcW w:w="999" w:type="pct"/>
            <w:tcBorders>
              <w:top w:val="single" w:sz="4" w:space="0" w:color="auto"/>
              <w:left w:val="single" w:sz="4" w:space="0" w:color="auto"/>
              <w:bottom w:val="single" w:sz="4" w:space="0" w:color="auto"/>
              <w:right w:val="single" w:sz="4" w:space="0" w:color="auto"/>
            </w:tcBorders>
          </w:tcPr>
          <w:p w:rsidR="00C117A7" w:rsidRPr="00EE43B3" w:rsidRDefault="00C117A7" w:rsidP="00277E11">
            <w:pPr>
              <w:spacing w:line="276" w:lineRule="auto"/>
              <w:rPr>
                <w:rFonts w:ascii="Arial" w:hAnsi="Arial" w:cs="Arial"/>
                <w:sz w:val="16"/>
                <w:szCs w:val="16"/>
                <w:lang w:eastAsia="en-US"/>
              </w:rPr>
            </w:pPr>
          </w:p>
        </w:tc>
      </w:tr>
    </w:tbl>
    <w:p w:rsidR="00C117A7" w:rsidRDefault="00C117A7" w:rsidP="00C117A7"/>
    <w:p w:rsidR="00C117A7" w:rsidRPr="007616CA" w:rsidRDefault="00C117A7" w:rsidP="009B5A1A">
      <w:pPr>
        <w:rPr>
          <w:rFonts w:ascii="Arial" w:hAnsi="Arial" w:cs="Arial"/>
          <w:spacing w:val="-1"/>
          <w:lang w:eastAsia="zh-CN"/>
        </w:rPr>
      </w:pPr>
      <w:r w:rsidRPr="007616CA">
        <w:rPr>
          <w:rFonts w:ascii="Arial" w:hAnsi="Arial" w:cs="Arial"/>
          <w:spacing w:val="-1"/>
          <w:lang w:eastAsia="zh-CN"/>
        </w:rPr>
        <w:t xml:space="preserve">Część </w:t>
      </w:r>
      <w:r w:rsidR="00847D47">
        <w:rPr>
          <w:rFonts w:ascii="Arial" w:hAnsi="Arial" w:cs="Arial"/>
          <w:spacing w:val="-1"/>
          <w:lang w:eastAsia="zh-CN"/>
        </w:rPr>
        <w:t>5</w:t>
      </w:r>
      <w:r>
        <w:rPr>
          <w:rFonts w:ascii="Arial" w:hAnsi="Arial" w:cs="Arial"/>
          <w:spacing w:val="-1"/>
          <w:lang w:eastAsia="zh-CN"/>
        </w:rPr>
        <w:t>:</w:t>
      </w:r>
      <w:r w:rsidR="009B5A1A">
        <w:rPr>
          <w:rFonts w:ascii="Arial" w:hAnsi="Arial" w:cs="Arial"/>
          <w:spacing w:val="-1"/>
          <w:lang w:eastAsia="zh-CN"/>
        </w:rPr>
        <w:t xml:space="preserve"> Komputer </w:t>
      </w:r>
      <w:r>
        <w:rPr>
          <w:rFonts w:ascii="Arial" w:hAnsi="Arial" w:cs="Arial"/>
          <w:spacing w:val="-1"/>
          <w:lang w:eastAsia="zh-CN"/>
        </w:rPr>
        <w:t>przenośn</w:t>
      </w:r>
      <w:r w:rsidR="009B5A1A">
        <w:rPr>
          <w:rFonts w:ascii="Arial" w:hAnsi="Arial" w:cs="Arial"/>
          <w:spacing w:val="-1"/>
          <w:lang w:eastAsia="zh-CN"/>
        </w:rPr>
        <w:t xml:space="preserve">y </w:t>
      </w:r>
      <w:r w:rsidRPr="007616CA">
        <w:rPr>
          <w:rFonts w:ascii="Arial" w:hAnsi="Arial" w:cs="Arial"/>
          <w:spacing w:val="-1"/>
          <w:lang w:eastAsia="zh-CN"/>
        </w:rPr>
        <w:t xml:space="preserve">typu </w:t>
      </w:r>
      <w:r w:rsidR="0084780D">
        <w:rPr>
          <w:rFonts w:ascii="Arial" w:hAnsi="Arial" w:cs="Arial"/>
          <w:spacing w:val="-1"/>
          <w:lang w:eastAsia="zh-CN"/>
        </w:rPr>
        <w:t>E</w:t>
      </w:r>
      <w:r>
        <w:rPr>
          <w:rFonts w:ascii="Arial" w:hAnsi="Arial" w:cs="Arial"/>
          <w:spacing w:val="-1"/>
          <w:lang w:eastAsia="zh-CN"/>
        </w:rPr>
        <w:t xml:space="preserve"> (1</w:t>
      </w:r>
      <w:r w:rsidRPr="007616CA">
        <w:rPr>
          <w:rFonts w:ascii="Arial" w:hAnsi="Arial" w:cs="Arial"/>
          <w:spacing w:val="-1"/>
          <w:lang w:eastAsia="zh-CN"/>
        </w:rPr>
        <w:t xml:space="preserve"> szt</w:t>
      </w:r>
      <w:r w:rsidR="009B5A1A">
        <w:rPr>
          <w:rFonts w:ascii="Arial" w:hAnsi="Arial" w:cs="Arial"/>
          <w:spacing w:val="-1"/>
          <w:lang w:eastAsia="zh-CN"/>
        </w:rPr>
        <w:t>uka</w:t>
      </w:r>
      <w:r w:rsidRPr="007616CA">
        <w:rPr>
          <w:rFonts w:ascii="Arial" w:hAnsi="Arial" w:cs="Arial"/>
          <w:spacing w:val="-1"/>
          <w:lang w:eastAsia="zh-CN"/>
        </w:rPr>
        <w:t>)</w:t>
      </w:r>
    </w:p>
    <w:tbl>
      <w:tblPr>
        <w:tblW w:w="10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4307"/>
        <w:gridCol w:w="4266"/>
      </w:tblGrid>
      <w:tr w:rsidR="00C117A7" w:rsidRPr="00216256" w:rsidTr="00277E11">
        <w:trPr>
          <w:cantSplit/>
          <w:tblHeader/>
        </w:trPr>
        <w:tc>
          <w:tcPr>
            <w:tcW w:w="0" w:type="auto"/>
            <w:gridSpan w:val="3"/>
            <w:shd w:val="clear" w:color="auto" w:fill="D9D9D9"/>
            <w:vAlign w:val="center"/>
          </w:tcPr>
          <w:p w:rsidR="00C117A7" w:rsidRPr="00216256" w:rsidRDefault="00C117A7" w:rsidP="0084780D">
            <w:pPr>
              <w:jc w:val="center"/>
              <w:rPr>
                <w:rFonts w:ascii="Arial" w:hAnsi="Arial" w:cs="Arial"/>
                <w:b/>
                <w:sz w:val="16"/>
                <w:szCs w:val="16"/>
              </w:rPr>
            </w:pPr>
            <w:r w:rsidRPr="00216256">
              <w:rPr>
                <w:rFonts w:ascii="Arial" w:hAnsi="Arial" w:cs="Arial"/>
                <w:b/>
                <w:sz w:val="16"/>
                <w:szCs w:val="16"/>
              </w:rPr>
              <w:t xml:space="preserve">Komputer typu </w:t>
            </w:r>
            <w:r w:rsidR="0084780D">
              <w:rPr>
                <w:rFonts w:ascii="Arial" w:hAnsi="Arial" w:cs="Arial"/>
                <w:b/>
                <w:sz w:val="16"/>
                <w:szCs w:val="16"/>
              </w:rPr>
              <w:t>E</w:t>
            </w:r>
            <w:r>
              <w:rPr>
                <w:rFonts w:ascii="Arial" w:hAnsi="Arial" w:cs="Arial"/>
                <w:b/>
                <w:sz w:val="16"/>
                <w:szCs w:val="16"/>
              </w:rPr>
              <w:t xml:space="preserve"> (1 sztuka)</w:t>
            </w:r>
          </w:p>
        </w:tc>
      </w:tr>
      <w:tr w:rsidR="00C117A7" w:rsidRPr="00216256" w:rsidTr="00277E11">
        <w:trPr>
          <w:cantSplit/>
        </w:trPr>
        <w:tc>
          <w:tcPr>
            <w:tcW w:w="0" w:type="auto"/>
            <w:gridSpan w:val="2"/>
            <w:shd w:val="clear" w:color="auto" w:fill="D9D9D9"/>
            <w:vAlign w:val="center"/>
          </w:tcPr>
          <w:p w:rsidR="00C117A7" w:rsidRPr="00216256" w:rsidRDefault="00C117A7" w:rsidP="00277E11">
            <w:pPr>
              <w:adjustRightInd w:val="0"/>
              <w:jc w:val="center"/>
              <w:rPr>
                <w:rFonts w:ascii="Arial" w:hAnsi="Arial" w:cs="Arial"/>
                <w:b/>
                <w:sz w:val="16"/>
                <w:szCs w:val="16"/>
              </w:rPr>
            </w:pPr>
            <w:r w:rsidRPr="00216256">
              <w:rPr>
                <w:rFonts w:ascii="Arial" w:hAnsi="Arial" w:cs="Arial"/>
                <w:b/>
                <w:sz w:val="16"/>
                <w:szCs w:val="16"/>
              </w:rPr>
              <w:t>Minimalne parametry</w:t>
            </w:r>
          </w:p>
        </w:tc>
        <w:tc>
          <w:tcPr>
            <w:tcW w:w="0" w:type="auto"/>
            <w:shd w:val="clear" w:color="auto" w:fill="D9D9D9"/>
          </w:tcPr>
          <w:p w:rsidR="00C117A7" w:rsidRPr="00216256" w:rsidRDefault="00C117A7" w:rsidP="00277E11">
            <w:pPr>
              <w:adjustRightInd w:val="0"/>
              <w:rPr>
                <w:rFonts w:ascii="Arial" w:hAnsi="Arial" w:cs="Arial"/>
                <w:b/>
                <w:sz w:val="16"/>
                <w:szCs w:val="16"/>
              </w:rPr>
            </w:pPr>
            <w:r w:rsidRPr="00216256">
              <w:rPr>
                <w:rFonts w:ascii="Arial" w:hAnsi="Arial" w:cs="Arial"/>
                <w:b/>
                <w:sz w:val="16"/>
                <w:szCs w:val="16"/>
              </w:rPr>
              <w:t>Nazwa producenta: ………………………………………….</w:t>
            </w:r>
          </w:p>
          <w:p w:rsidR="00C117A7" w:rsidRPr="00216256" w:rsidRDefault="00C117A7" w:rsidP="00277E11">
            <w:pPr>
              <w:adjustRightInd w:val="0"/>
              <w:rPr>
                <w:rFonts w:ascii="Arial" w:hAnsi="Arial" w:cs="Arial"/>
                <w:b/>
                <w:sz w:val="16"/>
                <w:szCs w:val="16"/>
              </w:rPr>
            </w:pPr>
            <w:r w:rsidRPr="00216256">
              <w:rPr>
                <w:rFonts w:ascii="Arial" w:hAnsi="Arial" w:cs="Arial"/>
                <w:b/>
                <w:sz w:val="16"/>
                <w:szCs w:val="16"/>
              </w:rPr>
              <w:t>Model urządzenia: …………………………………….</w:t>
            </w:r>
          </w:p>
          <w:p w:rsidR="00C117A7" w:rsidRPr="00216256" w:rsidRDefault="00C117A7" w:rsidP="00277E11">
            <w:pPr>
              <w:adjustRightInd w:val="0"/>
              <w:rPr>
                <w:rFonts w:ascii="Arial" w:hAnsi="Arial" w:cs="Arial"/>
                <w:b/>
                <w:sz w:val="16"/>
                <w:szCs w:val="16"/>
              </w:rPr>
            </w:pPr>
            <w:r w:rsidRPr="00216256">
              <w:rPr>
                <w:rFonts w:ascii="Arial" w:hAnsi="Arial" w:cs="Arial"/>
                <w:b/>
                <w:sz w:val="16"/>
                <w:szCs w:val="16"/>
              </w:rPr>
              <w:t>Dane techniczne oferowanego urządzenia:</w:t>
            </w:r>
          </w:p>
        </w:tc>
      </w:tr>
      <w:tr w:rsidR="00C117A7" w:rsidRPr="00216256" w:rsidTr="00277E11">
        <w:tc>
          <w:tcPr>
            <w:tcW w:w="0" w:type="auto"/>
            <w:vAlign w:val="center"/>
          </w:tcPr>
          <w:p w:rsidR="00C117A7" w:rsidRPr="00216256" w:rsidRDefault="00C117A7" w:rsidP="00277E11">
            <w:pPr>
              <w:rPr>
                <w:rFonts w:ascii="Arial" w:hAnsi="Arial" w:cs="Arial"/>
                <w:sz w:val="16"/>
                <w:szCs w:val="16"/>
              </w:rPr>
            </w:pPr>
            <w:r w:rsidRPr="00216256">
              <w:rPr>
                <w:rFonts w:ascii="Arial" w:hAnsi="Arial" w:cs="Arial"/>
                <w:sz w:val="16"/>
                <w:szCs w:val="16"/>
              </w:rPr>
              <w:t>Zastosowanie</w:t>
            </w:r>
          </w:p>
        </w:tc>
        <w:tc>
          <w:tcPr>
            <w:tcW w:w="0" w:type="auto"/>
            <w:gridSpan w:val="2"/>
            <w:vAlign w:val="center"/>
          </w:tcPr>
          <w:p w:rsidR="00C117A7" w:rsidRPr="00216256" w:rsidRDefault="00C117A7" w:rsidP="0084780D">
            <w:pPr>
              <w:rPr>
                <w:rFonts w:ascii="Arial" w:hAnsi="Arial" w:cs="Arial"/>
                <w:sz w:val="16"/>
                <w:szCs w:val="16"/>
              </w:rPr>
            </w:pPr>
            <w:r w:rsidRPr="00216256">
              <w:rPr>
                <w:rFonts w:ascii="Arial" w:hAnsi="Arial" w:cs="Arial"/>
                <w:sz w:val="16"/>
                <w:szCs w:val="16"/>
              </w:rPr>
              <w:t xml:space="preserve">Zestaw komputerowy z przeznaczeniem do pracy </w:t>
            </w:r>
            <w:r>
              <w:rPr>
                <w:rFonts w:ascii="Arial" w:hAnsi="Arial" w:cs="Arial"/>
                <w:sz w:val="16"/>
                <w:szCs w:val="16"/>
              </w:rPr>
              <w:t xml:space="preserve">naukowo-badawczej, sprzęt przeznaczony do pracy ciągłej pod obciążeniem </w:t>
            </w:r>
          </w:p>
        </w:tc>
      </w:tr>
      <w:tr w:rsidR="00C117A7" w:rsidRPr="00216256" w:rsidTr="00277E11">
        <w:tc>
          <w:tcPr>
            <w:tcW w:w="0" w:type="auto"/>
            <w:vAlign w:val="center"/>
          </w:tcPr>
          <w:p w:rsidR="00C117A7" w:rsidRPr="00216256" w:rsidRDefault="00C117A7" w:rsidP="00277E11">
            <w:pPr>
              <w:rPr>
                <w:rFonts w:ascii="Arial" w:hAnsi="Arial" w:cs="Arial"/>
                <w:sz w:val="16"/>
                <w:szCs w:val="16"/>
              </w:rPr>
            </w:pPr>
            <w:r w:rsidRPr="00216256">
              <w:rPr>
                <w:rFonts w:ascii="Arial" w:hAnsi="Arial" w:cs="Arial"/>
                <w:sz w:val="16"/>
                <w:szCs w:val="16"/>
              </w:rPr>
              <w:t>Wydajność obliczeniowa jednostki</w:t>
            </w:r>
          </w:p>
        </w:tc>
        <w:tc>
          <w:tcPr>
            <w:tcW w:w="0" w:type="auto"/>
            <w:vAlign w:val="center"/>
          </w:tcPr>
          <w:p w:rsidR="00C117A7" w:rsidRDefault="00C117A7" w:rsidP="0084780D">
            <w:pPr>
              <w:adjustRightInd w:val="0"/>
              <w:rPr>
                <w:rFonts w:ascii="Arial" w:hAnsi="Arial" w:cs="Arial"/>
                <w:sz w:val="16"/>
                <w:szCs w:val="16"/>
              </w:rPr>
            </w:pPr>
            <w:r w:rsidRPr="00216256">
              <w:rPr>
                <w:rFonts w:ascii="Arial" w:hAnsi="Arial" w:cs="Arial"/>
                <w:sz w:val="16"/>
                <w:szCs w:val="16"/>
              </w:rPr>
              <w:t xml:space="preserve">Procesor wielordzeniowy, zgodny z architekturą </w:t>
            </w:r>
            <w:r w:rsidR="0084780D" w:rsidRPr="0084780D">
              <w:rPr>
                <w:rFonts w:ascii="Arial" w:hAnsi="Arial" w:cs="Arial"/>
                <w:sz w:val="16"/>
                <w:szCs w:val="16"/>
              </w:rPr>
              <w:t>Apple M1</w:t>
            </w:r>
            <w:r w:rsidRPr="00216256">
              <w:rPr>
                <w:rFonts w:ascii="Arial" w:hAnsi="Arial" w:cs="Arial"/>
                <w:sz w:val="16"/>
                <w:szCs w:val="16"/>
              </w:rPr>
              <w:t xml:space="preserve">, możliwość uruchamiania aplikacji 64 bitowych, o średniej wydajności ocenianej na co najmniej </w:t>
            </w:r>
            <w:r>
              <w:rPr>
                <w:rFonts w:ascii="Arial" w:hAnsi="Arial" w:cs="Arial"/>
                <w:sz w:val="16"/>
                <w:szCs w:val="16"/>
              </w:rPr>
              <w:t>1</w:t>
            </w:r>
            <w:r w:rsidR="0084780D">
              <w:rPr>
                <w:rFonts w:ascii="Arial" w:hAnsi="Arial" w:cs="Arial"/>
                <w:sz w:val="16"/>
                <w:szCs w:val="16"/>
              </w:rPr>
              <w:t>45</w:t>
            </w:r>
            <w:r>
              <w:rPr>
                <w:rFonts w:ascii="Arial" w:hAnsi="Arial" w:cs="Arial"/>
                <w:sz w:val="16"/>
                <w:szCs w:val="16"/>
              </w:rPr>
              <w:t>00</w:t>
            </w:r>
            <w:r w:rsidRPr="00216256">
              <w:rPr>
                <w:rFonts w:ascii="Arial" w:hAnsi="Arial" w:cs="Arial"/>
                <w:sz w:val="16"/>
                <w:szCs w:val="16"/>
              </w:rPr>
              <w:t xml:space="preserve"> pkt. w teście PassMark High End CPU’s według wyników opublikowanych na stronie </w:t>
            </w:r>
            <w:hyperlink r:id="rId15" w:history="1">
              <w:r w:rsidRPr="00216256">
                <w:rPr>
                  <w:rFonts w:ascii="Arial" w:hAnsi="Arial" w:cs="Arial"/>
                  <w:sz w:val="16"/>
                  <w:szCs w:val="16"/>
                </w:rPr>
                <w:t>http://www.cpubenchmark.net/high_end_cpus.html</w:t>
              </w:r>
            </w:hyperlink>
            <w:r w:rsidRPr="00216256">
              <w:rPr>
                <w:rFonts w:ascii="Arial" w:hAnsi="Arial" w:cs="Arial"/>
                <w:sz w:val="16"/>
                <w:szCs w:val="16"/>
              </w:rPr>
              <w:t xml:space="preserve">. </w:t>
            </w:r>
          </w:p>
          <w:p w:rsidR="00402E02" w:rsidRPr="00216256" w:rsidRDefault="00402E02" w:rsidP="0084780D">
            <w:pPr>
              <w:adjustRightInd w:val="0"/>
              <w:rPr>
                <w:rFonts w:ascii="Arial" w:hAnsi="Arial" w:cs="Arial"/>
                <w:sz w:val="16"/>
                <w:szCs w:val="16"/>
              </w:rPr>
            </w:pPr>
            <w:r>
              <w:rPr>
                <w:rFonts w:ascii="Arial" w:hAnsi="Arial" w:cs="Arial"/>
                <w:sz w:val="16"/>
                <w:szCs w:val="16"/>
              </w:rPr>
              <w:t>Wymagane aktywne chłodzenie.</w:t>
            </w:r>
          </w:p>
        </w:tc>
        <w:tc>
          <w:tcPr>
            <w:tcW w:w="0" w:type="auto"/>
          </w:tcPr>
          <w:p w:rsidR="00C117A7" w:rsidRPr="00216256" w:rsidRDefault="00C117A7" w:rsidP="00277E11">
            <w:pPr>
              <w:pStyle w:val="Style12"/>
              <w:widowControl/>
              <w:spacing w:line="240" w:lineRule="auto"/>
              <w:jc w:val="left"/>
              <w:rPr>
                <w:rFonts w:eastAsia="Calibri" w:cs="Arial"/>
                <w:sz w:val="16"/>
                <w:szCs w:val="16"/>
                <w:lang w:eastAsia="en-US"/>
              </w:rPr>
            </w:pPr>
          </w:p>
          <w:p w:rsidR="00C117A7" w:rsidRPr="00216256" w:rsidRDefault="00C117A7" w:rsidP="00277E11">
            <w:pPr>
              <w:pStyle w:val="Style12"/>
              <w:widowControl/>
              <w:spacing w:line="240" w:lineRule="auto"/>
              <w:jc w:val="left"/>
              <w:rPr>
                <w:rFonts w:eastAsia="Calibri" w:cs="Arial"/>
                <w:sz w:val="16"/>
                <w:szCs w:val="16"/>
                <w:lang w:eastAsia="en-US"/>
              </w:rPr>
            </w:pPr>
            <w:r w:rsidRPr="00216256">
              <w:rPr>
                <w:rFonts w:eastAsia="Calibri" w:cs="Arial"/>
                <w:sz w:val="16"/>
                <w:szCs w:val="16"/>
                <w:lang w:eastAsia="en-US"/>
              </w:rPr>
              <w:t>Nazwa i model procesora: ………………</w:t>
            </w:r>
          </w:p>
          <w:p w:rsidR="00C117A7" w:rsidRPr="00216256" w:rsidRDefault="00C117A7" w:rsidP="00277E11">
            <w:pPr>
              <w:pStyle w:val="Style12"/>
              <w:widowControl/>
              <w:spacing w:line="240" w:lineRule="auto"/>
              <w:jc w:val="left"/>
              <w:rPr>
                <w:rFonts w:eastAsia="Calibri" w:cs="Arial"/>
                <w:sz w:val="16"/>
                <w:szCs w:val="16"/>
                <w:lang w:eastAsia="en-US"/>
              </w:rPr>
            </w:pPr>
          </w:p>
          <w:p w:rsidR="00C117A7" w:rsidRPr="00216256" w:rsidRDefault="00C117A7" w:rsidP="00277E11">
            <w:pPr>
              <w:pStyle w:val="Style12"/>
              <w:widowControl/>
              <w:spacing w:line="240" w:lineRule="auto"/>
              <w:jc w:val="left"/>
              <w:rPr>
                <w:rFonts w:eastAsia="Calibri" w:cs="Arial"/>
                <w:sz w:val="16"/>
                <w:szCs w:val="16"/>
                <w:lang w:eastAsia="en-US"/>
              </w:rPr>
            </w:pPr>
            <w:r w:rsidRPr="00216256">
              <w:rPr>
                <w:rFonts w:eastAsia="Calibri" w:cs="Arial"/>
                <w:sz w:val="16"/>
                <w:szCs w:val="16"/>
                <w:lang w:eastAsia="en-US"/>
              </w:rPr>
              <w:t>Wynik PassMark: …………</w:t>
            </w:r>
          </w:p>
          <w:p w:rsidR="00C117A7" w:rsidRPr="00216256" w:rsidRDefault="00C117A7" w:rsidP="00277E11">
            <w:pPr>
              <w:adjustRightInd w:val="0"/>
              <w:ind w:left="34"/>
              <w:rPr>
                <w:rFonts w:ascii="Arial" w:hAnsi="Arial" w:cs="Arial"/>
                <w:sz w:val="16"/>
                <w:szCs w:val="16"/>
              </w:rPr>
            </w:pPr>
          </w:p>
        </w:tc>
      </w:tr>
      <w:tr w:rsidR="00C117A7" w:rsidRPr="00216256" w:rsidTr="00277E11">
        <w:tc>
          <w:tcPr>
            <w:tcW w:w="0" w:type="auto"/>
            <w:vAlign w:val="center"/>
          </w:tcPr>
          <w:p w:rsidR="00C117A7" w:rsidRPr="00216256" w:rsidRDefault="00C117A7" w:rsidP="00277E11">
            <w:pPr>
              <w:rPr>
                <w:rFonts w:ascii="Arial" w:hAnsi="Arial" w:cs="Arial"/>
                <w:sz w:val="16"/>
                <w:szCs w:val="16"/>
              </w:rPr>
            </w:pPr>
            <w:r w:rsidRPr="00216256">
              <w:rPr>
                <w:rFonts w:ascii="Arial" w:hAnsi="Arial" w:cs="Arial"/>
                <w:sz w:val="16"/>
                <w:szCs w:val="16"/>
              </w:rPr>
              <w:t>Pamięć operacyjna</w:t>
            </w:r>
          </w:p>
        </w:tc>
        <w:tc>
          <w:tcPr>
            <w:tcW w:w="0" w:type="auto"/>
            <w:vAlign w:val="center"/>
          </w:tcPr>
          <w:p w:rsidR="00C117A7" w:rsidRPr="00CD3825" w:rsidRDefault="00C117A7" w:rsidP="00C23CDC">
            <w:pPr>
              <w:pStyle w:val="Akapitzlist"/>
              <w:numPr>
                <w:ilvl w:val="0"/>
                <w:numId w:val="37"/>
              </w:numPr>
              <w:autoSpaceDE w:val="0"/>
              <w:autoSpaceDN w:val="0"/>
              <w:ind w:left="318" w:hanging="284"/>
              <w:jc w:val="both"/>
              <w:rPr>
                <w:rFonts w:ascii="Arial" w:hAnsi="Arial" w:cs="Arial"/>
                <w:sz w:val="16"/>
                <w:szCs w:val="16"/>
              </w:rPr>
            </w:pPr>
            <w:r w:rsidRPr="00216256">
              <w:rPr>
                <w:rFonts w:ascii="Arial" w:hAnsi="Arial" w:cs="Arial"/>
                <w:sz w:val="16"/>
                <w:szCs w:val="16"/>
              </w:rPr>
              <w:t xml:space="preserve">Minimum </w:t>
            </w:r>
            <w:r w:rsidR="0084780D">
              <w:rPr>
                <w:rFonts w:ascii="Arial" w:hAnsi="Arial" w:cs="Arial"/>
                <w:sz w:val="16"/>
                <w:szCs w:val="16"/>
              </w:rPr>
              <w:t>16</w:t>
            </w:r>
            <w:r w:rsidRPr="00216256">
              <w:rPr>
                <w:rFonts w:ascii="Arial" w:hAnsi="Arial" w:cs="Arial"/>
                <w:sz w:val="16"/>
                <w:szCs w:val="16"/>
              </w:rPr>
              <w:t xml:space="preserve"> GB RAM </w:t>
            </w:r>
          </w:p>
        </w:tc>
        <w:tc>
          <w:tcPr>
            <w:tcW w:w="0" w:type="auto"/>
          </w:tcPr>
          <w:p w:rsidR="00C117A7" w:rsidRPr="00216256" w:rsidRDefault="00C117A7" w:rsidP="00277E11">
            <w:pPr>
              <w:rPr>
                <w:rFonts w:ascii="Arial" w:eastAsia="Calibri" w:hAnsi="Arial" w:cs="Arial"/>
                <w:sz w:val="16"/>
                <w:szCs w:val="16"/>
              </w:rPr>
            </w:pPr>
            <w:r w:rsidRPr="00216256">
              <w:rPr>
                <w:rFonts w:ascii="Arial" w:eastAsia="Calibri" w:hAnsi="Arial" w:cs="Arial"/>
                <w:sz w:val="16"/>
                <w:szCs w:val="16"/>
              </w:rPr>
              <w:t>Pojemność</w:t>
            </w:r>
            <w:r>
              <w:rPr>
                <w:rFonts w:ascii="Arial" w:eastAsia="Calibri" w:hAnsi="Arial" w:cs="Arial"/>
                <w:sz w:val="16"/>
                <w:szCs w:val="16"/>
              </w:rPr>
              <w:t xml:space="preserve"> </w:t>
            </w:r>
            <w:r w:rsidRPr="00216256">
              <w:rPr>
                <w:rFonts w:ascii="Arial" w:eastAsia="Calibri" w:hAnsi="Arial" w:cs="Arial"/>
                <w:sz w:val="16"/>
                <w:szCs w:val="16"/>
              </w:rPr>
              <w:t>i typ pamięci: …………………………</w:t>
            </w:r>
          </w:p>
        </w:tc>
      </w:tr>
      <w:tr w:rsidR="00C117A7" w:rsidRPr="00216256" w:rsidTr="00277E11">
        <w:trPr>
          <w:trHeight w:val="570"/>
        </w:trPr>
        <w:tc>
          <w:tcPr>
            <w:tcW w:w="0" w:type="auto"/>
            <w:vAlign w:val="center"/>
          </w:tcPr>
          <w:p w:rsidR="00C117A7" w:rsidRPr="00216256" w:rsidRDefault="00C117A7" w:rsidP="00277E11">
            <w:pPr>
              <w:rPr>
                <w:rFonts w:ascii="Arial" w:hAnsi="Arial" w:cs="Arial"/>
                <w:sz w:val="16"/>
                <w:szCs w:val="16"/>
              </w:rPr>
            </w:pPr>
            <w:r w:rsidRPr="00216256">
              <w:rPr>
                <w:rFonts w:ascii="Arial" w:hAnsi="Arial" w:cs="Arial"/>
                <w:sz w:val="16"/>
                <w:szCs w:val="16"/>
              </w:rPr>
              <w:t>Karta graficzna</w:t>
            </w:r>
          </w:p>
        </w:tc>
        <w:tc>
          <w:tcPr>
            <w:tcW w:w="0" w:type="auto"/>
            <w:vAlign w:val="center"/>
          </w:tcPr>
          <w:p w:rsidR="00C117A7" w:rsidRPr="00216256" w:rsidRDefault="00C117A7" w:rsidP="00C23CDC">
            <w:pPr>
              <w:pStyle w:val="Akapitzlist"/>
              <w:numPr>
                <w:ilvl w:val="0"/>
                <w:numId w:val="38"/>
              </w:numPr>
              <w:autoSpaceDE w:val="0"/>
              <w:autoSpaceDN w:val="0"/>
              <w:jc w:val="both"/>
              <w:rPr>
                <w:rFonts w:ascii="Arial" w:hAnsi="Arial" w:cs="Arial"/>
                <w:sz w:val="16"/>
                <w:szCs w:val="16"/>
              </w:rPr>
            </w:pPr>
            <w:r w:rsidRPr="00216256">
              <w:rPr>
                <w:rFonts w:ascii="Arial" w:hAnsi="Arial" w:cs="Arial"/>
                <w:sz w:val="16"/>
                <w:szCs w:val="16"/>
              </w:rPr>
              <w:t>Karta graficzna</w:t>
            </w:r>
          </w:p>
        </w:tc>
        <w:tc>
          <w:tcPr>
            <w:tcW w:w="0" w:type="auto"/>
          </w:tcPr>
          <w:p w:rsidR="00C117A7" w:rsidRPr="00216256" w:rsidRDefault="00C117A7" w:rsidP="00277E11">
            <w:pPr>
              <w:rPr>
                <w:rFonts w:ascii="Arial" w:eastAsia="Calibri" w:hAnsi="Arial" w:cs="Arial"/>
                <w:sz w:val="16"/>
                <w:szCs w:val="16"/>
              </w:rPr>
            </w:pPr>
            <w:r w:rsidRPr="00216256">
              <w:rPr>
                <w:rFonts w:ascii="Arial" w:eastAsia="Calibri" w:hAnsi="Arial" w:cs="Arial"/>
                <w:sz w:val="16"/>
                <w:szCs w:val="16"/>
              </w:rPr>
              <w:t xml:space="preserve">Typ …………………………… </w:t>
            </w:r>
          </w:p>
        </w:tc>
      </w:tr>
      <w:tr w:rsidR="00C117A7" w:rsidRPr="00216256" w:rsidTr="00277E11">
        <w:trPr>
          <w:trHeight w:val="225"/>
        </w:trPr>
        <w:tc>
          <w:tcPr>
            <w:tcW w:w="0" w:type="auto"/>
            <w:vAlign w:val="center"/>
          </w:tcPr>
          <w:p w:rsidR="00C117A7" w:rsidRPr="00216256" w:rsidRDefault="00C117A7" w:rsidP="00277E11">
            <w:pPr>
              <w:rPr>
                <w:rFonts w:ascii="Arial" w:hAnsi="Arial" w:cs="Arial"/>
                <w:sz w:val="16"/>
                <w:szCs w:val="16"/>
              </w:rPr>
            </w:pPr>
            <w:r w:rsidRPr="00216256">
              <w:rPr>
                <w:rFonts w:ascii="Arial" w:hAnsi="Arial" w:cs="Arial"/>
                <w:sz w:val="16"/>
                <w:szCs w:val="16"/>
              </w:rPr>
              <w:t>Płyta główna</w:t>
            </w:r>
          </w:p>
        </w:tc>
        <w:tc>
          <w:tcPr>
            <w:tcW w:w="0" w:type="auto"/>
            <w:vAlign w:val="center"/>
          </w:tcPr>
          <w:p w:rsidR="00C117A7" w:rsidRPr="00216256" w:rsidRDefault="00C117A7" w:rsidP="00C23CDC">
            <w:pPr>
              <w:numPr>
                <w:ilvl w:val="0"/>
                <w:numId w:val="35"/>
              </w:numPr>
              <w:autoSpaceDE w:val="0"/>
              <w:autoSpaceDN w:val="0"/>
              <w:jc w:val="both"/>
              <w:rPr>
                <w:rFonts w:ascii="Arial" w:hAnsi="Arial" w:cs="Arial"/>
                <w:sz w:val="16"/>
                <w:szCs w:val="16"/>
              </w:rPr>
            </w:pPr>
            <w:r w:rsidRPr="00216256">
              <w:rPr>
                <w:rFonts w:ascii="Arial" w:hAnsi="Arial" w:cs="Arial"/>
                <w:sz w:val="16"/>
                <w:szCs w:val="16"/>
              </w:rPr>
              <w:t>Karta dźwiękowa zintegrowana z płytą główną,</w:t>
            </w:r>
          </w:p>
          <w:p w:rsidR="00C117A7" w:rsidRPr="000B7C6D" w:rsidRDefault="00C117A7" w:rsidP="00C23CDC">
            <w:pPr>
              <w:numPr>
                <w:ilvl w:val="0"/>
                <w:numId w:val="35"/>
              </w:numPr>
              <w:autoSpaceDE w:val="0"/>
              <w:autoSpaceDN w:val="0"/>
              <w:jc w:val="both"/>
              <w:rPr>
                <w:rFonts w:ascii="Arial" w:hAnsi="Arial" w:cs="Arial"/>
                <w:sz w:val="16"/>
                <w:szCs w:val="16"/>
              </w:rPr>
            </w:pPr>
            <w:r w:rsidRPr="00216256">
              <w:rPr>
                <w:rFonts w:ascii="Arial" w:hAnsi="Arial" w:cs="Arial"/>
                <w:sz w:val="16"/>
                <w:szCs w:val="16"/>
              </w:rPr>
              <w:t>Zintegrowana karta sieciowa Gigabit Ethernet RJ 45</w:t>
            </w:r>
            <w:r w:rsidR="00273A17">
              <w:rPr>
                <w:rFonts w:ascii="Arial" w:hAnsi="Arial" w:cs="Arial"/>
                <w:sz w:val="16"/>
                <w:szCs w:val="16"/>
              </w:rPr>
              <w:t xml:space="preserve"> (dopuszczamy zastosowanie przejściówki w </w:t>
            </w:r>
            <w:r w:rsidR="004A3C3C">
              <w:rPr>
                <w:rFonts w:ascii="Arial" w:hAnsi="Arial" w:cs="Arial"/>
                <w:sz w:val="16"/>
                <w:szCs w:val="16"/>
              </w:rPr>
              <w:lastRenderedPageBreak/>
              <w:t xml:space="preserve">Przypadku </w:t>
            </w:r>
            <w:r w:rsidR="00273A17">
              <w:rPr>
                <w:rFonts w:ascii="Arial" w:hAnsi="Arial" w:cs="Arial"/>
                <w:sz w:val="16"/>
                <w:szCs w:val="16"/>
              </w:rPr>
              <w:t>braku RJ45)</w:t>
            </w:r>
          </w:p>
        </w:tc>
        <w:tc>
          <w:tcPr>
            <w:tcW w:w="0" w:type="auto"/>
          </w:tcPr>
          <w:p w:rsidR="00C117A7" w:rsidRPr="00216256" w:rsidRDefault="00C117A7" w:rsidP="00277E11">
            <w:pPr>
              <w:rPr>
                <w:rFonts w:ascii="Arial" w:eastAsia="Calibri" w:hAnsi="Arial" w:cs="Arial"/>
                <w:sz w:val="16"/>
                <w:szCs w:val="16"/>
              </w:rPr>
            </w:pPr>
            <w:r>
              <w:rPr>
                <w:rFonts w:ascii="Arial" w:hAnsi="Arial" w:cs="Arial"/>
                <w:sz w:val="16"/>
                <w:szCs w:val="16"/>
              </w:rPr>
              <w:lastRenderedPageBreak/>
              <w:t>Spełnia/nie spełnia</w:t>
            </w:r>
            <w:r w:rsidRPr="00216256">
              <w:rPr>
                <w:rFonts w:ascii="Arial" w:eastAsia="Calibri" w:hAnsi="Arial" w:cs="Arial"/>
                <w:sz w:val="16"/>
                <w:szCs w:val="16"/>
              </w:rPr>
              <w:t>: ……………………………….</w:t>
            </w:r>
          </w:p>
        </w:tc>
      </w:tr>
      <w:tr w:rsidR="00C117A7" w:rsidRPr="00216256" w:rsidTr="00277E11">
        <w:tc>
          <w:tcPr>
            <w:tcW w:w="0" w:type="auto"/>
            <w:vAlign w:val="center"/>
          </w:tcPr>
          <w:p w:rsidR="00C117A7" w:rsidRPr="00216256" w:rsidRDefault="00C117A7" w:rsidP="00277E11">
            <w:pPr>
              <w:spacing w:before="240" w:after="240"/>
              <w:rPr>
                <w:rFonts w:ascii="Arial" w:hAnsi="Arial" w:cs="Arial"/>
                <w:sz w:val="16"/>
                <w:szCs w:val="16"/>
              </w:rPr>
            </w:pPr>
            <w:r w:rsidRPr="00216256">
              <w:rPr>
                <w:rFonts w:ascii="Arial" w:hAnsi="Arial" w:cs="Arial"/>
                <w:sz w:val="16"/>
                <w:szCs w:val="16"/>
              </w:rPr>
              <w:lastRenderedPageBreak/>
              <w:t>Dysk Twardy</w:t>
            </w:r>
          </w:p>
        </w:tc>
        <w:tc>
          <w:tcPr>
            <w:tcW w:w="0" w:type="auto"/>
            <w:vAlign w:val="center"/>
          </w:tcPr>
          <w:p w:rsidR="00C117A7" w:rsidRPr="00216256" w:rsidRDefault="00C117A7" w:rsidP="00277E11">
            <w:pPr>
              <w:spacing w:before="240" w:after="240"/>
              <w:rPr>
                <w:rFonts w:ascii="Arial" w:hAnsi="Arial" w:cs="Arial"/>
                <w:sz w:val="16"/>
                <w:szCs w:val="16"/>
              </w:rPr>
            </w:pPr>
            <w:r w:rsidRPr="00216256">
              <w:rPr>
                <w:rFonts w:ascii="Arial" w:hAnsi="Arial" w:cs="Arial"/>
                <w:sz w:val="16"/>
                <w:szCs w:val="16"/>
              </w:rPr>
              <w:t xml:space="preserve">HDD co najmniej </w:t>
            </w:r>
            <w:r>
              <w:rPr>
                <w:rFonts w:ascii="Arial" w:hAnsi="Arial" w:cs="Arial"/>
                <w:sz w:val="16"/>
                <w:szCs w:val="16"/>
              </w:rPr>
              <w:t>990</w:t>
            </w:r>
            <w:r w:rsidRPr="00216256">
              <w:rPr>
                <w:rFonts w:ascii="Arial" w:hAnsi="Arial" w:cs="Arial"/>
                <w:sz w:val="16"/>
                <w:szCs w:val="16"/>
              </w:rPr>
              <w:t xml:space="preserve"> GB technologia SSD</w:t>
            </w:r>
            <w:r>
              <w:rPr>
                <w:rFonts w:ascii="Arial" w:hAnsi="Arial" w:cs="Arial"/>
                <w:sz w:val="16"/>
                <w:szCs w:val="16"/>
              </w:rPr>
              <w:t xml:space="preserve"> </w:t>
            </w:r>
          </w:p>
        </w:tc>
        <w:tc>
          <w:tcPr>
            <w:tcW w:w="0" w:type="auto"/>
          </w:tcPr>
          <w:p w:rsidR="00C117A7" w:rsidRPr="00216256" w:rsidRDefault="00C117A7" w:rsidP="00277E11">
            <w:pPr>
              <w:spacing w:before="240" w:after="240"/>
              <w:rPr>
                <w:rFonts w:ascii="Arial" w:hAnsi="Arial" w:cs="Arial"/>
                <w:sz w:val="16"/>
                <w:szCs w:val="16"/>
              </w:rPr>
            </w:pPr>
            <w:r w:rsidRPr="00216256">
              <w:rPr>
                <w:rFonts w:ascii="Arial" w:eastAsia="Calibri" w:hAnsi="Arial" w:cs="Arial"/>
                <w:sz w:val="16"/>
                <w:szCs w:val="16"/>
              </w:rPr>
              <w:t>Typ i pojemność dysków: ………………GB</w:t>
            </w:r>
          </w:p>
        </w:tc>
      </w:tr>
      <w:tr w:rsidR="00C117A7" w:rsidRPr="00216256" w:rsidTr="00277E11">
        <w:tc>
          <w:tcPr>
            <w:tcW w:w="0" w:type="auto"/>
            <w:vAlign w:val="center"/>
          </w:tcPr>
          <w:p w:rsidR="00C117A7" w:rsidRPr="00216256" w:rsidRDefault="00C117A7" w:rsidP="00277E11">
            <w:pPr>
              <w:rPr>
                <w:rFonts w:ascii="Arial" w:hAnsi="Arial" w:cs="Arial"/>
                <w:sz w:val="16"/>
                <w:szCs w:val="16"/>
              </w:rPr>
            </w:pPr>
            <w:r w:rsidRPr="00216256">
              <w:rPr>
                <w:rFonts w:ascii="Arial" w:hAnsi="Arial" w:cs="Arial"/>
                <w:sz w:val="16"/>
                <w:szCs w:val="16"/>
              </w:rPr>
              <w:t>Wyposażenie</w:t>
            </w:r>
          </w:p>
        </w:tc>
        <w:tc>
          <w:tcPr>
            <w:tcW w:w="0" w:type="auto"/>
            <w:vAlign w:val="center"/>
          </w:tcPr>
          <w:p w:rsidR="00C117A7" w:rsidRDefault="00C117A7" w:rsidP="00C23CDC">
            <w:pPr>
              <w:numPr>
                <w:ilvl w:val="0"/>
                <w:numId w:val="36"/>
              </w:numPr>
              <w:autoSpaceDE w:val="0"/>
              <w:autoSpaceDN w:val="0"/>
              <w:jc w:val="both"/>
              <w:rPr>
                <w:rFonts w:ascii="Arial" w:hAnsi="Arial" w:cs="Arial"/>
                <w:sz w:val="16"/>
                <w:szCs w:val="16"/>
              </w:rPr>
            </w:pPr>
            <w:r w:rsidRPr="00216256">
              <w:rPr>
                <w:rFonts w:ascii="Arial" w:hAnsi="Arial" w:cs="Arial"/>
                <w:sz w:val="16"/>
                <w:szCs w:val="16"/>
              </w:rPr>
              <w:t xml:space="preserve">Klawiatura </w:t>
            </w:r>
            <w:r w:rsidR="0084780D">
              <w:rPr>
                <w:rFonts w:ascii="Arial" w:hAnsi="Arial" w:cs="Arial"/>
                <w:sz w:val="16"/>
                <w:szCs w:val="16"/>
              </w:rPr>
              <w:t>p</w:t>
            </w:r>
            <w:r w:rsidR="0084780D" w:rsidRPr="0084780D">
              <w:rPr>
                <w:rFonts w:ascii="Arial" w:hAnsi="Arial" w:cs="Arial"/>
                <w:sz w:val="16"/>
                <w:szCs w:val="16"/>
              </w:rPr>
              <w:t>odświetlana Magic Keyboard</w:t>
            </w:r>
            <w:r>
              <w:rPr>
                <w:rFonts w:ascii="Arial" w:hAnsi="Arial" w:cs="Arial"/>
                <w:sz w:val="16"/>
                <w:szCs w:val="16"/>
              </w:rPr>
              <w:t xml:space="preserve">, </w:t>
            </w:r>
            <w:r w:rsidRPr="00847235">
              <w:rPr>
                <w:rFonts w:ascii="Arial" w:hAnsi="Arial" w:cs="Arial"/>
                <w:sz w:val="16"/>
                <w:szCs w:val="16"/>
              </w:rPr>
              <w:t>układ angielski międzynarodowy</w:t>
            </w:r>
            <w:r>
              <w:rPr>
                <w:rFonts w:ascii="Arial" w:hAnsi="Arial" w:cs="Arial"/>
                <w:sz w:val="16"/>
                <w:szCs w:val="16"/>
              </w:rPr>
              <w:t xml:space="preserve"> lub równoważna (kryteria równoważności waga, wymiary +- 2%, złącza, rozstawienie i wielkość klawiszy dopuszczalna tolerancja wymiarów/rozłożenia +-1%)</w:t>
            </w:r>
          </w:p>
          <w:p w:rsidR="00402E02" w:rsidRPr="0084780D" w:rsidRDefault="00402E02" w:rsidP="00C23CDC">
            <w:pPr>
              <w:numPr>
                <w:ilvl w:val="0"/>
                <w:numId w:val="36"/>
              </w:numPr>
              <w:autoSpaceDE w:val="0"/>
              <w:autoSpaceDN w:val="0"/>
              <w:jc w:val="both"/>
              <w:rPr>
                <w:rFonts w:ascii="Arial" w:hAnsi="Arial" w:cs="Arial"/>
                <w:sz w:val="16"/>
                <w:szCs w:val="16"/>
              </w:rPr>
            </w:pPr>
            <w:r>
              <w:rPr>
                <w:rFonts w:ascii="Arial" w:hAnsi="Arial" w:cs="Arial"/>
                <w:sz w:val="16"/>
                <w:szCs w:val="16"/>
              </w:rPr>
              <w:t>Długość kabla zasilającego (od zasilacza do komputera) minimum 2m</w:t>
            </w:r>
          </w:p>
        </w:tc>
        <w:tc>
          <w:tcPr>
            <w:tcW w:w="0" w:type="auto"/>
          </w:tcPr>
          <w:p w:rsidR="00C117A7" w:rsidRPr="00216256" w:rsidRDefault="00C117A7" w:rsidP="00277E11">
            <w:pPr>
              <w:rPr>
                <w:rFonts w:ascii="Arial" w:eastAsia="Calibri" w:hAnsi="Arial" w:cs="Arial"/>
                <w:sz w:val="16"/>
                <w:szCs w:val="16"/>
              </w:rPr>
            </w:pPr>
            <w:r>
              <w:rPr>
                <w:rFonts w:ascii="Arial" w:hAnsi="Arial" w:cs="Arial"/>
                <w:sz w:val="16"/>
                <w:szCs w:val="16"/>
              </w:rPr>
              <w:t>Spełnia/nie spełnia</w:t>
            </w:r>
            <w:r w:rsidRPr="00216256">
              <w:rPr>
                <w:rFonts w:ascii="Arial" w:eastAsia="Calibri" w:hAnsi="Arial" w:cs="Arial"/>
                <w:sz w:val="16"/>
                <w:szCs w:val="16"/>
              </w:rPr>
              <w:t>: ……………………………….</w:t>
            </w:r>
          </w:p>
        </w:tc>
      </w:tr>
      <w:tr w:rsidR="00C117A7" w:rsidRPr="00216256" w:rsidTr="00277E11">
        <w:tc>
          <w:tcPr>
            <w:tcW w:w="0" w:type="auto"/>
            <w:vAlign w:val="center"/>
          </w:tcPr>
          <w:p w:rsidR="00C117A7" w:rsidRPr="00216256" w:rsidRDefault="00C117A7" w:rsidP="00277E11">
            <w:pPr>
              <w:rPr>
                <w:rFonts w:ascii="Arial" w:hAnsi="Arial" w:cs="Arial"/>
                <w:sz w:val="16"/>
                <w:szCs w:val="16"/>
              </w:rPr>
            </w:pPr>
            <w:r>
              <w:rPr>
                <w:rFonts w:ascii="Arial" w:hAnsi="Arial" w:cs="Arial"/>
                <w:sz w:val="16"/>
                <w:szCs w:val="16"/>
              </w:rPr>
              <w:t>Wyświetlacz</w:t>
            </w:r>
          </w:p>
        </w:tc>
        <w:tc>
          <w:tcPr>
            <w:tcW w:w="0" w:type="auto"/>
            <w:vAlign w:val="center"/>
          </w:tcPr>
          <w:p w:rsidR="00C117A7" w:rsidRDefault="00C117A7" w:rsidP="00277E11">
            <w:pPr>
              <w:rPr>
                <w:rFonts w:ascii="Arial" w:hAnsi="Arial" w:cs="Arial"/>
                <w:sz w:val="16"/>
                <w:szCs w:val="16"/>
              </w:rPr>
            </w:pPr>
            <w:r>
              <w:rPr>
                <w:rFonts w:ascii="Arial" w:hAnsi="Arial" w:cs="Arial"/>
                <w:sz w:val="16"/>
                <w:szCs w:val="16"/>
              </w:rPr>
              <w:t xml:space="preserve">Co najmniej </w:t>
            </w:r>
            <w:r w:rsidR="0084780D">
              <w:rPr>
                <w:rFonts w:ascii="Arial" w:hAnsi="Arial" w:cs="Arial"/>
                <w:sz w:val="16"/>
                <w:szCs w:val="16"/>
              </w:rPr>
              <w:t>13,3</w:t>
            </w:r>
            <w:r>
              <w:rPr>
                <w:rFonts w:ascii="Arial" w:hAnsi="Arial" w:cs="Arial"/>
                <w:sz w:val="16"/>
                <w:szCs w:val="16"/>
              </w:rPr>
              <w:t>” przekątnej,</w:t>
            </w:r>
          </w:p>
          <w:p w:rsidR="00C117A7" w:rsidRPr="00216256" w:rsidRDefault="00C117A7" w:rsidP="00277E11">
            <w:pPr>
              <w:rPr>
                <w:rFonts w:ascii="Arial" w:hAnsi="Arial" w:cs="Arial"/>
                <w:sz w:val="16"/>
                <w:szCs w:val="16"/>
              </w:rPr>
            </w:pPr>
            <w:r>
              <w:rPr>
                <w:rFonts w:ascii="Arial" w:hAnsi="Arial" w:cs="Arial"/>
                <w:sz w:val="16"/>
                <w:szCs w:val="16"/>
              </w:rPr>
              <w:t xml:space="preserve">Typu </w:t>
            </w:r>
            <w:r w:rsidR="0084780D">
              <w:rPr>
                <w:rFonts w:ascii="Arial" w:hAnsi="Arial" w:cs="Arial"/>
                <w:sz w:val="16"/>
                <w:szCs w:val="16"/>
              </w:rPr>
              <w:t>Retina</w:t>
            </w:r>
            <w:r>
              <w:rPr>
                <w:rFonts w:ascii="Arial" w:hAnsi="Arial" w:cs="Arial"/>
                <w:sz w:val="16"/>
                <w:szCs w:val="16"/>
              </w:rPr>
              <w:t xml:space="preserve"> lub równoważny (kryteria równoważności rozdzielczość (co najmniej), jasność (co najmniej), kontrast (co najmniej), czas reakcji (co najwyżej))</w:t>
            </w:r>
          </w:p>
        </w:tc>
        <w:tc>
          <w:tcPr>
            <w:tcW w:w="0" w:type="auto"/>
          </w:tcPr>
          <w:p w:rsidR="00C117A7" w:rsidRPr="00216256" w:rsidRDefault="00C117A7" w:rsidP="00277E11">
            <w:pPr>
              <w:rPr>
                <w:rFonts w:ascii="Arial" w:eastAsia="Calibri" w:hAnsi="Arial" w:cs="Arial"/>
                <w:sz w:val="16"/>
                <w:szCs w:val="16"/>
              </w:rPr>
            </w:pPr>
            <w:r>
              <w:rPr>
                <w:rFonts w:ascii="Arial" w:hAnsi="Arial" w:cs="Arial"/>
                <w:sz w:val="16"/>
                <w:szCs w:val="16"/>
              </w:rPr>
              <w:t>Spełnia/nie spełnia</w:t>
            </w:r>
            <w:r w:rsidRPr="00216256">
              <w:rPr>
                <w:rFonts w:ascii="Arial" w:eastAsia="Calibri" w:hAnsi="Arial" w:cs="Arial"/>
                <w:sz w:val="16"/>
                <w:szCs w:val="16"/>
              </w:rPr>
              <w:t>: ……………………………….</w:t>
            </w:r>
          </w:p>
        </w:tc>
      </w:tr>
      <w:tr w:rsidR="00273A17" w:rsidRPr="00216256" w:rsidTr="00277E11">
        <w:tc>
          <w:tcPr>
            <w:tcW w:w="0" w:type="auto"/>
            <w:vAlign w:val="center"/>
          </w:tcPr>
          <w:p w:rsidR="00273A17" w:rsidRDefault="00273A17" w:rsidP="00273A17">
            <w:pPr>
              <w:rPr>
                <w:rFonts w:ascii="Arial" w:hAnsi="Arial" w:cs="Arial"/>
                <w:sz w:val="16"/>
                <w:szCs w:val="16"/>
              </w:rPr>
            </w:pPr>
            <w:r>
              <w:rPr>
                <w:rFonts w:ascii="Arial" w:hAnsi="Arial" w:cs="Arial"/>
                <w:sz w:val="16"/>
                <w:szCs w:val="16"/>
              </w:rPr>
              <w:t>Waga</w:t>
            </w:r>
          </w:p>
        </w:tc>
        <w:tc>
          <w:tcPr>
            <w:tcW w:w="0" w:type="auto"/>
            <w:vAlign w:val="center"/>
          </w:tcPr>
          <w:p w:rsidR="00273A17" w:rsidRDefault="00273A17" w:rsidP="00402E02">
            <w:pPr>
              <w:rPr>
                <w:rFonts w:ascii="Arial" w:hAnsi="Arial" w:cs="Arial"/>
                <w:sz w:val="16"/>
                <w:szCs w:val="16"/>
              </w:rPr>
            </w:pPr>
            <w:r>
              <w:rPr>
                <w:rFonts w:ascii="Arial" w:hAnsi="Arial" w:cs="Arial"/>
                <w:sz w:val="16"/>
                <w:szCs w:val="16"/>
              </w:rPr>
              <w:t>Co najwyżej 1.</w:t>
            </w:r>
            <w:r w:rsidR="00402E02">
              <w:rPr>
                <w:rFonts w:ascii="Arial" w:hAnsi="Arial" w:cs="Arial"/>
                <w:sz w:val="16"/>
                <w:szCs w:val="16"/>
              </w:rPr>
              <w:t>65</w:t>
            </w:r>
            <w:r>
              <w:rPr>
                <w:rFonts w:ascii="Arial" w:hAnsi="Arial" w:cs="Arial"/>
                <w:sz w:val="16"/>
                <w:szCs w:val="16"/>
              </w:rPr>
              <w:t xml:space="preserve"> kg</w:t>
            </w:r>
          </w:p>
        </w:tc>
        <w:tc>
          <w:tcPr>
            <w:tcW w:w="0" w:type="auto"/>
          </w:tcPr>
          <w:p w:rsidR="00273A17" w:rsidRPr="00216256" w:rsidRDefault="00273A17" w:rsidP="00273A17">
            <w:pPr>
              <w:rPr>
                <w:rFonts w:ascii="Arial" w:eastAsia="Calibri" w:hAnsi="Arial" w:cs="Arial"/>
                <w:sz w:val="16"/>
                <w:szCs w:val="16"/>
              </w:rPr>
            </w:pPr>
            <w:r>
              <w:rPr>
                <w:rFonts w:ascii="Arial" w:hAnsi="Arial" w:cs="Arial"/>
                <w:sz w:val="16"/>
                <w:szCs w:val="16"/>
              </w:rPr>
              <w:t>Spełnia/nie spełnia</w:t>
            </w:r>
            <w:r w:rsidRPr="00216256">
              <w:rPr>
                <w:rFonts w:ascii="Arial" w:eastAsia="Calibri" w:hAnsi="Arial" w:cs="Arial"/>
                <w:sz w:val="16"/>
                <w:szCs w:val="16"/>
              </w:rPr>
              <w:t>: ……………………………….</w:t>
            </w:r>
          </w:p>
        </w:tc>
      </w:tr>
      <w:tr w:rsidR="00273A17" w:rsidRPr="00216256" w:rsidTr="00277E11">
        <w:tc>
          <w:tcPr>
            <w:tcW w:w="0" w:type="auto"/>
            <w:vAlign w:val="center"/>
          </w:tcPr>
          <w:p w:rsidR="00273A17" w:rsidRDefault="00273A17" w:rsidP="00273A17">
            <w:pPr>
              <w:rPr>
                <w:rFonts w:ascii="Arial" w:hAnsi="Arial" w:cs="Arial"/>
                <w:sz w:val="16"/>
                <w:szCs w:val="16"/>
              </w:rPr>
            </w:pPr>
            <w:r>
              <w:rPr>
                <w:rFonts w:ascii="Arial" w:hAnsi="Arial" w:cs="Arial"/>
                <w:sz w:val="16"/>
                <w:szCs w:val="16"/>
              </w:rPr>
              <w:t>Wejścia (co najmniej)</w:t>
            </w:r>
          </w:p>
        </w:tc>
        <w:tc>
          <w:tcPr>
            <w:tcW w:w="0" w:type="auto"/>
            <w:vAlign w:val="center"/>
          </w:tcPr>
          <w:p w:rsidR="00273A17" w:rsidRDefault="00273A17" w:rsidP="00273A17">
            <w:pPr>
              <w:rPr>
                <w:rFonts w:ascii="Arial" w:hAnsi="Arial" w:cs="Arial"/>
                <w:sz w:val="16"/>
                <w:szCs w:val="16"/>
              </w:rPr>
            </w:pPr>
            <w:r w:rsidRPr="00273A17">
              <w:rPr>
                <w:rFonts w:ascii="Arial" w:hAnsi="Arial" w:cs="Arial"/>
                <w:sz w:val="16"/>
                <w:szCs w:val="16"/>
              </w:rPr>
              <w:t>USB Typu-C (z Thunderbolt™ 3) - 2 szt.</w:t>
            </w:r>
          </w:p>
        </w:tc>
        <w:tc>
          <w:tcPr>
            <w:tcW w:w="0" w:type="auto"/>
          </w:tcPr>
          <w:p w:rsidR="00273A17" w:rsidRDefault="00273A17" w:rsidP="00273A17">
            <w:pPr>
              <w:rPr>
                <w:rFonts w:ascii="Arial" w:hAnsi="Arial" w:cs="Arial"/>
                <w:sz w:val="16"/>
                <w:szCs w:val="16"/>
              </w:rPr>
            </w:pPr>
            <w:r>
              <w:rPr>
                <w:rFonts w:ascii="Arial" w:hAnsi="Arial" w:cs="Arial"/>
                <w:sz w:val="16"/>
                <w:szCs w:val="16"/>
              </w:rPr>
              <w:t>Spełnia/nie spełnia</w:t>
            </w:r>
            <w:r w:rsidRPr="00216256">
              <w:rPr>
                <w:rFonts w:ascii="Arial" w:eastAsia="Calibri" w:hAnsi="Arial" w:cs="Arial"/>
                <w:sz w:val="16"/>
                <w:szCs w:val="16"/>
              </w:rPr>
              <w:t>: ……………………………….</w:t>
            </w:r>
          </w:p>
        </w:tc>
      </w:tr>
      <w:tr w:rsidR="00273A17" w:rsidRPr="00216256" w:rsidTr="00277E11">
        <w:tc>
          <w:tcPr>
            <w:tcW w:w="0" w:type="auto"/>
            <w:vAlign w:val="center"/>
          </w:tcPr>
          <w:p w:rsidR="00273A17" w:rsidRPr="00216256" w:rsidRDefault="00273A17" w:rsidP="00273A17">
            <w:pPr>
              <w:rPr>
                <w:rFonts w:ascii="Arial" w:hAnsi="Arial" w:cs="Arial"/>
                <w:sz w:val="16"/>
                <w:szCs w:val="16"/>
              </w:rPr>
            </w:pPr>
            <w:r w:rsidRPr="00216256">
              <w:rPr>
                <w:rFonts w:ascii="Arial" w:hAnsi="Arial" w:cs="Arial"/>
                <w:sz w:val="16"/>
                <w:szCs w:val="16"/>
              </w:rPr>
              <w:t>Oprogramowanie systemowe</w:t>
            </w:r>
          </w:p>
          <w:p w:rsidR="00273A17" w:rsidRPr="00216256" w:rsidRDefault="00273A17" w:rsidP="00273A17">
            <w:pPr>
              <w:rPr>
                <w:rFonts w:ascii="Arial" w:hAnsi="Arial" w:cs="Arial"/>
                <w:sz w:val="16"/>
                <w:szCs w:val="16"/>
              </w:rPr>
            </w:pPr>
            <w:r w:rsidRPr="00216256">
              <w:rPr>
                <w:rFonts w:ascii="Arial" w:hAnsi="Arial" w:cs="Arial"/>
                <w:sz w:val="16"/>
                <w:szCs w:val="16"/>
              </w:rPr>
              <w:t>(System operacyjny)</w:t>
            </w:r>
          </w:p>
        </w:tc>
        <w:tc>
          <w:tcPr>
            <w:tcW w:w="0" w:type="auto"/>
            <w:vAlign w:val="center"/>
          </w:tcPr>
          <w:p w:rsidR="00273A17" w:rsidRPr="00216256" w:rsidRDefault="00273A17" w:rsidP="00273A17">
            <w:pPr>
              <w:jc w:val="both"/>
              <w:rPr>
                <w:rFonts w:ascii="Arial" w:hAnsi="Arial" w:cs="Arial"/>
                <w:sz w:val="16"/>
                <w:szCs w:val="16"/>
              </w:rPr>
            </w:pPr>
            <w:r w:rsidRPr="00216256">
              <w:rPr>
                <w:rFonts w:ascii="Arial" w:hAnsi="Arial" w:cs="Arial"/>
                <w:sz w:val="16"/>
                <w:szCs w:val="16"/>
              </w:rPr>
              <w:t xml:space="preserve">Preinstalowany 64-bitowy system operacyjny zapewniający </w:t>
            </w:r>
            <w:r>
              <w:rPr>
                <w:rFonts w:ascii="Arial" w:hAnsi="Arial" w:cs="Arial"/>
                <w:sz w:val="16"/>
                <w:szCs w:val="16"/>
              </w:rPr>
              <w:t>możliwość uruchamiania binarnych programów napisanych dla systemu macOS w sposób natywny, bez udziału emulatorów</w:t>
            </w:r>
            <w:r w:rsidRPr="00216256">
              <w:rPr>
                <w:rFonts w:ascii="Arial" w:hAnsi="Arial" w:cs="Arial"/>
                <w:sz w:val="16"/>
                <w:szCs w:val="16"/>
              </w:rPr>
              <w:t>.</w:t>
            </w:r>
          </w:p>
        </w:tc>
        <w:tc>
          <w:tcPr>
            <w:tcW w:w="0" w:type="auto"/>
          </w:tcPr>
          <w:p w:rsidR="00273A17" w:rsidRPr="00216256" w:rsidRDefault="00273A17" w:rsidP="00273A17">
            <w:pPr>
              <w:rPr>
                <w:rFonts w:ascii="Arial" w:eastAsia="Calibri" w:hAnsi="Arial" w:cs="Arial"/>
                <w:sz w:val="16"/>
                <w:szCs w:val="16"/>
              </w:rPr>
            </w:pPr>
          </w:p>
          <w:p w:rsidR="00273A17" w:rsidRPr="00216256" w:rsidRDefault="00273A17" w:rsidP="00273A17">
            <w:pPr>
              <w:rPr>
                <w:rFonts w:ascii="Arial" w:eastAsia="Calibri" w:hAnsi="Arial" w:cs="Arial"/>
                <w:sz w:val="16"/>
                <w:szCs w:val="16"/>
              </w:rPr>
            </w:pPr>
            <w:r w:rsidRPr="00216256">
              <w:rPr>
                <w:rFonts w:ascii="Arial" w:eastAsia="Calibri" w:hAnsi="Arial" w:cs="Arial"/>
                <w:sz w:val="16"/>
                <w:szCs w:val="16"/>
              </w:rPr>
              <w:t>Rodzaj systemu operacyjnego…..……………………………………………..</w:t>
            </w:r>
          </w:p>
        </w:tc>
      </w:tr>
      <w:tr w:rsidR="00273A17" w:rsidRPr="00216256" w:rsidTr="00277E11">
        <w:tc>
          <w:tcPr>
            <w:tcW w:w="0" w:type="auto"/>
            <w:vAlign w:val="center"/>
          </w:tcPr>
          <w:p w:rsidR="00273A17" w:rsidRPr="00216256" w:rsidRDefault="00273A17" w:rsidP="00273A17">
            <w:pPr>
              <w:pStyle w:val="Default"/>
              <w:rPr>
                <w:rFonts w:ascii="Arial" w:hAnsi="Arial" w:cs="Arial"/>
                <w:color w:val="auto"/>
                <w:sz w:val="16"/>
                <w:szCs w:val="16"/>
                <w:lang w:eastAsia="en-US"/>
              </w:rPr>
            </w:pPr>
            <w:r w:rsidRPr="00216256">
              <w:rPr>
                <w:rFonts w:ascii="Arial" w:hAnsi="Arial" w:cs="Arial"/>
                <w:color w:val="auto"/>
                <w:sz w:val="16"/>
                <w:szCs w:val="16"/>
                <w:lang w:eastAsia="en-US"/>
              </w:rPr>
              <w:t xml:space="preserve">Warunki gwarancji </w:t>
            </w:r>
          </w:p>
          <w:p w:rsidR="00273A17" w:rsidRPr="00216256" w:rsidRDefault="00273A17" w:rsidP="00273A17">
            <w:pPr>
              <w:rPr>
                <w:rFonts w:ascii="Arial" w:hAnsi="Arial" w:cs="Arial"/>
                <w:sz w:val="16"/>
                <w:szCs w:val="16"/>
              </w:rPr>
            </w:pPr>
          </w:p>
        </w:tc>
        <w:tc>
          <w:tcPr>
            <w:tcW w:w="0" w:type="auto"/>
            <w:vAlign w:val="center"/>
          </w:tcPr>
          <w:p w:rsidR="00273A17" w:rsidRDefault="00273A17" w:rsidP="00273A17">
            <w:pPr>
              <w:pStyle w:val="Akapitzlist"/>
              <w:autoSpaceDE w:val="0"/>
              <w:autoSpaceDN w:val="0"/>
              <w:ind w:left="0"/>
              <w:jc w:val="both"/>
              <w:rPr>
                <w:rFonts w:ascii="Arial" w:hAnsi="Arial" w:cs="Arial"/>
                <w:sz w:val="16"/>
                <w:szCs w:val="16"/>
              </w:rPr>
            </w:pPr>
            <w:r>
              <w:rPr>
                <w:rFonts w:ascii="Arial" w:hAnsi="Arial" w:cs="Arial"/>
                <w:sz w:val="16"/>
                <w:szCs w:val="16"/>
              </w:rPr>
              <w:t>Min. 1.5</w:t>
            </w:r>
            <w:r w:rsidRPr="00216256">
              <w:rPr>
                <w:rFonts w:ascii="Arial" w:hAnsi="Arial" w:cs="Arial"/>
                <w:sz w:val="16"/>
                <w:szCs w:val="16"/>
              </w:rPr>
              <w:t>-letnia gwarancja producenta liczona od daty dostawy. Podjęcie gwarancyjnych usług serwisowych - 3 dni robocze od przekazania zgłoszenia przez Zamawiającego (przyjmowanie zgłoszeń w dni robocze w</w:t>
            </w:r>
            <w:r w:rsidR="009269B4">
              <w:rPr>
                <w:rFonts w:ascii="Arial" w:hAnsi="Arial" w:cs="Arial"/>
                <w:sz w:val="16"/>
                <w:szCs w:val="16"/>
              </w:rPr>
              <w:t> </w:t>
            </w:r>
            <w:r w:rsidRPr="00216256">
              <w:rPr>
                <w:rFonts w:ascii="Arial" w:hAnsi="Arial" w:cs="Arial"/>
                <w:sz w:val="16"/>
                <w:szCs w:val="16"/>
              </w:rPr>
              <w:t>godzinach 8.00 — 16.00)</w:t>
            </w:r>
          </w:p>
          <w:p w:rsidR="00273A17" w:rsidRPr="00216256" w:rsidRDefault="00273A17" w:rsidP="00273A17">
            <w:pPr>
              <w:pStyle w:val="Akapitzlist"/>
              <w:autoSpaceDE w:val="0"/>
              <w:autoSpaceDN w:val="0"/>
              <w:ind w:left="0"/>
              <w:jc w:val="both"/>
              <w:rPr>
                <w:rFonts w:ascii="Arial" w:hAnsi="Arial" w:cs="Arial"/>
                <w:sz w:val="16"/>
                <w:szCs w:val="16"/>
              </w:rPr>
            </w:pPr>
            <w:r>
              <w:rPr>
                <w:rFonts w:ascii="Arial" w:hAnsi="Arial" w:cs="Arial"/>
                <w:sz w:val="16"/>
                <w:szCs w:val="16"/>
                <w:lang w:eastAsia="en-US"/>
              </w:rPr>
              <w:t xml:space="preserve">Sprzęt </w:t>
            </w:r>
            <w:r w:rsidRPr="005522D4">
              <w:rPr>
                <w:rFonts w:ascii="Arial" w:hAnsi="Arial" w:cs="Arial"/>
                <w:sz w:val="16"/>
                <w:szCs w:val="16"/>
                <w:lang w:eastAsia="en-US"/>
              </w:rPr>
              <w:t>fabrycznie now</w:t>
            </w:r>
            <w:r>
              <w:rPr>
                <w:rFonts w:ascii="Arial" w:hAnsi="Arial" w:cs="Arial"/>
                <w:sz w:val="16"/>
                <w:szCs w:val="16"/>
                <w:lang w:eastAsia="en-US"/>
              </w:rPr>
              <w:t>y</w:t>
            </w:r>
            <w:r w:rsidRPr="005522D4">
              <w:rPr>
                <w:rFonts w:ascii="Arial" w:hAnsi="Arial" w:cs="Arial"/>
                <w:sz w:val="16"/>
                <w:szCs w:val="16"/>
                <w:lang w:eastAsia="en-US"/>
              </w:rPr>
              <w:t xml:space="preserve"> i woln</w:t>
            </w:r>
            <w:r>
              <w:rPr>
                <w:rFonts w:ascii="Arial" w:hAnsi="Arial" w:cs="Arial"/>
                <w:sz w:val="16"/>
                <w:szCs w:val="16"/>
                <w:lang w:eastAsia="en-US"/>
              </w:rPr>
              <w:t>y</w:t>
            </w:r>
            <w:r w:rsidRPr="005522D4">
              <w:rPr>
                <w:rFonts w:ascii="Arial" w:hAnsi="Arial" w:cs="Arial"/>
                <w:sz w:val="16"/>
                <w:szCs w:val="16"/>
                <w:lang w:eastAsia="en-US"/>
              </w:rPr>
              <w:t xml:space="preserve"> od wad, nie obciążon</w:t>
            </w:r>
            <w:r>
              <w:rPr>
                <w:rFonts w:ascii="Arial" w:hAnsi="Arial" w:cs="Arial"/>
                <w:sz w:val="16"/>
                <w:szCs w:val="16"/>
                <w:lang w:eastAsia="en-US"/>
              </w:rPr>
              <w:t>y</w:t>
            </w:r>
            <w:r w:rsidRPr="005522D4">
              <w:rPr>
                <w:rFonts w:ascii="Arial" w:hAnsi="Arial" w:cs="Arial"/>
                <w:sz w:val="16"/>
                <w:szCs w:val="16"/>
                <w:lang w:eastAsia="en-US"/>
              </w:rPr>
              <w:t xml:space="preserve"> prawami na rzecz osób trzecich;</w:t>
            </w:r>
          </w:p>
        </w:tc>
        <w:tc>
          <w:tcPr>
            <w:tcW w:w="0" w:type="auto"/>
          </w:tcPr>
          <w:p w:rsidR="00273A17" w:rsidRPr="00216256" w:rsidRDefault="00273A17" w:rsidP="00273A17">
            <w:pPr>
              <w:spacing w:before="240"/>
              <w:rPr>
                <w:rFonts w:ascii="Arial" w:hAnsi="Arial" w:cs="Arial"/>
                <w:sz w:val="16"/>
                <w:szCs w:val="16"/>
              </w:rPr>
            </w:pPr>
            <w:r w:rsidRPr="00216256">
              <w:rPr>
                <w:rFonts w:ascii="Arial" w:eastAsia="Calibri" w:hAnsi="Arial" w:cs="Arial"/>
                <w:sz w:val="16"/>
                <w:szCs w:val="16"/>
              </w:rPr>
              <w:t>Okres gwarancji …..……………………………………………..</w:t>
            </w:r>
          </w:p>
        </w:tc>
      </w:tr>
    </w:tbl>
    <w:p w:rsidR="009269B4" w:rsidRDefault="009269B4" w:rsidP="009269B4">
      <w:pPr>
        <w:spacing w:after="120"/>
        <w:ind w:left="360"/>
        <w:rPr>
          <w:rFonts w:ascii="Arial" w:hAnsi="Arial" w:cs="Arial"/>
          <w:spacing w:val="-1"/>
          <w:lang w:eastAsia="zh-CN"/>
        </w:rPr>
      </w:pPr>
    </w:p>
    <w:p w:rsidR="009269B4" w:rsidRPr="007616CA" w:rsidRDefault="00847D47" w:rsidP="009269B4">
      <w:pPr>
        <w:spacing w:after="120"/>
        <w:ind w:left="360"/>
        <w:rPr>
          <w:rFonts w:ascii="Arial" w:hAnsi="Arial" w:cs="Arial"/>
          <w:spacing w:val="-1"/>
          <w:lang w:eastAsia="zh-CN"/>
        </w:rPr>
      </w:pPr>
      <w:r>
        <w:rPr>
          <w:rFonts w:ascii="Arial" w:hAnsi="Arial" w:cs="Arial"/>
          <w:spacing w:val="-1"/>
          <w:lang w:eastAsia="zh-CN"/>
        </w:rPr>
        <w:t>Część 6:</w:t>
      </w:r>
      <w:r w:rsidR="009269B4">
        <w:rPr>
          <w:rFonts w:ascii="Arial" w:hAnsi="Arial" w:cs="Arial"/>
          <w:spacing w:val="-1"/>
          <w:lang w:eastAsia="zh-CN"/>
        </w:rPr>
        <w:t xml:space="preserve"> </w:t>
      </w:r>
      <w:r w:rsidR="009269B4" w:rsidRPr="007616CA">
        <w:rPr>
          <w:rFonts w:ascii="Arial" w:hAnsi="Arial" w:cs="Arial"/>
          <w:spacing w:val="-1"/>
          <w:lang w:eastAsia="zh-CN"/>
        </w:rPr>
        <w:t>Monitor typu M (</w:t>
      </w:r>
      <w:r w:rsidR="009269B4">
        <w:rPr>
          <w:rFonts w:ascii="Arial" w:hAnsi="Arial" w:cs="Arial"/>
          <w:spacing w:val="-1"/>
          <w:lang w:eastAsia="zh-CN"/>
        </w:rPr>
        <w:t>3</w:t>
      </w:r>
      <w:r w:rsidR="009269B4" w:rsidRPr="007616CA">
        <w:rPr>
          <w:rFonts w:ascii="Arial" w:hAnsi="Arial" w:cs="Arial"/>
          <w:spacing w:val="-1"/>
          <w:lang w:eastAsia="zh-CN"/>
        </w:rPr>
        <w:t xml:space="preserve"> szt</w:t>
      </w:r>
      <w:r w:rsidR="009269B4">
        <w:rPr>
          <w:rFonts w:ascii="Arial" w:hAnsi="Arial" w:cs="Arial"/>
          <w:spacing w:val="-1"/>
          <w:lang w:eastAsia="zh-CN"/>
        </w:rPr>
        <w:t>uki</w:t>
      </w:r>
      <w:r w:rsidR="009269B4" w:rsidRPr="007616CA">
        <w:rPr>
          <w:rFonts w:ascii="Arial" w:hAnsi="Arial" w:cs="Arial"/>
          <w:spacing w:val="-1"/>
          <w:lang w:eastAsia="zh-CN"/>
        </w:rPr>
        <w:t>)</w:t>
      </w:r>
    </w:p>
    <w:tbl>
      <w:tblPr>
        <w:tblW w:w="10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5270"/>
        <w:gridCol w:w="3511"/>
      </w:tblGrid>
      <w:tr w:rsidR="009269B4" w:rsidRPr="00216256" w:rsidTr="00277E11">
        <w:tc>
          <w:tcPr>
            <w:tcW w:w="0" w:type="auto"/>
            <w:gridSpan w:val="3"/>
            <w:shd w:val="clear" w:color="auto" w:fill="D9D9D9"/>
            <w:vAlign w:val="center"/>
          </w:tcPr>
          <w:p w:rsidR="009269B4" w:rsidRPr="00216256" w:rsidRDefault="009269B4" w:rsidP="009269B4">
            <w:pPr>
              <w:jc w:val="center"/>
              <w:rPr>
                <w:rFonts w:ascii="Arial" w:hAnsi="Arial" w:cs="Arial"/>
                <w:b/>
                <w:sz w:val="16"/>
                <w:szCs w:val="16"/>
              </w:rPr>
            </w:pPr>
            <w:r>
              <w:rPr>
                <w:rFonts w:ascii="Arial" w:hAnsi="Arial" w:cs="Arial"/>
                <w:b/>
                <w:sz w:val="16"/>
                <w:szCs w:val="16"/>
              </w:rPr>
              <w:t>Monitor typu M (3 sztuki)</w:t>
            </w:r>
          </w:p>
        </w:tc>
      </w:tr>
      <w:tr w:rsidR="009269B4" w:rsidRPr="00216256" w:rsidTr="00277E11">
        <w:tc>
          <w:tcPr>
            <w:tcW w:w="0" w:type="auto"/>
            <w:gridSpan w:val="2"/>
            <w:shd w:val="clear" w:color="auto" w:fill="D9D9D9"/>
            <w:vAlign w:val="center"/>
          </w:tcPr>
          <w:p w:rsidR="009269B4" w:rsidRPr="00216256" w:rsidRDefault="009269B4" w:rsidP="00277E11">
            <w:pPr>
              <w:adjustRightInd w:val="0"/>
              <w:jc w:val="center"/>
              <w:rPr>
                <w:rFonts w:ascii="Arial" w:hAnsi="Arial" w:cs="Arial"/>
                <w:b/>
                <w:sz w:val="16"/>
                <w:szCs w:val="16"/>
              </w:rPr>
            </w:pPr>
            <w:r w:rsidRPr="00216256">
              <w:rPr>
                <w:rFonts w:ascii="Arial" w:hAnsi="Arial" w:cs="Arial"/>
                <w:b/>
                <w:sz w:val="16"/>
                <w:szCs w:val="16"/>
              </w:rPr>
              <w:t>Minimalne parametry</w:t>
            </w:r>
          </w:p>
        </w:tc>
        <w:tc>
          <w:tcPr>
            <w:tcW w:w="0" w:type="auto"/>
            <w:shd w:val="clear" w:color="auto" w:fill="D9D9D9"/>
          </w:tcPr>
          <w:p w:rsidR="009269B4" w:rsidRPr="00216256" w:rsidRDefault="009269B4" w:rsidP="00277E11">
            <w:pPr>
              <w:adjustRightInd w:val="0"/>
              <w:rPr>
                <w:rFonts w:ascii="Arial" w:hAnsi="Arial" w:cs="Arial"/>
                <w:b/>
                <w:sz w:val="16"/>
                <w:szCs w:val="16"/>
              </w:rPr>
            </w:pPr>
            <w:r w:rsidRPr="00216256">
              <w:rPr>
                <w:rFonts w:ascii="Arial" w:hAnsi="Arial" w:cs="Arial"/>
                <w:b/>
                <w:sz w:val="16"/>
                <w:szCs w:val="16"/>
              </w:rPr>
              <w:t>Nazwa producenta: ………………………………………….</w:t>
            </w:r>
          </w:p>
          <w:p w:rsidR="009269B4" w:rsidRPr="00216256" w:rsidRDefault="009269B4" w:rsidP="00277E11">
            <w:pPr>
              <w:adjustRightInd w:val="0"/>
              <w:rPr>
                <w:rFonts w:ascii="Arial" w:hAnsi="Arial" w:cs="Arial"/>
                <w:b/>
                <w:sz w:val="16"/>
                <w:szCs w:val="16"/>
              </w:rPr>
            </w:pPr>
            <w:r w:rsidRPr="00216256">
              <w:rPr>
                <w:rFonts w:ascii="Arial" w:hAnsi="Arial" w:cs="Arial"/>
                <w:b/>
                <w:sz w:val="16"/>
                <w:szCs w:val="16"/>
              </w:rPr>
              <w:t>Model urządzenia: …………………………………….</w:t>
            </w:r>
          </w:p>
          <w:p w:rsidR="009269B4" w:rsidRPr="00216256" w:rsidRDefault="009269B4" w:rsidP="00277E11">
            <w:pPr>
              <w:adjustRightInd w:val="0"/>
              <w:rPr>
                <w:rFonts w:ascii="Arial" w:hAnsi="Arial" w:cs="Arial"/>
                <w:b/>
                <w:sz w:val="16"/>
                <w:szCs w:val="16"/>
              </w:rPr>
            </w:pPr>
            <w:r w:rsidRPr="00216256">
              <w:rPr>
                <w:rFonts w:ascii="Arial" w:hAnsi="Arial" w:cs="Arial"/>
                <w:b/>
                <w:sz w:val="16"/>
                <w:szCs w:val="16"/>
              </w:rPr>
              <w:t>Dane techniczne oferowanego urządzenia:</w:t>
            </w:r>
          </w:p>
        </w:tc>
      </w:tr>
      <w:tr w:rsidR="009269B4" w:rsidRPr="00216256" w:rsidTr="00277E11">
        <w:tc>
          <w:tcPr>
            <w:tcW w:w="0" w:type="auto"/>
            <w:vAlign w:val="center"/>
          </w:tcPr>
          <w:p w:rsidR="009269B4" w:rsidRPr="00216256" w:rsidRDefault="009269B4" w:rsidP="00277E11">
            <w:pPr>
              <w:rPr>
                <w:rFonts w:ascii="Arial" w:hAnsi="Arial" w:cs="Arial"/>
                <w:sz w:val="16"/>
                <w:szCs w:val="16"/>
              </w:rPr>
            </w:pPr>
            <w:r w:rsidRPr="00216256">
              <w:rPr>
                <w:rFonts w:ascii="Arial" w:hAnsi="Arial" w:cs="Arial"/>
                <w:sz w:val="16"/>
                <w:szCs w:val="16"/>
              </w:rPr>
              <w:t>Zastosowanie</w:t>
            </w:r>
          </w:p>
        </w:tc>
        <w:tc>
          <w:tcPr>
            <w:tcW w:w="0" w:type="auto"/>
            <w:gridSpan w:val="2"/>
            <w:vAlign w:val="center"/>
          </w:tcPr>
          <w:p w:rsidR="009269B4" w:rsidRPr="00216256" w:rsidRDefault="009269B4" w:rsidP="00277E11">
            <w:pPr>
              <w:rPr>
                <w:rFonts w:ascii="Arial" w:hAnsi="Arial" w:cs="Arial"/>
                <w:sz w:val="16"/>
                <w:szCs w:val="16"/>
              </w:rPr>
            </w:pPr>
            <w:r>
              <w:rPr>
                <w:rFonts w:ascii="Arial" w:hAnsi="Arial" w:cs="Arial"/>
                <w:sz w:val="16"/>
                <w:szCs w:val="16"/>
              </w:rPr>
              <w:t xml:space="preserve">Monitor </w:t>
            </w:r>
            <w:r w:rsidRPr="00216256">
              <w:rPr>
                <w:rFonts w:ascii="Arial" w:hAnsi="Arial" w:cs="Arial"/>
                <w:sz w:val="16"/>
                <w:szCs w:val="16"/>
              </w:rPr>
              <w:t>do pracy biurowej.</w:t>
            </w:r>
          </w:p>
        </w:tc>
      </w:tr>
      <w:tr w:rsidR="009269B4" w:rsidRPr="00216256" w:rsidTr="00277E11">
        <w:tc>
          <w:tcPr>
            <w:tcW w:w="0" w:type="auto"/>
            <w:vAlign w:val="center"/>
          </w:tcPr>
          <w:p w:rsidR="009269B4" w:rsidRPr="00216256" w:rsidRDefault="009269B4" w:rsidP="00277E11">
            <w:pPr>
              <w:pStyle w:val="Default"/>
              <w:rPr>
                <w:rFonts w:ascii="Arial" w:hAnsi="Arial" w:cs="Arial"/>
                <w:color w:val="auto"/>
                <w:sz w:val="16"/>
                <w:szCs w:val="16"/>
                <w:lang w:eastAsia="en-US"/>
              </w:rPr>
            </w:pPr>
            <w:r w:rsidRPr="00216256">
              <w:rPr>
                <w:rFonts w:ascii="Arial" w:hAnsi="Arial" w:cs="Arial"/>
                <w:color w:val="auto"/>
                <w:sz w:val="16"/>
                <w:szCs w:val="16"/>
                <w:lang w:eastAsia="en-US"/>
              </w:rPr>
              <w:t>Monitor</w:t>
            </w:r>
          </w:p>
        </w:tc>
        <w:tc>
          <w:tcPr>
            <w:tcW w:w="0" w:type="auto"/>
            <w:vAlign w:val="center"/>
          </w:tcPr>
          <w:p w:rsidR="009269B4" w:rsidRPr="00216256" w:rsidRDefault="009269B4" w:rsidP="00C23CDC">
            <w:pPr>
              <w:pStyle w:val="Akapitzlist"/>
              <w:numPr>
                <w:ilvl w:val="0"/>
                <w:numId w:val="40"/>
              </w:numPr>
              <w:autoSpaceDE w:val="0"/>
              <w:autoSpaceDN w:val="0"/>
              <w:ind w:left="241" w:hanging="241"/>
              <w:jc w:val="both"/>
              <w:rPr>
                <w:rFonts w:ascii="Arial" w:hAnsi="Arial" w:cs="Arial"/>
                <w:sz w:val="16"/>
                <w:szCs w:val="16"/>
              </w:rPr>
            </w:pPr>
            <w:r w:rsidRPr="00216256">
              <w:rPr>
                <w:rFonts w:ascii="Arial" w:hAnsi="Arial" w:cs="Arial"/>
                <w:sz w:val="16"/>
                <w:szCs w:val="16"/>
                <w:lang w:eastAsia="en-US"/>
              </w:rPr>
              <w:t xml:space="preserve">Typ </w:t>
            </w:r>
            <w:r w:rsidRPr="00216256">
              <w:rPr>
                <w:rFonts w:ascii="Arial" w:hAnsi="Arial" w:cs="Arial"/>
                <w:sz w:val="16"/>
                <w:szCs w:val="16"/>
              </w:rPr>
              <w:t>ekranu: Ekran ciekłokrystaliczny z aktywną matrycą panoramiczną z podświetleniem LED wykonaną w technologii IPS lub xMVA (MVA, A-MVA, S-MVA, P-MVA).</w:t>
            </w:r>
          </w:p>
          <w:p w:rsidR="009269B4" w:rsidRPr="00216256" w:rsidRDefault="009269B4" w:rsidP="00C23CDC">
            <w:pPr>
              <w:pStyle w:val="Akapitzlist"/>
              <w:numPr>
                <w:ilvl w:val="0"/>
                <w:numId w:val="40"/>
              </w:numPr>
              <w:autoSpaceDE w:val="0"/>
              <w:autoSpaceDN w:val="0"/>
              <w:ind w:left="241" w:hanging="241"/>
              <w:jc w:val="both"/>
              <w:rPr>
                <w:rFonts w:ascii="Arial" w:hAnsi="Arial" w:cs="Arial"/>
                <w:sz w:val="16"/>
                <w:szCs w:val="16"/>
              </w:rPr>
            </w:pPr>
            <w:r w:rsidRPr="00216256">
              <w:rPr>
                <w:rFonts w:ascii="Arial" w:hAnsi="Arial" w:cs="Arial"/>
                <w:sz w:val="16"/>
                <w:szCs w:val="16"/>
              </w:rPr>
              <w:t xml:space="preserve">Przekątna ekranu min. </w:t>
            </w:r>
            <w:r>
              <w:rPr>
                <w:rFonts w:ascii="Arial" w:hAnsi="Arial" w:cs="Arial"/>
                <w:sz w:val="16"/>
                <w:szCs w:val="16"/>
              </w:rPr>
              <w:t>31</w:t>
            </w:r>
            <w:r w:rsidRPr="00216256">
              <w:rPr>
                <w:rFonts w:ascii="Arial" w:hAnsi="Arial" w:cs="Arial"/>
                <w:sz w:val="16"/>
                <w:szCs w:val="16"/>
              </w:rPr>
              <w:t>” – max. 40”.</w:t>
            </w:r>
          </w:p>
          <w:p w:rsidR="009269B4" w:rsidRPr="00216256" w:rsidRDefault="009269B4" w:rsidP="00C23CDC">
            <w:pPr>
              <w:pStyle w:val="Akapitzlist"/>
              <w:numPr>
                <w:ilvl w:val="0"/>
                <w:numId w:val="40"/>
              </w:numPr>
              <w:autoSpaceDE w:val="0"/>
              <w:autoSpaceDN w:val="0"/>
              <w:jc w:val="both"/>
              <w:rPr>
                <w:rFonts w:ascii="Arial" w:hAnsi="Arial" w:cs="Arial"/>
                <w:sz w:val="16"/>
                <w:szCs w:val="16"/>
              </w:rPr>
            </w:pPr>
            <w:r w:rsidRPr="00216256">
              <w:rPr>
                <w:rFonts w:ascii="Arial" w:hAnsi="Arial" w:cs="Arial"/>
                <w:sz w:val="16"/>
                <w:szCs w:val="16"/>
              </w:rPr>
              <w:t xml:space="preserve">Rozdzielczość nominalna: co najmniej </w:t>
            </w:r>
            <w:r w:rsidRPr="0003567C">
              <w:rPr>
                <w:rFonts w:ascii="Arial" w:hAnsi="Arial" w:cs="Arial"/>
                <w:sz w:val="16"/>
                <w:szCs w:val="16"/>
              </w:rPr>
              <w:t>2560 x 1440</w:t>
            </w:r>
            <w:r w:rsidRPr="00216256">
              <w:rPr>
                <w:rFonts w:ascii="Arial" w:hAnsi="Arial" w:cs="Arial"/>
                <w:sz w:val="16"/>
                <w:szCs w:val="16"/>
              </w:rPr>
              <w:t>.</w:t>
            </w:r>
          </w:p>
          <w:p w:rsidR="009269B4" w:rsidRPr="00216256" w:rsidRDefault="009269B4" w:rsidP="00C23CDC">
            <w:pPr>
              <w:pStyle w:val="Akapitzlist"/>
              <w:numPr>
                <w:ilvl w:val="0"/>
                <w:numId w:val="40"/>
              </w:numPr>
              <w:autoSpaceDE w:val="0"/>
              <w:autoSpaceDN w:val="0"/>
              <w:ind w:left="241" w:hanging="241"/>
              <w:jc w:val="both"/>
              <w:rPr>
                <w:rFonts w:ascii="Arial" w:hAnsi="Arial" w:cs="Arial"/>
                <w:sz w:val="16"/>
                <w:szCs w:val="16"/>
              </w:rPr>
            </w:pPr>
            <w:r w:rsidRPr="00216256">
              <w:rPr>
                <w:rFonts w:ascii="Arial" w:hAnsi="Arial" w:cs="Arial"/>
                <w:sz w:val="16"/>
                <w:szCs w:val="16"/>
              </w:rPr>
              <w:t>Powłoka powierzchni ekranu: matowa.</w:t>
            </w:r>
          </w:p>
          <w:p w:rsidR="009269B4" w:rsidRPr="00216256" w:rsidRDefault="009269B4" w:rsidP="00C23CDC">
            <w:pPr>
              <w:pStyle w:val="Akapitzlist"/>
              <w:numPr>
                <w:ilvl w:val="0"/>
                <w:numId w:val="40"/>
              </w:numPr>
              <w:autoSpaceDE w:val="0"/>
              <w:autoSpaceDN w:val="0"/>
              <w:ind w:left="241" w:hanging="241"/>
              <w:jc w:val="both"/>
              <w:rPr>
                <w:rFonts w:ascii="Arial" w:hAnsi="Arial" w:cs="Arial"/>
                <w:sz w:val="16"/>
                <w:szCs w:val="16"/>
              </w:rPr>
            </w:pPr>
            <w:r w:rsidRPr="00216256">
              <w:rPr>
                <w:rFonts w:ascii="Arial" w:hAnsi="Arial" w:cs="Arial"/>
                <w:sz w:val="16"/>
                <w:szCs w:val="16"/>
              </w:rPr>
              <w:t>Kabel sygnałowy (cyfrowy, przenoszący także audio min. 1.8m niezbędny do podłączenia zestawu.</w:t>
            </w:r>
          </w:p>
          <w:p w:rsidR="009269B4" w:rsidRPr="00216256" w:rsidRDefault="009269B4" w:rsidP="00C23CDC">
            <w:pPr>
              <w:pStyle w:val="Akapitzlist"/>
              <w:numPr>
                <w:ilvl w:val="0"/>
                <w:numId w:val="40"/>
              </w:numPr>
              <w:autoSpaceDE w:val="0"/>
              <w:autoSpaceDN w:val="0"/>
              <w:ind w:left="241" w:hanging="241"/>
              <w:jc w:val="both"/>
              <w:rPr>
                <w:rFonts w:ascii="Arial" w:hAnsi="Arial" w:cs="Arial"/>
                <w:sz w:val="16"/>
                <w:szCs w:val="16"/>
                <w:lang w:eastAsia="en-US"/>
              </w:rPr>
            </w:pPr>
            <w:r w:rsidRPr="00216256">
              <w:rPr>
                <w:rFonts w:ascii="Arial" w:hAnsi="Arial" w:cs="Arial"/>
                <w:sz w:val="16"/>
                <w:szCs w:val="16"/>
              </w:rPr>
              <w:t>Głośniki</w:t>
            </w:r>
            <w:r w:rsidRPr="00216256">
              <w:rPr>
                <w:rFonts w:ascii="Arial" w:hAnsi="Arial" w:cs="Arial"/>
                <w:sz w:val="16"/>
                <w:szCs w:val="16"/>
                <w:lang w:eastAsia="en-US"/>
              </w:rPr>
              <w:t xml:space="preserve"> wbudowane .</w:t>
            </w:r>
          </w:p>
        </w:tc>
        <w:tc>
          <w:tcPr>
            <w:tcW w:w="0" w:type="auto"/>
          </w:tcPr>
          <w:p w:rsidR="009269B4" w:rsidRDefault="009269B4" w:rsidP="00277E11">
            <w:pPr>
              <w:rPr>
                <w:rFonts w:ascii="Arial" w:eastAsia="Calibri" w:hAnsi="Arial" w:cs="Arial"/>
                <w:sz w:val="16"/>
                <w:szCs w:val="16"/>
              </w:rPr>
            </w:pPr>
            <w:r w:rsidRPr="00216256">
              <w:rPr>
                <w:rFonts w:ascii="Arial" w:eastAsia="Calibri" w:hAnsi="Arial" w:cs="Arial"/>
                <w:sz w:val="16"/>
                <w:szCs w:val="16"/>
              </w:rPr>
              <w:t>Przekątna ekranu: …………………………</w:t>
            </w:r>
          </w:p>
          <w:p w:rsidR="009269B4" w:rsidRPr="00216256" w:rsidRDefault="009269B4" w:rsidP="00277E11">
            <w:pPr>
              <w:rPr>
                <w:rFonts w:ascii="Arial" w:hAnsi="Arial" w:cs="Arial"/>
                <w:sz w:val="16"/>
                <w:szCs w:val="16"/>
              </w:rPr>
            </w:pPr>
            <w:r w:rsidRPr="00216256">
              <w:rPr>
                <w:rFonts w:ascii="Arial" w:hAnsi="Arial" w:cs="Arial"/>
                <w:sz w:val="16"/>
                <w:szCs w:val="16"/>
              </w:rPr>
              <w:t>Rozdzielczość nominalna</w:t>
            </w:r>
            <w:r w:rsidRPr="00216256">
              <w:rPr>
                <w:rFonts w:ascii="Arial" w:eastAsia="Calibri" w:hAnsi="Arial" w:cs="Arial"/>
                <w:sz w:val="16"/>
                <w:szCs w:val="16"/>
              </w:rPr>
              <w:t>: …………………………</w:t>
            </w:r>
          </w:p>
        </w:tc>
      </w:tr>
      <w:tr w:rsidR="009269B4" w:rsidRPr="00216256" w:rsidTr="00277E11">
        <w:tc>
          <w:tcPr>
            <w:tcW w:w="0" w:type="auto"/>
            <w:vAlign w:val="center"/>
          </w:tcPr>
          <w:p w:rsidR="009269B4" w:rsidRPr="00216256" w:rsidRDefault="009269B4" w:rsidP="009269B4">
            <w:pPr>
              <w:pStyle w:val="Default"/>
              <w:rPr>
                <w:rFonts w:ascii="Arial" w:hAnsi="Arial" w:cs="Arial"/>
                <w:color w:val="auto"/>
                <w:sz w:val="16"/>
                <w:szCs w:val="16"/>
                <w:lang w:eastAsia="en-US"/>
              </w:rPr>
            </w:pPr>
            <w:r w:rsidRPr="00216256">
              <w:rPr>
                <w:rFonts w:ascii="Arial" w:hAnsi="Arial" w:cs="Arial"/>
                <w:color w:val="auto"/>
                <w:sz w:val="16"/>
                <w:szCs w:val="16"/>
                <w:lang w:eastAsia="en-US"/>
              </w:rPr>
              <w:t xml:space="preserve">Warunki gwarancji </w:t>
            </w:r>
          </w:p>
          <w:p w:rsidR="009269B4" w:rsidRPr="00216256" w:rsidRDefault="009269B4" w:rsidP="009269B4">
            <w:pPr>
              <w:rPr>
                <w:rFonts w:ascii="Arial" w:hAnsi="Arial" w:cs="Arial"/>
                <w:sz w:val="16"/>
                <w:szCs w:val="16"/>
              </w:rPr>
            </w:pPr>
          </w:p>
        </w:tc>
        <w:tc>
          <w:tcPr>
            <w:tcW w:w="0" w:type="auto"/>
            <w:vAlign w:val="center"/>
          </w:tcPr>
          <w:p w:rsidR="009269B4" w:rsidRDefault="009269B4" w:rsidP="009269B4">
            <w:pPr>
              <w:pStyle w:val="Akapitzlist"/>
              <w:autoSpaceDE w:val="0"/>
              <w:autoSpaceDN w:val="0"/>
              <w:ind w:left="0"/>
              <w:jc w:val="both"/>
              <w:rPr>
                <w:rFonts w:ascii="Arial" w:hAnsi="Arial" w:cs="Arial"/>
                <w:sz w:val="16"/>
                <w:szCs w:val="16"/>
              </w:rPr>
            </w:pPr>
            <w:r>
              <w:rPr>
                <w:rFonts w:ascii="Arial" w:hAnsi="Arial" w:cs="Arial"/>
                <w:sz w:val="16"/>
                <w:szCs w:val="16"/>
              </w:rPr>
              <w:t>Min. 1.5</w:t>
            </w:r>
            <w:r w:rsidRPr="00216256">
              <w:rPr>
                <w:rFonts w:ascii="Arial" w:hAnsi="Arial" w:cs="Arial"/>
                <w:sz w:val="16"/>
                <w:szCs w:val="16"/>
              </w:rPr>
              <w:t>-letnia gwarancja producenta liczona od daty dostawy. Podjęcie gwarancyjnych usług serwisowych - 3 dni robocze od przekazania zgłoszenia przez Zamawiającego (przyjmowanie zgłoszeń w dni robocze w godzinach 8.00 — 16.00)</w:t>
            </w:r>
          </w:p>
          <w:p w:rsidR="009269B4" w:rsidRPr="00216256" w:rsidRDefault="009269B4" w:rsidP="009269B4">
            <w:pPr>
              <w:pStyle w:val="Akapitzlist"/>
              <w:autoSpaceDE w:val="0"/>
              <w:autoSpaceDN w:val="0"/>
              <w:ind w:left="0"/>
              <w:jc w:val="both"/>
              <w:rPr>
                <w:rFonts w:ascii="Arial" w:hAnsi="Arial" w:cs="Arial"/>
                <w:sz w:val="16"/>
                <w:szCs w:val="16"/>
              </w:rPr>
            </w:pPr>
            <w:r>
              <w:rPr>
                <w:rFonts w:ascii="Arial" w:hAnsi="Arial" w:cs="Arial"/>
                <w:sz w:val="16"/>
                <w:szCs w:val="16"/>
                <w:lang w:eastAsia="en-US"/>
              </w:rPr>
              <w:t xml:space="preserve">Sprzęt </w:t>
            </w:r>
            <w:r w:rsidRPr="005522D4">
              <w:rPr>
                <w:rFonts w:ascii="Arial" w:hAnsi="Arial" w:cs="Arial"/>
                <w:sz w:val="16"/>
                <w:szCs w:val="16"/>
                <w:lang w:eastAsia="en-US"/>
              </w:rPr>
              <w:t>fabrycznie now</w:t>
            </w:r>
            <w:r>
              <w:rPr>
                <w:rFonts w:ascii="Arial" w:hAnsi="Arial" w:cs="Arial"/>
                <w:sz w:val="16"/>
                <w:szCs w:val="16"/>
                <w:lang w:eastAsia="en-US"/>
              </w:rPr>
              <w:t>y</w:t>
            </w:r>
            <w:r w:rsidRPr="005522D4">
              <w:rPr>
                <w:rFonts w:ascii="Arial" w:hAnsi="Arial" w:cs="Arial"/>
                <w:sz w:val="16"/>
                <w:szCs w:val="16"/>
                <w:lang w:eastAsia="en-US"/>
              </w:rPr>
              <w:t xml:space="preserve"> i woln</w:t>
            </w:r>
            <w:r>
              <w:rPr>
                <w:rFonts w:ascii="Arial" w:hAnsi="Arial" w:cs="Arial"/>
                <w:sz w:val="16"/>
                <w:szCs w:val="16"/>
                <w:lang w:eastAsia="en-US"/>
              </w:rPr>
              <w:t>y</w:t>
            </w:r>
            <w:r w:rsidRPr="005522D4">
              <w:rPr>
                <w:rFonts w:ascii="Arial" w:hAnsi="Arial" w:cs="Arial"/>
                <w:sz w:val="16"/>
                <w:szCs w:val="16"/>
                <w:lang w:eastAsia="en-US"/>
              </w:rPr>
              <w:t xml:space="preserve"> od wad, nie obciążon</w:t>
            </w:r>
            <w:r>
              <w:rPr>
                <w:rFonts w:ascii="Arial" w:hAnsi="Arial" w:cs="Arial"/>
                <w:sz w:val="16"/>
                <w:szCs w:val="16"/>
                <w:lang w:eastAsia="en-US"/>
              </w:rPr>
              <w:t>y</w:t>
            </w:r>
            <w:r w:rsidRPr="005522D4">
              <w:rPr>
                <w:rFonts w:ascii="Arial" w:hAnsi="Arial" w:cs="Arial"/>
                <w:sz w:val="16"/>
                <w:szCs w:val="16"/>
                <w:lang w:eastAsia="en-US"/>
              </w:rPr>
              <w:t xml:space="preserve"> prawami na rzecz osób trzecich;</w:t>
            </w:r>
          </w:p>
        </w:tc>
        <w:tc>
          <w:tcPr>
            <w:tcW w:w="0" w:type="auto"/>
          </w:tcPr>
          <w:p w:rsidR="009269B4" w:rsidRPr="00216256" w:rsidRDefault="009269B4" w:rsidP="009269B4">
            <w:pPr>
              <w:spacing w:before="240"/>
              <w:rPr>
                <w:rFonts w:ascii="Arial" w:hAnsi="Arial" w:cs="Arial"/>
                <w:sz w:val="16"/>
                <w:szCs w:val="16"/>
              </w:rPr>
            </w:pPr>
            <w:r w:rsidRPr="00216256">
              <w:rPr>
                <w:rFonts w:ascii="Arial" w:eastAsia="Calibri" w:hAnsi="Arial" w:cs="Arial"/>
                <w:sz w:val="16"/>
                <w:szCs w:val="16"/>
              </w:rPr>
              <w:t>Okres gwarancji …..……………………………………………..</w:t>
            </w:r>
          </w:p>
        </w:tc>
      </w:tr>
    </w:tbl>
    <w:p w:rsidR="009269B4" w:rsidRDefault="009269B4" w:rsidP="009269B4">
      <w:pPr>
        <w:spacing w:after="120"/>
        <w:ind w:left="360"/>
        <w:rPr>
          <w:rFonts w:ascii="Arial" w:hAnsi="Arial" w:cs="Arial"/>
          <w:spacing w:val="-1"/>
          <w:lang w:eastAsia="zh-CN"/>
        </w:rPr>
      </w:pPr>
    </w:p>
    <w:p w:rsidR="00C23CDC" w:rsidRPr="007616CA" w:rsidRDefault="00847D47" w:rsidP="00C23CDC">
      <w:pPr>
        <w:spacing w:after="120"/>
        <w:ind w:left="360"/>
        <w:rPr>
          <w:rFonts w:ascii="Arial" w:hAnsi="Arial" w:cs="Arial"/>
          <w:spacing w:val="-1"/>
          <w:lang w:eastAsia="zh-CN"/>
        </w:rPr>
      </w:pPr>
      <w:r>
        <w:rPr>
          <w:rFonts w:ascii="Arial" w:hAnsi="Arial" w:cs="Arial"/>
          <w:spacing w:val="-1"/>
          <w:lang w:eastAsia="zh-CN"/>
        </w:rPr>
        <w:t>Część 7:</w:t>
      </w:r>
      <w:r w:rsidR="00C23CDC">
        <w:rPr>
          <w:rFonts w:ascii="Arial" w:hAnsi="Arial" w:cs="Arial"/>
          <w:spacing w:val="-1"/>
          <w:lang w:eastAsia="zh-CN"/>
        </w:rPr>
        <w:t xml:space="preserve"> </w:t>
      </w:r>
      <w:r w:rsidR="00C23CDC" w:rsidRPr="00C23CDC">
        <w:rPr>
          <w:rFonts w:ascii="Arial" w:hAnsi="Arial" w:cs="Arial"/>
          <w:spacing w:val="-1"/>
          <w:lang w:eastAsia="zh-CN"/>
        </w:rPr>
        <w:t xml:space="preserve">Oprogramowanie typu G </w:t>
      </w:r>
      <w:r w:rsidR="00C23CDC">
        <w:rPr>
          <w:rFonts w:ascii="Arial" w:hAnsi="Arial" w:cs="Arial"/>
          <w:spacing w:val="-1"/>
          <w:lang w:eastAsia="zh-CN"/>
        </w:rPr>
        <w:t>(</w:t>
      </w:r>
      <w:r w:rsidR="00C23CDC" w:rsidRPr="00C23CDC">
        <w:rPr>
          <w:rFonts w:ascii="Arial" w:hAnsi="Arial" w:cs="Arial"/>
          <w:spacing w:val="-1"/>
          <w:lang w:eastAsia="zh-CN"/>
        </w:rPr>
        <w:t>1 zestaw</w:t>
      </w:r>
      <w:r w:rsidR="00C23CDC" w:rsidRPr="007616CA">
        <w:rPr>
          <w:rFonts w:ascii="Arial" w:hAnsi="Arial" w:cs="Arial"/>
          <w:spacing w:val="-1"/>
          <w:lang w:eastAsia="zh-CN"/>
        </w:rPr>
        <w:t>)</w:t>
      </w:r>
    </w:p>
    <w:tbl>
      <w:tblPr>
        <w:tblW w:w="10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5237"/>
        <w:gridCol w:w="3537"/>
      </w:tblGrid>
      <w:tr w:rsidR="00C23CDC" w:rsidRPr="00216256" w:rsidTr="00277E11">
        <w:tc>
          <w:tcPr>
            <w:tcW w:w="0" w:type="auto"/>
            <w:gridSpan w:val="3"/>
            <w:shd w:val="clear" w:color="auto" w:fill="D9D9D9"/>
            <w:vAlign w:val="center"/>
          </w:tcPr>
          <w:p w:rsidR="00C23CDC" w:rsidRPr="00216256" w:rsidRDefault="00C23CDC" w:rsidP="00277E11">
            <w:pPr>
              <w:jc w:val="center"/>
              <w:rPr>
                <w:rFonts w:ascii="Arial" w:hAnsi="Arial" w:cs="Arial"/>
                <w:b/>
                <w:sz w:val="16"/>
                <w:szCs w:val="16"/>
              </w:rPr>
            </w:pPr>
            <w:r w:rsidRPr="00C23CDC">
              <w:rPr>
                <w:rFonts w:ascii="Arial" w:hAnsi="Arial" w:cs="Arial"/>
                <w:b/>
                <w:sz w:val="16"/>
                <w:szCs w:val="16"/>
              </w:rPr>
              <w:t>Oprogramowanie typu G (1 zestaw)</w:t>
            </w:r>
          </w:p>
        </w:tc>
      </w:tr>
      <w:tr w:rsidR="00C23CDC" w:rsidRPr="00216256" w:rsidTr="00277E11">
        <w:tc>
          <w:tcPr>
            <w:tcW w:w="0" w:type="auto"/>
            <w:gridSpan w:val="2"/>
            <w:shd w:val="clear" w:color="auto" w:fill="D9D9D9"/>
            <w:vAlign w:val="center"/>
          </w:tcPr>
          <w:p w:rsidR="00C23CDC" w:rsidRPr="00216256" w:rsidRDefault="00C23CDC" w:rsidP="00277E11">
            <w:pPr>
              <w:adjustRightInd w:val="0"/>
              <w:jc w:val="center"/>
              <w:rPr>
                <w:rFonts w:ascii="Arial" w:hAnsi="Arial" w:cs="Arial"/>
                <w:b/>
                <w:sz w:val="16"/>
                <w:szCs w:val="16"/>
              </w:rPr>
            </w:pPr>
            <w:r w:rsidRPr="00216256">
              <w:rPr>
                <w:rFonts w:ascii="Arial" w:hAnsi="Arial" w:cs="Arial"/>
                <w:b/>
                <w:sz w:val="16"/>
                <w:szCs w:val="16"/>
              </w:rPr>
              <w:t>Minimalne parametry</w:t>
            </w:r>
          </w:p>
        </w:tc>
        <w:tc>
          <w:tcPr>
            <w:tcW w:w="0" w:type="auto"/>
            <w:shd w:val="clear" w:color="auto" w:fill="D9D9D9"/>
          </w:tcPr>
          <w:p w:rsidR="00C23CDC" w:rsidRPr="00216256" w:rsidRDefault="00C23CDC" w:rsidP="00277E11">
            <w:pPr>
              <w:adjustRightInd w:val="0"/>
              <w:rPr>
                <w:rFonts w:ascii="Arial" w:hAnsi="Arial" w:cs="Arial"/>
                <w:b/>
                <w:sz w:val="16"/>
                <w:szCs w:val="16"/>
              </w:rPr>
            </w:pPr>
            <w:r w:rsidRPr="00216256">
              <w:rPr>
                <w:rFonts w:ascii="Arial" w:hAnsi="Arial" w:cs="Arial"/>
                <w:b/>
                <w:sz w:val="16"/>
                <w:szCs w:val="16"/>
              </w:rPr>
              <w:t>Nazwa producenta: ………………………………………….</w:t>
            </w:r>
          </w:p>
          <w:p w:rsidR="00C23CDC" w:rsidRPr="00216256" w:rsidRDefault="00C23CDC" w:rsidP="00277E11">
            <w:pPr>
              <w:adjustRightInd w:val="0"/>
              <w:rPr>
                <w:rFonts w:ascii="Arial" w:hAnsi="Arial" w:cs="Arial"/>
                <w:b/>
                <w:sz w:val="16"/>
                <w:szCs w:val="16"/>
              </w:rPr>
            </w:pPr>
            <w:r w:rsidRPr="00216256">
              <w:rPr>
                <w:rFonts w:ascii="Arial" w:hAnsi="Arial" w:cs="Arial"/>
                <w:b/>
                <w:sz w:val="16"/>
                <w:szCs w:val="16"/>
              </w:rPr>
              <w:t>Model urządzenia: …………………………………….</w:t>
            </w:r>
          </w:p>
          <w:p w:rsidR="00C23CDC" w:rsidRPr="00216256" w:rsidRDefault="00C23CDC" w:rsidP="00277E11">
            <w:pPr>
              <w:adjustRightInd w:val="0"/>
              <w:rPr>
                <w:rFonts w:ascii="Arial" w:hAnsi="Arial" w:cs="Arial"/>
                <w:b/>
                <w:sz w:val="16"/>
                <w:szCs w:val="16"/>
              </w:rPr>
            </w:pPr>
            <w:r w:rsidRPr="00216256">
              <w:rPr>
                <w:rFonts w:ascii="Arial" w:hAnsi="Arial" w:cs="Arial"/>
                <w:b/>
                <w:sz w:val="16"/>
                <w:szCs w:val="16"/>
              </w:rPr>
              <w:t>Dane techniczne oferowanego urządzenia:</w:t>
            </w:r>
          </w:p>
        </w:tc>
      </w:tr>
      <w:tr w:rsidR="00C23CDC" w:rsidRPr="00216256" w:rsidTr="00277E11">
        <w:tc>
          <w:tcPr>
            <w:tcW w:w="0" w:type="auto"/>
            <w:vAlign w:val="center"/>
          </w:tcPr>
          <w:p w:rsidR="00C23CDC" w:rsidRPr="00216256" w:rsidRDefault="00C23CDC" w:rsidP="00277E11">
            <w:pPr>
              <w:rPr>
                <w:rFonts w:ascii="Arial" w:hAnsi="Arial" w:cs="Arial"/>
                <w:sz w:val="16"/>
                <w:szCs w:val="16"/>
              </w:rPr>
            </w:pPr>
            <w:r w:rsidRPr="00216256">
              <w:rPr>
                <w:rFonts w:ascii="Arial" w:hAnsi="Arial" w:cs="Arial"/>
                <w:sz w:val="16"/>
                <w:szCs w:val="16"/>
              </w:rPr>
              <w:t>Zastosowanie</w:t>
            </w:r>
          </w:p>
        </w:tc>
        <w:tc>
          <w:tcPr>
            <w:tcW w:w="0" w:type="auto"/>
            <w:gridSpan w:val="2"/>
            <w:vAlign w:val="center"/>
          </w:tcPr>
          <w:p w:rsidR="00C23CDC" w:rsidRPr="00216256" w:rsidRDefault="00C23CDC" w:rsidP="00C23CDC">
            <w:pPr>
              <w:rPr>
                <w:rFonts w:ascii="Arial" w:hAnsi="Arial" w:cs="Arial"/>
                <w:sz w:val="16"/>
                <w:szCs w:val="16"/>
              </w:rPr>
            </w:pPr>
            <w:r>
              <w:rPr>
                <w:rFonts w:ascii="Arial" w:hAnsi="Arial" w:cs="Arial"/>
                <w:sz w:val="16"/>
                <w:szCs w:val="16"/>
              </w:rPr>
              <w:t xml:space="preserve">Oprogramowanie antywirusowe </w:t>
            </w:r>
            <w:r w:rsidRPr="00216256">
              <w:rPr>
                <w:rFonts w:ascii="Arial" w:hAnsi="Arial" w:cs="Arial"/>
                <w:sz w:val="16"/>
                <w:szCs w:val="16"/>
              </w:rPr>
              <w:t>do pracy biurowej.</w:t>
            </w:r>
          </w:p>
        </w:tc>
      </w:tr>
      <w:tr w:rsidR="00C23CDC" w:rsidRPr="00216256" w:rsidTr="00277E11">
        <w:tc>
          <w:tcPr>
            <w:tcW w:w="0" w:type="auto"/>
            <w:vAlign w:val="center"/>
          </w:tcPr>
          <w:p w:rsidR="00C23CDC" w:rsidRPr="00216256" w:rsidRDefault="00C23CDC" w:rsidP="00277E11">
            <w:pPr>
              <w:pStyle w:val="Default"/>
              <w:rPr>
                <w:rFonts w:ascii="Arial" w:hAnsi="Arial" w:cs="Arial"/>
                <w:color w:val="auto"/>
                <w:sz w:val="16"/>
                <w:szCs w:val="16"/>
                <w:lang w:eastAsia="en-US"/>
              </w:rPr>
            </w:pPr>
            <w:r w:rsidRPr="00216256">
              <w:rPr>
                <w:rFonts w:ascii="Arial" w:hAnsi="Arial" w:cs="Arial"/>
                <w:color w:val="auto"/>
                <w:sz w:val="16"/>
                <w:szCs w:val="16"/>
                <w:lang w:eastAsia="en-US"/>
              </w:rPr>
              <w:t xml:space="preserve">Warunki gwarancji </w:t>
            </w:r>
          </w:p>
          <w:p w:rsidR="00C23CDC" w:rsidRPr="00216256" w:rsidRDefault="00C23CDC" w:rsidP="00277E11">
            <w:pPr>
              <w:rPr>
                <w:rFonts w:ascii="Arial" w:hAnsi="Arial" w:cs="Arial"/>
                <w:sz w:val="16"/>
                <w:szCs w:val="16"/>
              </w:rPr>
            </w:pPr>
          </w:p>
        </w:tc>
        <w:tc>
          <w:tcPr>
            <w:tcW w:w="0" w:type="auto"/>
            <w:vAlign w:val="center"/>
          </w:tcPr>
          <w:p w:rsidR="00C23CDC" w:rsidRPr="00216256" w:rsidRDefault="00C23CDC" w:rsidP="00277E11">
            <w:pPr>
              <w:pStyle w:val="Akapitzlist"/>
              <w:autoSpaceDE w:val="0"/>
              <w:autoSpaceDN w:val="0"/>
              <w:ind w:left="0"/>
              <w:jc w:val="both"/>
              <w:rPr>
                <w:rFonts w:ascii="Arial" w:hAnsi="Arial" w:cs="Arial"/>
                <w:sz w:val="16"/>
                <w:szCs w:val="16"/>
              </w:rPr>
            </w:pPr>
            <w:r w:rsidRPr="00216256">
              <w:rPr>
                <w:rFonts w:ascii="Arial" w:hAnsi="Arial" w:cs="Arial"/>
                <w:sz w:val="16"/>
                <w:szCs w:val="16"/>
              </w:rPr>
              <w:t>Min. 2-letnia gwarancja producenta liczona od daty dostawy. Podjęcie gwarancyjnych usług serwisowych - 3 dni robocze od przekazania zgłoszenia przez Zamawiającego (przyjmowanie zgłoszeń w dni robocze w godzinach 8.00 — 16.00)</w:t>
            </w:r>
          </w:p>
        </w:tc>
        <w:tc>
          <w:tcPr>
            <w:tcW w:w="0" w:type="auto"/>
          </w:tcPr>
          <w:p w:rsidR="00C23CDC" w:rsidRPr="00216256" w:rsidRDefault="00C23CDC" w:rsidP="00277E11">
            <w:pPr>
              <w:spacing w:before="240"/>
              <w:rPr>
                <w:rFonts w:ascii="Arial" w:hAnsi="Arial" w:cs="Arial"/>
                <w:sz w:val="16"/>
                <w:szCs w:val="16"/>
              </w:rPr>
            </w:pPr>
            <w:r w:rsidRPr="00216256">
              <w:rPr>
                <w:rFonts w:ascii="Arial" w:eastAsia="Calibri" w:hAnsi="Arial" w:cs="Arial"/>
                <w:sz w:val="16"/>
                <w:szCs w:val="16"/>
              </w:rPr>
              <w:t>Okres gwarancji …..……………………………………………..</w:t>
            </w:r>
          </w:p>
        </w:tc>
      </w:tr>
      <w:tr w:rsidR="00C23CDC" w:rsidRPr="00216256" w:rsidTr="00277E11">
        <w:tc>
          <w:tcPr>
            <w:tcW w:w="0" w:type="auto"/>
            <w:vAlign w:val="center"/>
          </w:tcPr>
          <w:p w:rsidR="00C23CDC" w:rsidRPr="00216256" w:rsidRDefault="00C23CDC" w:rsidP="00277E11">
            <w:pPr>
              <w:pStyle w:val="Default"/>
              <w:rPr>
                <w:rFonts w:ascii="Arial" w:hAnsi="Arial" w:cs="Arial"/>
                <w:color w:val="auto"/>
                <w:sz w:val="16"/>
                <w:szCs w:val="16"/>
                <w:lang w:eastAsia="en-US"/>
              </w:rPr>
            </w:pPr>
            <w:r>
              <w:rPr>
                <w:rFonts w:ascii="Arial" w:hAnsi="Arial" w:cs="Arial"/>
                <w:color w:val="auto"/>
                <w:sz w:val="16"/>
                <w:szCs w:val="16"/>
                <w:lang w:eastAsia="en-US"/>
              </w:rPr>
              <w:t>Warunki</w:t>
            </w:r>
          </w:p>
        </w:tc>
        <w:tc>
          <w:tcPr>
            <w:tcW w:w="0" w:type="auto"/>
            <w:vAlign w:val="center"/>
          </w:tcPr>
          <w:p w:rsidR="00C23CDC" w:rsidRPr="00C23CDC" w:rsidRDefault="00C23CDC" w:rsidP="00C23CDC">
            <w:pPr>
              <w:pStyle w:val="Akapitzlist"/>
              <w:numPr>
                <w:ilvl w:val="0"/>
                <w:numId w:val="41"/>
              </w:numPr>
              <w:autoSpaceDE w:val="0"/>
              <w:autoSpaceDN w:val="0"/>
              <w:jc w:val="both"/>
              <w:rPr>
                <w:rFonts w:ascii="Arial" w:hAnsi="Arial" w:cs="Arial"/>
                <w:sz w:val="16"/>
                <w:szCs w:val="16"/>
                <w:lang w:eastAsia="en-US"/>
              </w:rPr>
            </w:pPr>
            <w:r w:rsidRPr="00C23CDC">
              <w:rPr>
                <w:rFonts w:ascii="Arial" w:hAnsi="Arial" w:cs="Arial"/>
                <w:sz w:val="16"/>
                <w:szCs w:val="16"/>
                <w:lang w:eastAsia="en-US"/>
              </w:rPr>
              <w:t xml:space="preserve">zakup programu antywirusowego o nie gorszych parametrach i walorach użytkowych niż Bitdefender </w:t>
            </w:r>
            <w:r w:rsidRPr="00C23CDC">
              <w:rPr>
                <w:rFonts w:ascii="Arial" w:hAnsi="Arial" w:cs="Arial"/>
                <w:sz w:val="16"/>
                <w:szCs w:val="16"/>
                <w:lang w:eastAsia="en-US"/>
              </w:rPr>
              <w:lastRenderedPageBreak/>
              <w:t>Endpoint Security (aktualnie posiadamy 125 licencji), tzn. zapewniającego:</w:t>
            </w:r>
          </w:p>
          <w:p w:rsidR="00C23CDC" w:rsidRPr="00C23CDC" w:rsidRDefault="00C23CDC" w:rsidP="00C23CDC">
            <w:pPr>
              <w:pStyle w:val="Akapitzlist"/>
              <w:numPr>
                <w:ilvl w:val="0"/>
                <w:numId w:val="41"/>
              </w:numPr>
              <w:autoSpaceDE w:val="0"/>
              <w:autoSpaceDN w:val="0"/>
              <w:jc w:val="both"/>
              <w:rPr>
                <w:rFonts w:ascii="Arial" w:hAnsi="Arial" w:cs="Arial"/>
                <w:sz w:val="16"/>
                <w:szCs w:val="16"/>
                <w:lang w:eastAsia="en-US"/>
              </w:rPr>
            </w:pPr>
            <w:r w:rsidRPr="00C23CDC">
              <w:rPr>
                <w:rFonts w:ascii="Arial" w:hAnsi="Arial" w:cs="Arial"/>
                <w:sz w:val="16"/>
                <w:szCs w:val="16"/>
                <w:lang w:eastAsia="en-US"/>
              </w:rPr>
              <w:t>•</w:t>
            </w:r>
            <w:r w:rsidRPr="00C23CDC">
              <w:rPr>
                <w:rFonts w:ascii="Arial" w:hAnsi="Arial" w:cs="Arial"/>
                <w:sz w:val="16"/>
                <w:szCs w:val="16"/>
                <w:lang w:eastAsia="en-US"/>
              </w:rPr>
              <w:tab/>
              <w:t>ochronę 1</w:t>
            </w:r>
            <w:r>
              <w:rPr>
                <w:rFonts w:ascii="Arial" w:hAnsi="Arial" w:cs="Arial"/>
                <w:sz w:val="16"/>
                <w:szCs w:val="16"/>
                <w:lang w:eastAsia="en-US"/>
              </w:rPr>
              <w:t>50</w:t>
            </w:r>
            <w:r w:rsidRPr="00C23CDC">
              <w:rPr>
                <w:rFonts w:ascii="Arial" w:hAnsi="Arial" w:cs="Arial"/>
                <w:sz w:val="16"/>
                <w:szCs w:val="16"/>
                <w:lang w:eastAsia="en-US"/>
              </w:rPr>
              <w:t xml:space="preserve"> komputerów osobistych użytkowników sieci (platforma s/o Windows 7/8/10),</w:t>
            </w:r>
          </w:p>
          <w:p w:rsidR="00C23CDC" w:rsidRPr="00C23CDC" w:rsidRDefault="00C23CDC" w:rsidP="00C23CDC">
            <w:pPr>
              <w:pStyle w:val="Akapitzlist"/>
              <w:numPr>
                <w:ilvl w:val="0"/>
                <w:numId w:val="41"/>
              </w:numPr>
              <w:autoSpaceDE w:val="0"/>
              <w:autoSpaceDN w:val="0"/>
              <w:jc w:val="both"/>
              <w:rPr>
                <w:rFonts w:ascii="Arial" w:hAnsi="Arial" w:cs="Arial"/>
                <w:sz w:val="16"/>
                <w:szCs w:val="16"/>
                <w:lang w:eastAsia="en-US"/>
              </w:rPr>
            </w:pPr>
            <w:r w:rsidRPr="00C23CDC">
              <w:rPr>
                <w:rFonts w:ascii="Arial" w:hAnsi="Arial" w:cs="Arial"/>
                <w:sz w:val="16"/>
                <w:szCs w:val="16"/>
                <w:lang w:eastAsia="en-US"/>
              </w:rPr>
              <w:t>•</w:t>
            </w:r>
            <w:r w:rsidRPr="00C23CDC">
              <w:rPr>
                <w:rFonts w:ascii="Arial" w:hAnsi="Arial" w:cs="Arial"/>
                <w:sz w:val="16"/>
                <w:szCs w:val="16"/>
                <w:lang w:eastAsia="en-US"/>
              </w:rPr>
              <w:tab/>
              <w:t xml:space="preserve">ochronę </w:t>
            </w:r>
            <w:r>
              <w:rPr>
                <w:rFonts w:ascii="Arial" w:hAnsi="Arial" w:cs="Arial"/>
                <w:sz w:val="16"/>
                <w:szCs w:val="16"/>
                <w:lang w:eastAsia="en-US"/>
              </w:rPr>
              <w:t>5</w:t>
            </w:r>
            <w:r w:rsidRPr="00C23CDC">
              <w:rPr>
                <w:rFonts w:ascii="Arial" w:hAnsi="Arial" w:cs="Arial"/>
                <w:sz w:val="16"/>
                <w:szCs w:val="16"/>
                <w:lang w:eastAsia="en-US"/>
              </w:rPr>
              <w:t xml:space="preserve"> serwerów (platforma s/o Windows 2008</w:t>
            </w:r>
            <w:r>
              <w:rPr>
                <w:rFonts w:ascii="Arial" w:hAnsi="Arial" w:cs="Arial"/>
                <w:sz w:val="16"/>
                <w:szCs w:val="16"/>
                <w:lang w:eastAsia="en-US"/>
              </w:rPr>
              <w:t>/2012</w:t>
            </w:r>
            <w:r w:rsidRPr="00C23CDC">
              <w:rPr>
                <w:rFonts w:ascii="Arial" w:hAnsi="Arial" w:cs="Arial"/>
                <w:sz w:val="16"/>
                <w:szCs w:val="16"/>
                <w:lang w:eastAsia="en-US"/>
              </w:rPr>
              <w:t xml:space="preserve"> server);</w:t>
            </w:r>
          </w:p>
          <w:p w:rsidR="00C23CDC" w:rsidRPr="00C23CDC" w:rsidRDefault="00C23CDC" w:rsidP="00C23CDC">
            <w:pPr>
              <w:pStyle w:val="Akapitzlist"/>
              <w:numPr>
                <w:ilvl w:val="0"/>
                <w:numId w:val="41"/>
              </w:numPr>
              <w:autoSpaceDE w:val="0"/>
              <w:autoSpaceDN w:val="0"/>
              <w:jc w:val="both"/>
              <w:rPr>
                <w:rFonts w:ascii="Arial" w:hAnsi="Arial" w:cs="Arial"/>
                <w:sz w:val="16"/>
                <w:szCs w:val="16"/>
                <w:lang w:eastAsia="en-US"/>
              </w:rPr>
            </w:pPr>
            <w:r w:rsidRPr="00C23CDC">
              <w:rPr>
                <w:rFonts w:ascii="Arial" w:hAnsi="Arial" w:cs="Arial"/>
                <w:sz w:val="16"/>
                <w:szCs w:val="16"/>
                <w:lang w:eastAsia="en-US"/>
              </w:rPr>
              <w:t>•</w:t>
            </w:r>
            <w:r w:rsidRPr="00C23CDC">
              <w:rPr>
                <w:rFonts w:ascii="Arial" w:hAnsi="Arial" w:cs="Arial"/>
                <w:sz w:val="16"/>
                <w:szCs w:val="16"/>
                <w:lang w:eastAsia="en-US"/>
              </w:rPr>
              <w:tab/>
              <w:t xml:space="preserve">centralne administrowanie programem oraz częstą (min. raz na 24h) i niezawodną aktualizację bazy danych wirusów. </w:t>
            </w:r>
          </w:p>
          <w:p w:rsidR="00C23CDC" w:rsidRPr="00C23CDC" w:rsidRDefault="00C23CDC" w:rsidP="00C23CDC">
            <w:pPr>
              <w:pStyle w:val="Akapitzlist"/>
              <w:numPr>
                <w:ilvl w:val="0"/>
                <w:numId w:val="41"/>
              </w:numPr>
              <w:autoSpaceDE w:val="0"/>
              <w:autoSpaceDN w:val="0"/>
              <w:jc w:val="both"/>
              <w:rPr>
                <w:rFonts w:ascii="Arial" w:hAnsi="Arial" w:cs="Arial"/>
                <w:sz w:val="16"/>
                <w:szCs w:val="16"/>
                <w:lang w:eastAsia="en-US"/>
              </w:rPr>
            </w:pPr>
            <w:r w:rsidRPr="00C23CDC">
              <w:rPr>
                <w:rFonts w:ascii="Arial" w:hAnsi="Arial" w:cs="Arial"/>
                <w:sz w:val="16"/>
                <w:szCs w:val="16"/>
                <w:lang w:eastAsia="en-US"/>
              </w:rPr>
              <w:t xml:space="preserve">w sytuacjach awaryjnych działania oprogramowania antywirusowego, oczekiwany czas </w:t>
            </w:r>
            <w:r w:rsidR="00E34904">
              <w:rPr>
                <w:rFonts w:ascii="Arial" w:hAnsi="Arial" w:cs="Arial"/>
                <w:sz w:val="16"/>
                <w:szCs w:val="16"/>
                <w:lang w:eastAsia="en-US"/>
              </w:rPr>
              <w:t xml:space="preserve">reakcji </w:t>
            </w:r>
            <w:r w:rsidRPr="00C23CDC">
              <w:rPr>
                <w:rFonts w:ascii="Arial" w:hAnsi="Arial" w:cs="Arial"/>
                <w:sz w:val="16"/>
                <w:szCs w:val="16"/>
                <w:lang w:eastAsia="en-US"/>
              </w:rPr>
              <w:t>nie dłuższy niż 24h</w:t>
            </w:r>
          </w:p>
          <w:p w:rsidR="00C23CDC" w:rsidRPr="00216256" w:rsidRDefault="00C23CDC" w:rsidP="00C23CDC">
            <w:pPr>
              <w:pStyle w:val="Akapitzlist"/>
              <w:numPr>
                <w:ilvl w:val="0"/>
                <w:numId w:val="41"/>
              </w:numPr>
              <w:autoSpaceDE w:val="0"/>
              <w:autoSpaceDN w:val="0"/>
              <w:jc w:val="both"/>
              <w:rPr>
                <w:rFonts w:ascii="Arial" w:hAnsi="Arial" w:cs="Arial"/>
                <w:sz w:val="16"/>
                <w:szCs w:val="16"/>
                <w:lang w:eastAsia="en-US"/>
              </w:rPr>
            </w:pPr>
            <w:r w:rsidRPr="00C23CDC">
              <w:rPr>
                <w:rFonts w:ascii="Arial" w:hAnsi="Arial" w:cs="Arial"/>
                <w:sz w:val="16"/>
                <w:szCs w:val="16"/>
                <w:lang w:eastAsia="en-US"/>
              </w:rPr>
              <w:t>długość trwania licencji minimum 24 miesiące</w:t>
            </w:r>
          </w:p>
        </w:tc>
        <w:tc>
          <w:tcPr>
            <w:tcW w:w="0" w:type="auto"/>
          </w:tcPr>
          <w:p w:rsidR="00C23CDC" w:rsidRPr="00216256" w:rsidRDefault="00C23CDC" w:rsidP="00277E11">
            <w:pPr>
              <w:rPr>
                <w:rFonts w:ascii="Arial" w:hAnsi="Arial" w:cs="Arial"/>
                <w:sz w:val="16"/>
                <w:szCs w:val="16"/>
              </w:rPr>
            </w:pPr>
            <w:r>
              <w:rPr>
                <w:rFonts w:ascii="Arial" w:eastAsia="Calibri" w:hAnsi="Arial" w:cs="Arial"/>
                <w:sz w:val="16"/>
                <w:szCs w:val="16"/>
              </w:rPr>
              <w:lastRenderedPageBreak/>
              <w:t>Spełnia/nie spełnia</w:t>
            </w:r>
          </w:p>
        </w:tc>
      </w:tr>
    </w:tbl>
    <w:p w:rsidR="00C117A7" w:rsidRDefault="00C117A7" w:rsidP="00C117A7">
      <w:pPr>
        <w:rPr>
          <w:rFonts w:ascii="Arial Narrow" w:hAnsi="Arial Narrow" w:cs="Arial"/>
          <w:sz w:val="22"/>
          <w:szCs w:val="22"/>
        </w:rPr>
      </w:pPr>
    </w:p>
    <w:p w:rsidR="00C23CDC" w:rsidRPr="00520D59" w:rsidRDefault="00847D47" w:rsidP="00C23CDC">
      <w:pPr>
        <w:spacing w:after="120"/>
        <w:rPr>
          <w:rFonts w:ascii="Arial" w:hAnsi="Arial" w:cs="Arial"/>
          <w:b/>
          <w:sz w:val="32"/>
          <w:szCs w:val="32"/>
          <w:lang w:eastAsia="zh-CN"/>
        </w:rPr>
      </w:pPr>
      <w:r>
        <w:rPr>
          <w:rFonts w:ascii="Arial" w:hAnsi="Arial" w:cs="Arial"/>
          <w:spacing w:val="-1"/>
          <w:lang w:eastAsia="zh-CN"/>
        </w:rPr>
        <w:t>Część 8:</w:t>
      </w:r>
      <w:r w:rsidR="00C23CDC">
        <w:rPr>
          <w:rFonts w:ascii="Arial" w:hAnsi="Arial" w:cs="Arial"/>
          <w:spacing w:val="-1"/>
          <w:lang w:eastAsia="zh-CN"/>
        </w:rPr>
        <w:t xml:space="preserve"> Oprogramowanie typu Z</w:t>
      </w:r>
      <w:r w:rsidR="00C23CDC" w:rsidRPr="007616CA">
        <w:rPr>
          <w:rFonts w:ascii="Arial" w:hAnsi="Arial" w:cs="Arial"/>
          <w:spacing w:val="-1"/>
          <w:lang w:eastAsia="zh-CN"/>
        </w:rPr>
        <w:t xml:space="preserve"> </w:t>
      </w:r>
      <w:r w:rsidR="00C23CDC">
        <w:rPr>
          <w:rFonts w:ascii="Arial" w:hAnsi="Arial" w:cs="Arial"/>
        </w:rPr>
        <w:t>(</w:t>
      </w:r>
      <w:r w:rsidR="004A3C3C">
        <w:rPr>
          <w:rFonts w:ascii="Arial" w:hAnsi="Arial" w:cs="Arial"/>
        </w:rPr>
        <w:t>7</w:t>
      </w:r>
      <w:r w:rsidR="00C23CDC" w:rsidRPr="00030456">
        <w:rPr>
          <w:rFonts w:ascii="Arial" w:hAnsi="Arial" w:cs="Arial"/>
        </w:rPr>
        <w:t xml:space="preserve"> sztuk)</w:t>
      </w:r>
    </w:p>
    <w:tbl>
      <w:tblPr>
        <w:tblW w:w="10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5867"/>
        <w:gridCol w:w="2978"/>
      </w:tblGrid>
      <w:tr w:rsidR="00C23CDC" w:rsidRPr="0052267F" w:rsidTr="00277E11">
        <w:trPr>
          <w:cantSplit/>
          <w:tblHeader/>
        </w:trPr>
        <w:tc>
          <w:tcPr>
            <w:tcW w:w="0" w:type="auto"/>
            <w:gridSpan w:val="3"/>
            <w:shd w:val="clear" w:color="auto" w:fill="D9D9D9"/>
            <w:vAlign w:val="center"/>
          </w:tcPr>
          <w:p w:rsidR="00C23CDC" w:rsidRPr="0052267F" w:rsidRDefault="00C23CDC" w:rsidP="00277E11">
            <w:pPr>
              <w:jc w:val="center"/>
              <w:rPr>
                <w:rFonts w:ascii="Arial" w:hAnsi="Arial" w:cs="Arial"/>
                <w:b/>
                <w:sz w:val="16"/>
                <w:szCs w:val="16"/>
              </w:rPr>
            </w:pPr>
            <w:r w:rsidRPr="0052267F">
              <w:rPr>
                <w:rFonts w:ascii="Arial" w:hAnsi="Arial" w:cs="Arial"/>
                <w:b/>
                <w:sz w:val="16"/>
                <w:szCs w:val="16"/>
              </w:rPr>
              <w:t xml:space="preserve">Oprogramowanie typu </w:t>
            </w:r>
            <w:r>
              <w:rPr>
                <w:rFonts w:ascii="Arial" w:hAnsi="Arial" w:cs="Arial"/>
                <w:b/>
                <w:sz w:val="16"/>
                <w:szCs w:val="16"/>
              </w:rPr>
              <w:t>Z</w:t>
            </w:r>
          </w:p>
        </w:tc>
      </w:tr>
      <w:tr w:rsidR="00C23CDC" w:rsidRPr="0052267F" w:rsidTr="00277E11">
        <w:tc>
          <w:tcPr>
            <w:tcW w:w="0" w:type="auto"/>
            <w:gridSpan w:val="2"/>
            <w:shd w:val="clear" w:color="auto" w:fill="D9D9D9"/>
            <w:vAlign w:val="center"/>
          </w:tcPr>
          <w:p w:rsidR="00C23CDC" w:rsidRPr="0052267F" w:rsidRDefault="00C23CDC" w:rsidP="00277E11">
            <w:pPr>
              <w:adjustRightInd w:val="0"/>
              <w:jc w:val="center"/>
              <w:rPr>
                <w:rFonts w:ascii="Arial" w:hAnsi="Arial" w:cs="Arial"/>
                <w:b/>
                <w:sz w:val="16"/>
                <w:szCs w:val="16"/>
              </w:rPr>
            </w:pPr>
            <w:r w:rsidRPr="0052267F">
              <w:rPr>
                <w:rFonts w:ascii="Arial" w:hAnsi="Arial" w:cs="Arial"/>
                <w:b/>
                <w:sz w:val="16"/>
                <w:szCs w:val="16"/>
              </w:rPr>
              <w:t>Minimalne parametry</w:t>
            </w:r>
          </w:p>
        </w:tc>
        <w:tc>
          <w:tcPr>
            <w:tcW w:w="0" w:type="auto"/>
            <w:shd w:val="clear" w:color="auto" w:fill="D9D9D9"/>
          </w:tcPr>
          <w:p w:rsidR="00C23CDC" w:rsidRPr="0052267F" w:rsidRDefault="00C23CDC" w:rsidP="00277E11">
            <w:pPr>
              <w:adjustRightInd w:val="0"/>
              <w:rPr>
                <w:rFonts w:ascii="Arial" w:hAnsi="Arial" w:cs="Arial"/>
                <w:b/>
                <w:sz w:val="16"/>
                <w:szCs w:val="16"/>
              </w:rPr>
            </w:pPr>
            <w:r w:rsidRPr="0052267F">
              <w:rPr>
                <w:rFonts w:ascii="Arial" w:hAnsi="Arial" w:cs="Arial"/>
                <w:b/>
                <w:sz w:val="16"/>
                <w:szCs w:val="16"/>
              </w:rPr>
              <w:t>Nazwa producenta: ………………………………………….</w:t>
            </w:r>
          </w:p>
          <w:p w:rsidR="00C23CDC" w:rsidRPr="0052267F" w:rsidRDefault="00C23CDC" w:rsidP="00277E11">
            <w:pPr>
              <w:adjustRightInd w:val="0"/>
              <w:rPr>
                <w:rFonts w:ascii="Arial" w:hAnsi="Arial" w:cs="Arial"/>
                <w:b/>
                <w:sz w:val="16"/>
                <w:szCs w:val="16"/>
              </w:rPr>
            </w:pPr>
            <w:r>
              <w:rPr>
                <w:rFonts w:ascii="Arial" w:hAnsi="Arial" w:cs="Arial"/>
                <w:b/>
                <w:sz w:val="16"/>
                <w:szCs w:val="16"/>
              </w:rPr>
              <w:t>Nazwa oprogramowania</w:t>
            </w:r>
            <w:r w:rsidRPr="0052267F">
              <w:rPr>
                <w:rFonts w:ascii="Arial" w:hAnsi="Arial" w:cs="Arial"/>
                <w:b/>
                <w:sz w:val="16"/>
                <w:szCs w:val="16"/>
              </w:rPr>
              <w:t>: …………………………………….</w:t>
            </w:r>
          </w:p>
        </w:tc>
      </w:tr>
      <w:tr w:rsidR="00C23CDC" w:rsidRPr="0052267F" w:rsidTr="00277E11">
        <w:tc>
          <w:tcPr>
            <w:tcW w:w="0" w:type="auto"/>
            <w:vAlign w:val="center"/>
          </w:tcPr>
          <w:p w:rsidR="00C23CDC" w:rsidRPr="0052267F" w:rsidRDefault="00C23CDC" w:rsidP="00277E11">
            <w:pPr>
              <w:rPr>
                <w:rFonts w:ascii="Arial" w:hAnsi="Arial" w:cs="Arial"/>
                <w:sz w:val="16"/>
                <w:szCs w:val="16"/>
              </w:rPr>
            </w:pPr>
            <w:r w:rsidRPr="0052267F">
              <w:rPr>
                <w:rFonts w:ascii="Arial" w:hAnsi="Arial" w:cs="Arial"/>
                <w:sz w:val="16"/>
                <w:szCs w:val="16"/>
              </w:rPr>
              <w:t>Zastosowanie</w:t>
            </w:r>
          </w:p>
        </w:tc>
        <w:tc>
          <w:tcPr>
            <w:tcW w:w="0" w:type="auto"/>
            <w:gridSpan w:val="2"/>
            <w:vAlign w:val="center"/>
          </w:tcPr>
          <w:p w:rsidR="00C23CDC" w:rsidRPr="0052267F" w:rsidRDefault="00C23CDC" w:rsidP="00277E11">
            <w:pPr>
              <w:pStyle w:val="Style12"/>
              <w:widowControl/>
              <w:spacing w:line="240" w:lineRule="auto"/>
              <w:rPr>
                <w:rFonts w:eastAsia="Calibri" w:cs="Arial"/>
                <w:sz w:val="16"/>
                <w:szCs w:val="16"/>
                <w:lang w:eastAsia="en-US"/>
              </w:rPr>
            </w:pPr>
            <w:r w:rsidRPr="0052267F">
              <w:rPr>
                <w:rFonts w:eastAsia="Calibri" w:cs="Arial"/>
                <w:sz w:val="16"/>
                <w:szCs w:val="16"/>
                <w:lang w:eastAsia="en-US"/>
              </w:rPr>
              <w:t>Oprogramowanie przeznaczone do pracy biurowej.</w:t>
            </w:r>
          </w:p>
        </w:tc>
      </w:tr>
      <w:tr w:rsidR="00C23CDC" w:rsidRPr="0052267F" w:rsidTr="00277E11">
        <w:tc>
          <w:tcPr>
            <w:tcW w:w="0" w:type="auto"/>
            <w:vAlign w:val="center"/>
          </w:tcPr>
          <w:p w:rsidR="00C23CDC" w:rsidRPr="0052267F" w:rsidRDefault="00C23CDC" w:rsidP="00277E11">
            <w:pPr>
              <w:rPr>
                <w:rFonts w:ascii="Arial" w:hAnsi="Arial" w:cs="Arial"/>
                <w:sz w:val="16"/>
                <w:szCs w:val="16"/>
              </w:rPr>
            </w:pPr>
            <w:r>
              <w:rPr>
                <w:rFonts w:ascii="Arial" w:hAnsi="Arial" w:cs="Arial"/>
                <w:sz w:val="16"/>
                <w:szCs w:val="16"/>
              </w:rPr>
              <w:t>Cechy</w:t>
            </w:r>
          </w:p>
        </w:tc>
        <w:tc>
          <w:tcPr>
            <w:tcW w:w="0" w:type="auto"/>
            <w:vAlign w:val="center"/>
          </w:tcPr>
          <w:p w:rsidR="00C23CDC" w:rsidRPr="0052267F" w:rsidRDefault="00C23CDC" w:rsidP="00277E11">
            <w:pPr>
              <w:spacing w:before="120"/>
              <w:rPr>
                <w:rFonts w:ascii="Arial" w:hAnsi="Arial" w:cs="Arial"/>
                <w:w w:val="90"/>
                <w:sz w:val="16"/>
                <w:szCs w:val="16"/>
              </w:rPr>
            </w:pPr>
            <w:r w:rsidRPr="0052267F">
              <w:rPr>
                <w:rStyle w:val="FontStyle66"/>
                <w:rFonts w:ascii="Arial" w:hAnsi="Arial" w:cs="Arial"/>
                <w:w w:val="90"/>
                <w:sz w:val="16"/>
                <w:szCs w:val="16"/>
              </w:rPr>
              <w:t>Microsoft Office Standard 20</w:t>
            </w:r>
            <w:r>
              <w:rPr>
                <w:rStyle w:val="FontStyle66"/>
                <w:rFonts w:ascii="Arial" w:hAnsi="Arial" w:cs="Arial"/>
                <w:w w:val="90"/>
                <w:sz w:val="16"/>
                <w:szCs w:val="16"/>
              </w:rPr>
              <w:t>19</w:t>
            </w:r>
            <w:r w:rsidRPr="0052267F">
              <w:rPr>
                <w:rStyle w:val="FontStyle66"/>
                <w:rFonts w:ascii="Arial" w:hAnsi="Arial" w:cs="Arial"/>
                <w:w w:val="90"/>
                <w:sz w:val="16"/>
                <w:szCs w:val="16"/>
              </w:rPr>
              <w:t xml:space="preserve"> PL OLP NL EDU (najnowsza aktualna wersja oferowana przez producenta systemu z dnia składania ofert</w:t>
            </w:r>
            <w:r w:rsidR="004A3C3C">
              <w:rPr>
                <w:rStyle w:val="FontStyle66"/>
                <w:rFonts w:ascii="Arial" w:hAnsi="Arial" w:cs="Arial"/>
                <w:w w:val="90"/>
                <w:sz w:val="16"/>
                <w:szCs w:val="16"/>
              </w:rPr>
              <w:t xml:space="preserve"> – wymagamy 6 licencji pracujących na systemie Windows i 1 pracującą na systemie MACOS</w:t>
            </w:r>
            <w:r w:rsidRPr="0052267F">
              <w:rPr>
                <w:rStyle w:val="FontStyle66"/>
                <w:rFonts w:ascii="Arial" w:hAnsi="Arial" w:cs="Arial"/>
                <w:w w:val="90"/>
                <w:sz w:val="16"/>
                <w:szCs w:val="16"/>
              </w:rPr>
              <w:t xml:space="preserve">) instalowane na stacjach roboczych niewyłącznej i nieograniczonej czasowo lub inny równoważny </w:t>
            </w:r>
            <w:r w:rsidRPr="0052267F">
              <w:rPr>
                <w:rFonts w:ascii="Arial" w:hAnsi="Arial" w:cs="Arial"/>
                <w:w w:val="90"/>
                <w:sz w:val="16"/>
                <w:szCs w:val="16"/>
              </w:rPr>
              <w:t>zintegrowany pakiet biurowy (zawierający co najmniej: edytor tekstu, arkusz kalkulacyjny, program do tworzenia prezentacji multimedialnych, program do obsługi poczty elektronicznej i kalendarza) spełniający następujące kryteria równoważności:</w:t>
            </w:r>
          </w:p>
          <w:p w:rsidR="00C23CDC" w:rsidRPr="0052267F" w:rsidRDefault="00C23CDC" w:rsidP="00C23CDC">
            <w:pPr>
              <w:pStyle w:val="Akapitzlist"/>
              <w:numPr>
                <w:ilvl w:val="1"/>
                <w:numId w:val="42"/>
              </w:numPr>
              <w:tabs>
                <w:tab w:val="num" w:pos="426"/>
              </w:tabs>
              <w:spacing w:before="120" w:line="276" w:lineRule="auto"/>
              <w:ind w:left="426" w:hanging="426"/>
              <w:contextualSpacing/>
              <w:jc w:val="both"/>
              <w:rPr>
                <w:rFonts w:ascii="Arial" w:hAnsi="Arial" w:cs="Arial"/>
                <w:w w:val="90"/>
                <w:sz w:val="16"/>
                <w:szCs w:val="16"/>
              </w:rPr>
            </w:pPr>
            <w:r w:rsidRPr="0052267F">
              <w:rPr>
                <w:rFonts w:ascii="Arial" w:hAnsi="Arial" w:cs="Arial"/>
                <w:w w:val="90"/>
                <w:sz w:val="16"/>
                <w:szCs w:val="16"/>
              </w:rPr>
              <w:t>Oprogramowanie równoważne do oprogramowania, o którym mowa powyżej, musi spełniać następujące wymagania minimalne:</w:t>
            </w:r>
          </w:p>
          <w:p w:rsidR="00C23CDC" w:rsidRPr="0052267F" w:rsidRDefault="00C23CDC" w:rsidP="00C23CDC">
            <w:pPr>
              <w:pStyle w:val="Akapitzlist"/>
              <w:numPr>
                <w:ilvl w:val="1"/>
                <w:numId w:val="43"/>
              </w:numPr>
              <w:tabs>
                <w:tab w:val="left" w:pos="426"/>
              </w:tabs>
              <w:spacing w:before="120" w:line="276" w:lineRule="auto"/>
              <w:contextualSpacing/>
              <w:jc w:val="both"/>
              <w:rPr>
                <w:rFonts w:ascii="Arial" w:hAnsi="Arial" w:cs="Arial"/>
                <w:w w:val="90"/>
                <w:sz w:val="16"/>
                <w:szCs w:val="16"/>
              </w:rPr>
            </w:pPr>
            <w:r w:rsidRPr="0052267F">
              <w:rPr>
                <w:rFonts w:ascii="Arial" w:hAnsi="Arial" w:cs="Arial"/>
                <w:w w:val="90"/>
                <w:sz w:val="16"/>
                <w:szCs w:val="16"/>
              </w:rPr>
              <w:t>wymagania odnośnie interfejsu użytkownika:</w:t>
            </w:r>
          </w:p>
          <w:p w:rsidR="00C23CDC" w:rsidRPr="0052267F" w:rsidRDefault="00C23CDC" w:rsidP="00C23CDC">
            <w:pPr>
              <w:pStyle w:val="Akapitzlist"/>
              <w:numPr>
                <w:ilvl w:val="0"/>
                <w:numId w:val="44"/>
              </w:numPr>
              <w:tabs>
                <w:tab w:val="left" w:pos="1134"/>
              </w:tabs>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pełna polska wersja językowa interfejsu użytkownika z możliwością przełączania wersji językowej interfejsu na język angielski;</w:t>
            </w:r>
          </w:p>
          <w:p w:rsidR="00C23CDC" w:rsidRPr="0052267F" w:rsidRDefault="00C23CDC" w:rsidP="00C23CDC">
            <w:pPr>
              <w:pStyle w:val="Akapitzlist"/>
              <w:numPr>
                <w:ilvl w:val="0"/>
                <w:numId w:val="44"/>
              </w:numPr>
              <w:tabs>
                <w:tab w:val="left" w:pos="1134"/>
              </w:tabs>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 xml:space="preserve">możliwość zintegrowania uwierzytelniania użytkowników z usługą katalogową (Active Directory); </w:t>
            </w:r>
          </w:p>
          <w:p w:rsidR="00C23CDC" w:rsidRPr="0052267F" w:rsidRDefault="00C23CDC" w:rsidP="00C23CDC">
            <w:pPr>
              <w:pStyle w:val="Akapitzlist"/>
              <w:numPr>
                <w:ilvl w:val="0"/>
                <w:numId w:val="44"/>
              </w:numPr>
              <w:tabs>
                <w:tab w:val="left" w:pos="1134"/>
              </w:tabs>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użytkownik raz zalogowany z poziomu systemu operacyjnego stacji roboczej ma być automatycznie rozpoznawany we wszystkich modułach oferowanego rozwiązania bez potrzeby oddzielnego monitowania go o ponowne uwierzytelnienie się;</w:t>
            </w:r>
          </w:p>
          <w:p w:rsidR="00C23CDC" w:rsidRPr="0052267F" w:rsidRDefault="00C23CDC" w:rsidP="00C23CDC">
            <w:pPr>
              <w:pStyle w:val="Akapitzlist"/>
              <w:numPr>
                <w:ilvl w:val="1"/>
                <w:numId w:val="43"/>
              </w:numPr>
              <w:tabs>
                <w:tab w:val="left" w:pos="709"/>
              </w:tabs>
              <w:spacing w:before="120" w:line="276" w:lineRule="auto"/>
              <w:contextualSpacing/>
              <w:jc w:val="both"/>
              <w:rPr>
                <w:rFonts w:ascii="Arial" w:hAnsi="Arial" w:cs="Arial"/>
                <w:w w:val="90"/>
                <w:sz w:val="16"/>
                <w:szCs w:val="16"/>
              </w:rPr>
            </w:pPr>
            <w:r w:rsidRPr="0052267F">
              <w:rPr>
                <w:rFonts w:ascii="Arial" w:hAnsi="Arial" w:cs="Arial"/>
                <w:w w:val="90"/>
                <w:sz w:val="16"/>
                <w:szCs w:val="16"/>
              </w:rPr>
              <w:t>wykorzystanie tej samej licencji na komputerze stacjonarnym oraz na komputerze przenośnym Zamawiającego;</w:t>
            </w:r>
          </w:p>
          <w:p w:rsidR="00C23CDC" w:rsidRPr="0052267F" w:rsidRDefault="00C23CDC" w:rsidP="00C23CDC">
            <w:pPr>
              <w:pStyle w:val="Akapitzlist"/>
              <w:numPr>
                <w:ilvl w:val="1"/>
                <w:numId w:val="43"/>
              </w:numPr>
              <w:tabs>
                <w:tab w:val="left" w:pos="709"/>
              </w:tabs>
              <w:spacing w:before="120" w:line="276" w:lineRule="auto"/>
              <w:contextualSpacing/>
              <w:jc w:val="both"/>
              <w:rPr>
                <w:rFonts w:ascii="Arial" w:hAnsi="Arial" w:cs="Arial"/>
                <w:w w:val="90"/>
                <w:sz w:val="16"/>
                <w:szCs w:val="16"/>
              </w:rPr>
            </w:pPr>
            <w:r w:rsidRPr="0052267F">
              <w:rPr>
                <w:rFonts w:ascii="Arial" w:hAnsi="Arial" w:cs="Arial"/>
                <w:w w:val="90"/>
                <w:sz w:val="16"/>
                <w:szCs w:val="16"/>
              </w:rPr>
              <w:t>możliwość automatycznej instalacji komponentów (przy użyciu instalatora systemowego);</w:t>
            </w:r>
          </w:p>
          <w:p w:rsidR="00C23CDC" w:rsidRPr="0052267F" w:rsidRDefault="00C23CDC" w:rsidP="00C23CDC">
            <w:pPr>
              <w:pStyle w:val="Akapitzlist"/>
              <w:numPr>
                <w:ilvl w:val="1"/>
                <w:numId w:val="43"/>
              </w:numPr>
              <w:tabs>
                <w:tab w:val="left" w:pos="709"/>
              </w:tabs>
              <w:spacing w:before="120" w:line="276" w:lineRule="auto"/>
              <w:contextualSpacing/>
              <w:jc w:val="both"/>
              <w:rPr>
                <w:rFonts w:ascii="Arial" w:hAnsi="Arial" w:cs="Arial"/>
                <w:w w:val="90"/>
                <w:sz w:val="16"/>
                <w:szCs w:val="16"/>
              </w:rPr>
            </w:pPr>
            <w:r w:rsidRPr="0052267F">
              <w:rPr>
                <w:rFonts w:ascii="Arial" w:hAnsi="Arial" w:cs="Arial"/>
                <w:w w:val="90"/>
                <w:sz w:val="16"/>
                <w:szCs w:val="16"/>
              </w:rPr>
              <w:t>możliwość zdalnej instalacji pakietu poprzez zasady grup (GPO);</w:t>
            </w:r>
          </w:p>
          <w:p w:rsidR="00C23CDC" w:rsidRPr="0052267F" w:rsidRDefault="00C23CDC" w:rsidP="00C23CDC">
            <w:pPr>
              <w:pStyle w:val="Akapitzlist"/>
              <w:numPr>
                <w:ilvl w:val="1"/>
                <w:numId w:val="43"/>
              </w:numPr>
              <w:tabs>
                <w:tab w:val="left" w:pos="709"/>
              </w:tabs>
              <w:spacing w:before="120" w:line="276" w:lineRule="auto"/>
              <w:contextualSpacing/>
              <w:jc w:val="both"/>
              <w:rPr>
                <w:rFonts w:ascii="Arial" w:hAnsi="Arial" w:cs="Arial"/>
                <w:w w:val="90"/>
                <w:sz w:val="16"/>
                <w:szCs w:val="16"/>
              </w:rPr>
            </w:pPr>
            <w:r w:rsidRPr="0052267F">
              <w:rPr>
                <w:rFonts w:ascii="Arial" w:hAnsi="Arial" w:cs="Arial"/>
                <w:w w:val="90"/>
                <w:sz w:val="16"/>
                <w:szCs w:val="16"/>
              </w:rPr>
              <w:t>całkowicie zlokalizowany w języku polskim system komunikatów i podręcznej pomocy technicznej w pakiecie;</w:t>
            </w:r>
          </w:p>
          <w:p w:rsidR="00C23CDC" w:rsidRPr="0052267F" w:rsidRDefault="00C23CDC" w:rsidP="00C23CDC">
            <w:pPr>
              <w:pStyle w:val="Akapitzlist"/>
              <w:numPr>
                <w:ilvl w:val="1"/>
                <w:numId w:val="43"/>
              </w:numPr>
              <w:tabs>
                <w:tab w:val="left" w:pos="709"/>
              </w:tabs>
              <w:spacing w:before="120" w:line="276" w:lineRule="auto"/>
              <w:contextualSpacing/>
              <w:jc w:val="both"/>
              <w:rPr>
                <w:rFonts w:ascii="Arial" w:hAnsi="Arial" w:cs="Arial"/>
                <w:w w:val="90"/>
                <w:sz w:val="16"/>
                <w:szCs w:val="16"/>
              </w:rPr>
            </w:pPr>
            <w:r w:rsidRPr="0052267F">
              <w:rPr>
                <w:rFonts w:ascii="Arial" w:hAnsi="Arial" w:cs="Arial"/>
                <w:w w:val="90"/>
                <w:sz w:val="16"/>
                <w:szCs w:val="16"/>
              </w:rPr>
              <w:t>prawo do (w okresie przynajmniej 5 lat) instalacji udostępnianych przez producenta poprawek w ramach wynagrodzenia;</w:t>
            </w:r>
          </w:p>
          <w:p w:rsidR="00C23CDC" w:rsidRPr="0052267F" w:rsidRDefault="00C23CDC" w:rsidP="00C23CDC">
            <w:pPr>
              <w:pStyle w:val="Akapitzlist"/>
              <w:numPr>
                <w:ilvl w:val="1"/>
                <w:numId w:val="43"/>
              </w:numPr>
              <w:tabs>
                <w:tab w:val="left" w:pos="709"/>
              </w:tabs>
              <w:spacing w:before="120" w:line="276" w:lineRule="auto"/>
              <w:contextualSpacing/>
              <w:jc w:val="both"/>
              <w:rPr>
                <w:rFonts w:ascii="Arial" w:hAnsi="Arial" w:cs="Arial"/>
                <w:w w:val="90"/>
                <w:sz w:val="16"/>
                <w:szCs w:val="16"/>
              </w:rPr>
            </w:pPr>
            <w:r w:rsidRPr="0052267F">
              <w:rPr>
                <w:rFonts w:ascii="Arial" w:hAnsi="Arial" w:cs="Arial"/>
                <w:w w:val="90"/>
                <w:sz w:val="16"/>
                <w:szCs w:val="16"/>
              </w:rPr>
              <w:t>wsparcie dla formatu XML;</w:t>
            </w:r>
          </w:p>
          <w:p w:rsidR="00C23CDC" w:rsidRPr="0052267F" w:rsidRDefault="00C23CDC" w:rsidP="00C23CDC">
            <w:pPr>
              <w:pStyle w:val="Akapitzlist"/>
              <w:numPr>
                <w:ilvl w:val="1"/>
                <w:numId w:val="43"/>
              </w:numPr>
              <w:tabs>
                <w:tab w:val="left" w:pos="709"/>
              </w:tabs>
              <w:spacing w:before="120" w:line="276" w:lineRule="auto"/>
              <w:contextualSpacing/>
              <w:jc w:val="both"/>
              <w:rPr>
                <w:rFonts w:ascii="Arial" w:hAnsi="Arial" w:cs="Arial"/>
                <w:w w:val="90"/>
                <w:sz w:val="16"/>
                <w:szCs w:val="16"/>
              </w:rPr>
            </w:pPr>
            <w:r w:rsidRPr="0052267F">
              <w:rPr>
                <w:rFonts w:ascii="Arial" w:hAnsi="Arial" w:cs="Arial"/>
                <w:w w:val="90"/>
                <w:sz w:val="16"/>
                <w:szCs w:val="16"/>
              </w:rPr>
              <w:t xml:space="preserve"> możliwość nadawania uprawnień do modyfikacji dokumentów tworzonych za pomocą aplikacji wchodzących w skład pakietów;</w:t>
            </w:r>
          </w:p>
          <w:p w:rsidR="00C23CDC" w:rsidRPr="0052267F" w:rsidRDefault="00C23CDC" w:rsidP="00C23CDC">
            <w:pPr>
              <w:pStyle w:val="Akapitzlist"/>
              <w:numPr>
                <w:ilvl w:val="1"/>
                <w:numId w:val="43"/>
              </w:numPr>
              <w:tabs>
                <w:tab w:val="left" w:pos="709"/>
              </w:tabs>
              <w:spacing w:before="120" w:line="276" w:lineRule="auto"/>
              <w:contextualSpacing/>
              <w:jc w:val="both"/>
              <w:rPr>
                <w:rFonts w:ascii="Arial" w:hAnsi="Arial" w:cs="Arial"/>
                <w:w w:val="90"/>
                <w:sz w:val="16"/>
                <w:szCs w:val="16"/>
              </w:rPr>
            </w:pPr>
            <w:r w:rsidRPr="0052267F">
              <w:rPr>
                <w:rFonts w:ascii="Arial" w:hAnsi="Arial" w:cs="Arial"/>
                <w:w w:val="90"/>
                <w:sz w:val="16"/>
                <w:szCs w:val="16"/>
              </w:rPr>
              <w:t>automatyczne wypisywanie hiperłącz;</w:t>
            </w:r>
          </w:p>
          <w:p w:rsidR="00C23CDC" w:rsidRPr="0052267F" w:rsidRDefault="00C23CDC" w:rsidP="00C23CDC">
            <w:pPr>
              <w:pStyle w:val="Akapitzlist"/>
              <w:numPr>
                <w:ilvl w:val="1"/>
                <w:numId w:val="43"/>
              </w:numPr>
              <w:tabs>
                <w:tab w:val="left" w:pos="709"/>
              </w:tabs>
              <w:spacing w:before="120" w:line="276" w:lineRule="auto"/>
              <w:contextualSpacing/>
              <w:jc w:val="both"/>
              <w:rPr>
                <w:rFonts w:ascii="Arial" w:hAnsi="Arial" w:cs="Arial"/>
                <w:w w:val="90"/>
                <w:sz w:val="16"/>
                <w:szCs w:val="16"/>
              </w:rPr>
            </w:pPr>
            <w:r w:rsidRPr="0052267F">
              <w:rPr>
                <w:rFonts w:ascii="Arial" w:hAnsi="Arial" w:cs="Arial"/>
                <w:w w:val="90"/>
                <w:sz w:val="16"/>
                <w:szCs w:val="16"/>
              </w:rPr>
              <w:t xml:space="preserve">możliwość automatycznego odświeżania danych pochodzących z Internetu </w:t>
            </w:r>
            <w:r>
              <w:rPr>
                <w:rFonts w:ascii="Arial" w:hAnsi="Arial" w:cs="Arial"/>
                <w:w w:val="90"/>
                <w:sz w:val="16"/>
                <w:szCs w:val="16"/>
              </w:rPr>
              <w:br/>
            </w:r>
            <w:r w:rsidRPr="0052267F">
              <w:rPr>
                <w:rFonts w:ascii="Arial" w:hAnsi="Arial" w:cs="Arial"/>
                <w:w w:val="90"/>
                <w:sz w:val="16"/>
                <w:szCs w:val="16"/>
              </w:rPr>
              <w:t>w arkuszach kalkulacyjnych;</w:t>
            </w:r>
          </w:p>
          <w:p w:rsidR="00C23CDC" w:rsidRPr="0052267F" w:rsidRDefault="00C23CDC" w:rsidP="00C23CDC">
            <w:pPr>
              <w:pStyle w:val="Akapitzlist"/>
              <w:numPr>
                <w:ilvl w:val="1"/>
                <w:numId w:val="43"/>
              </w:numPr>
              <w:tabs>
                <w:tab w:val="left" w:pos="709"/>
              </w:tabs>
              <w:spacing w:before="120" w:line="276" w:lineRule="auto"/>
              <w:contextualSpacing/>
              <w:jc w:val="both"/>
              <w:rPr>
                <w:rFonts w:ascii="Arial" w:hAnsi="Arial" w:cs="Arial"/>
                <w:w w:val="90"/>
                <w:sz w:val="16"/>
                <w:szCs w:val="16"/>
              </w:rPr>
            </w:pPr>
            <w:r w:rsidRPr="0052267F">
              <w:rPr>
                <w:rFonts w:ascii="Arial" w:hAnsi="Arial" w:cs="Arial"/>
                <w:w w:val="90"/>
                <w:sz w:val="16"/>
                <w:szCs w:val="16"/>
              </w:rPr>
              <w:t>możliwość dodawania do dokumentów i arkuszy kalkulacyjnych podpisów cyfrowych, pozwalających na stwierdzenie czy dany dokument/arkusz pochodzi z bezpiecznego źródła i nie został w żaden sposób zmieniony;</w:t>
            </w:r>
          </w:p>
          <w:p w:rsidR="00C23CDC" w:rsidRPr="0052267F" w:rsidRDefault="00C23CDC" w:rsidP="00C23CDC">
            <w:pPr>
              <w:pStyle w:val="Akapitzlist"/>
              <w:numPr>
                <w:ilvl w:val="1"/>
                <w:numId w:val="43"/>
              </w:numPr>
              <w:tabs>
                <w:tab w:val="left" w:pos="709"/>
              </w:tabs>
              <w:spacing w:before="120" w:line="276" w:lineRule="auto"/>
              <w:contextualSpacing/>
              <w:jc w:val="both"/>
              <w:rPr>
                <w:rFonts w:ascii="Arial" w:hAnsi="Arial" w:cs="Arial"/>
                <w:w w:val="90"/>
                <w:sz w:val="16"/>
                <w:szCs w:val="16"/>
              </w:rPr>
            </w:pPr>
            <w:r w:rsidRPr="0052267F">
              <w:rPr>
                <w:rFonts w:ascii="Arial" w:hAnsi="Arial" w:cs="Arial"/>
                <w:w w:val="90"/>
                <w:sz w:val="16"/>
                <w:szCs w:val="16"/>
              </w:rPr>
              <w:t xml:space="preserve">możliwość automatycznego odzyskiwania dokumentów i arkuszy </w:t>
            </w:r>
            <w:r w:rsidRPr="0052267F">
              <w:rPr>
                <w:rFonts w:ascii="Arial" w:hAnsi="Arial" w:cs="Arial"/>
                <w:w w:val="90"/>
                <w:sz w:val="16"/>
                <w:szCs w:val="16"/>
              </w:rPr>
              <w:lastRenderedPageBreak/>
              <w:t>kalkulacyjnych: w wypadku nieoczekiwanego zamknięcia aplikacji spowodowanego zanikiem prądu;</w:t>
            </w:r>
          </w:p>
          <w:p w:rsidR="00C23CDC" w:rsidRPr="0052267F" w:rsidRDefault="00C23CDC" w:rsidP="00C23CDC">
            <w:pPr>
              <w:pStyle w:val="Akapitzlist"/>
              <w:numPr>
                <w:ilvl w:val="1"/>
                <w:numId w:val="43"/>
              </w:numPr>
              <w:tabs>
                <w:tab w:val="left" w:pos="709"/>
              </w:tabs>
              <w:spacing w:before="120" w:line="276" w:lineRule="auto"/>
              <w:contextualSpacing/>
              <w:jc w:val="both"/>
              <w:rPr>
                <w:rFonts w:ascii="Arial" w:hAnsi="Arial" w:cs="Arial"/>
                <w:w w:val="90"/>
                <w:sz w:val="16"/>
                <w:szCs w:val="16"/>
              </w:rPr>
            </w:pPr>
            <w:r w:rsidRPr="0052267F">
              <w:rPr>
                <w:rFonts w:ascii="Arial" w:hAnsi="Arial" w:cs="Arial"/>
                <w:w w:val="90"/>
                <w:sz w:val="16"/>
                <w:szCs w:val="16"/>
              </w:rPr>
              <w:t>prawidłowe odczytywanie i zapisywanie danych w dokumentach w formatach: .DOC, .DOCX, XLS, .XLSX, .PPT, .PPTX, w tym obsługa formatowania, makr, formuł, formularzy w plikach wytworzonych w MS Office 2003, MS Office 2007, MS Office 2010, MS Office 2013 i MS Office 2016</w:t>
            </w:r>
            <w:r>
              <w:rPr>
                <w:rFonts w:ascii="Arial" w:hAnsi="Arial" w:cs="Arial"/>
                <w:w w:val="90"/>
                <w:sz w:val="16"/>
                <w:szCs w:val="16"/>
              </w:rPr>
              <w:t>/2019</w:t>
            </w:r>
            <w:r w:rsidRPr="0052267F">
              <w:rPr>
                <w:rFonts w:ascii="Arial" w:hAnsi="Arial" w:cs="Arial"/>
                <w:w w:val="90"/>
                <w:sz w:val="16"/>
                <w:szCs w:val="16"/>
              </w:rPr>
              <w:t>;</w:t>
            </w:r>
          </w:p>
          <w:p w:rsidR="00C23CDC" w:rsidRPr="0052267F" w:rsidRDefault="00C23CDC" w:rsidP="00C23CDC">
            <w:pPr>
              <w:pStyle w:val="Akapitzlist"/>
              <w:numPr>
                <w:ilvl w:val="1"/>
                <w:numId w:val="43"/>
              </w:numPr>
              <w:tabs>
                <w:tab w:val="left" w:pos="709"/>
              </w:tabs>
              <w:spacing w:before="120" w:line="276" w:lineRule="auto"/>
              <w:contextualSpacing/>
              <w:jc w:val="both"/>
              <w:rPr>
                <w:rFonts w:ascii="Arial" w:hAnsi="Arial" w:cs="Arial"/>
                <w:w w:val="90"/>
                <w:sz w:val="16"/>
                <w:szCs w:val="16"/>
              </w:rPr>
            </w:pPr>
            <w:r w:rsidRPr="0052267F">
              <w:rPr>
                <w:rFonts w:ascii="Arial" w:hAnsi="Arial" w:cs="Arial"/>
                <w:w w:val="90"/>
                <w:sz w:val="16"/>
                <w:szCs w:val="16"/>
              </w:rPr>
              <w:t>tworzenie i edycja dokumentów elektronicznych w formacie, który spełnia następujące warunki:</w:t>
            </w:r>
          </w:p>
          <w:p w:rsidR="00C23CDC" w:rsidRPr="0052267F" w:rsidRDefault="00C23CDC" w:rsidP="00C23CDC">
            <w:pPr>
              <w:pStyle w:val="Akapitzlist"/>
              <w:numPr>
                <w:ilvl w:val="0"/>
                <w:numId w:val="45"/>
              </w:numPr>
              <w:tabs>
                <w:tab w:val="left" w:pos="1134"/>
              </w:tabs>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posiada kompletny i publicznie dostępny opis formatu;</w:t>
            </w:r>
          </w:p>
          <w:p w:rsidR="00C23CDC" w:rsidRPr="0052267F" w:rsidRDefault="00C23CDC" w:rsidP="00C23CDC">
            <w:pPr>
              <w:pStyle w:val="Akapitzlist"/>
              <w:numPr>
                <w:ilvl w:val="0"/>
                <w:numId w:val="45"/>
              </w:numPr>
              <w:tabs>
                <w:tab w:val="left" w:pos="1134"/>
              </w:tabs>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 xml:space="preserve">ma zdefiniowany układ informacji w postaci XML zgodnie </w:t>
            </w:r>
            <w:r>
              <w:rPr>
                <w:rFonts w:ascii="Arial" w:hAnsi="Arial" w:cs="Arial"/>
                <w:w w:val="90"/>
                <w:sz w:val="16"/>
                <w:szCs w:val="16"/>
              </w:rPr>
              <w:br/>
            </w:r>
            <w:r w:rsidRPr="0052267F">
              <w:rPr>
                <w:rFonts w:ascii="Arial" w:hAnsi="Arial" w:cs="Arial"/>
                <w:w w:val="90"/>
                <w:sz w:val="16"/>
                <w:szCs w:val="16"/>
              </w:rPr>
              <w:t xml:space="preserve">z Rozporządzeniem Rady Ministrów z dnia 12 kwietnia 2012 r. </w:t>
            </w:r>
            <w:r>
              <w:rPr>
                <w:rFonts w:ascii="Arial" w:hAnsi="Arial" w:cs="Arial"/>
                <w:w w:val="90"/>
                <w:sz w:val="16"/>
                <w:szCs w:val="16"/>
              </w:rPr>
              <w:br/>
            </w:r>
            <w:r w:rsidRPr="0052267F">
              <w:rPr>
                <w:rFonts w:ascii="Arial" w:hAnsi="Arial" w:cs="Arial"/>
                <w:w w:val="90"/>
                <w:sz w:val="16"/>
                <w:szCs w:val="16"/>
              </w:rPr>
              <w:t xml:space="preserve">w sprawie Krajowych Ram Interoperacyjności, minimalnych wymagań dla rejestrów publicznych i wymiany informacji w postaci elektronicznej oraz minimalnych wymagań dla systemów teleinformatycznych </w:t>
            </w:r>
            <w:r w:rsidRPr="0052267F">
              <w:rPr>
                <w:rFonts w:ascii="Arial" w:hAnsi="Arial" w:cs="Arial"/>
                <w:i/>
                <w:w w:val="90"/>
                <w:sz w:val="16"/>
                <w:szCs w:val="16"/>
              </w:rPr>
              <w:t>(</w:t>
            </w:r>
            <w:r w:rsidRPr="0052267F">
              <w:rPr>
                <w:rStyle w:val="h11"/>
                <w:rFonts w:ascii="Arial" w:hAnsi="Arial" w:cs="Arial"/>
                <w:i/>
                <w:w w:val="90"/>
                <w:sz w:val="16"/>
                <w:szCs w:val="16"/>
              </w:rPr>
              <w:t>Dz. U. 2012 nr 0 poz. 526</w:t>
            </w:r>
            <w:r w:rsidRPr="0052267F">
              <w:rPr>
                <w:rFonts w:ascii="Arial" w:hAnsi="Arial" w:cs="Arial"/>
                <w:i/>
                <w:w w:val="90"/>
                <w:sz w:val="16"/>
                <w:szCs w:val="16"/>
              </w:rPr>
              <w:t>);</w:t>
            </w:r>
          </w:p>
          <w:p w:rsidR="00C23CDC" w:rsidRPr="0052267F" w:rsidRDefault="00C23CDC" w:rsidP="00C23CDC">
            <w:pPr>
              <w:pStyle w:val="Akapitzlist"/>
              <w:numPr>
                <w:ilvl w:val="0"/>
                <w:numId w:val="45"/>
              </w:numPr>
              <w:tabs>
                <w:tab w:val="left" w:pos="1134"/>
              </w:tabs>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umożliwia wykorzystanie schematów XML;</w:t>
            </w:r>
          </w:p>
          <w:p w:rsidR="00C23CDC" w:rsidRPr="0052267F" w:rsidRDefault="00C23CDC" w:rsidP="00C23CDC">
            <w:pPr>
              <w:pStyle w:val="Akapitzlist"/>
              <w:numPr>
                <w:ilvl w:val="0"/>
                <w:numId w:val="45"/>
              </w:numPr>
              <w:tabs>
                <w:tab w:val="left" w:pos="1134"/>
              </w:tabs>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 xml:space="preserve">wspiera w swojej specyfikacji podpis elektroniczny zgodnie </w:t>
            </w:r>
            <w:r>
              <w:rPr>
                <w:rFonts w:ascii="Arial" w:hAnsi="Arial" w:cs="Arial"/>
                <w:w w:val="90"/>
                <w:sz w:val="16"/>
                <w:szCs w:val="16"/>
              </w:rPr>
              <w:br/>
            </w:r>
            <w:r w:rsidRPr="0052267F">
              <w:rPr>
                <w:rFonts w:ascii="Arial" w:hAnsi="Arial" w:cs="Arial"/>
                <w:w w:val="90"/>
                <w:sz w:val="16"/>
                <w:szCs w:val="16"/>
              </w:rPr>
              <w:t xml:space="preserve">z Rozporządzeniem Rady Ministrów z dnia 12 kwietnia 2012 r. </w:t>
            </w:r>
            <w:r>
              <w:rPr>
                <w:rFonts w:ascii="Arial" w:hAnsi="Arial" w:cs="Arial"/>
                <w:w w:val="90"/>
                <w:sz w:val="16"/>
                <w:szCs w:val="16"/>
              </w:rPr>
              <w:br/>
            </w:r>
            <w:r w:rsidRPr="0052267F">
              <w:rPr>
                <w:rFonts w:ascii="Arial" w:hAnsi="Arial" w:cs="Arial"/>
                <w:w w:val="90"/>
                <w:sz w:val="16"/>
                <w:szCs w:val="16"/>
              </w:rPr>
              <w:t xml:space="preserve">w sprawie Krajowych Ram Interoperacyjności, minimalnych wymagań dla rejestrów publicznych i wymiany informacji w postaci elektronicznej oraz minimalnych wymagań dla systemów teleinformatycznych </w:t>
            </w:r>
            <w:r w:rsidRPr="0052267F">
              <w:rPr>
                <w:rFonts w:ascii="Arial" w:hAnsi="Arial" w:cs="Arial"/>
                <w:i/>
                <w:w w:val="90"/>
                <w:sz w:val="16"/>
                <w:szCs w:val="16"/>
              </w:rPr>
              <w:t>(</w:t>
            </w:r>
            <w:r w:rsidRPr="0052267F">
              <w:rPr>
                <w:rStyle w:val="h11"/>
                <w:rFonts w:ascii="Arial" w:hAnsi="Arial" w:cs="Arial"/>
                <w:i/>
                <w:w w:val="90"/>
                <w:sz w:val="16"/>
                <w:szCs w:val="16"/>
              </w:rPr>
              <w:t>Dz. U. 2012 poz. 526</w:t>
            </w:r>
            <w:r w:rsidRPr="0052267F">
              <w:rPr>
                <w:rFonts w:ascii="Arial" w:hAnsi="Arial" w:cs="Arial"/>
                <w:i/>
                <w:w w:val="90"/>
                <w:sz w:val="16"/>
                <w:szCs w:val="16"/>
              </w:rPr>
              <w:t>) wraz z późniejszymi zmianami;</w:t>
            </w:r>
          </w:p>
          <w:p w:rsidR="00C23CDC" w:rsidRPr="0052267F" w:rsidRDefault="00C23CDC" w:rsidP="00C23CDC">
            <w:pPr>
              <w:pStyle w:val="Akapitzlist"/>
              <w:numPr>
                <w:ilvl w:val="1"/>
                <w:numId w:val="43"/>
              </w:numPr>
              <w:tabs>
                <w:tab w:val="left" w:pos="709"/>
              </w:tabs>
              <w:spacing w:before="120" w:line="276" w:lineRule="auto"/>
              <w:contextualSpacing/>
              <w:jc w:val="both"/>
              <w:rPr>
                <w:rFonts w:ascii="Arial" w:hAnsi="Arial" w:cs="Arial"/>
                <w:w w:val="90"/>
                <w:sz w:val="16"/>
                <w:szCs w:val="16"/>
              </w:rPr>
            </w:pPr>
            <w:r w:rsidRPr="0052267F">
              <w:rPr>
                <w:rFonts w:ascii="Arial" w:hAnsi="Arial" w:cs="Arial"/>
                <w:w w:val="90"/>
                <w:sz w:val="16"/>
                <w:szCs w:val="16"/>
              </w:rPr>
              <w:t xml:space="preserve">zawiera narzędzia programistyczne umożliwiające automatyzację pracy </w:t>
            </w:r>
            <w:r>
              <w:rPr>
                <w:rFonts w:ascii="Arial" w:hAnsi="Arial" w:cs="Arial"/>
                <w:w w:val="90"/>
                <w:sz w:val="16"/>
                <w:szCs w:val="16"/>
              </w:rPr>
              <w:br/>
            </w:r>
            <w:r w:rsidRPr="0052267F">
              <w:rPr>
                <w:rFonts w:ascii="Arial" w:hAnsi="Arial" w:cs="Arial"/>
                <w:w w:val="90"/>
                <w:sz w:val="16"/>
                <w:szCs w:val="16"/>
              </w:rPr>
              <w:t xml:space="preserve">i wymianę danych pomiędzy dokumentami i aplikacjami (język makropoleceń, język skryptowy); </w:t>
            </w:r>
          </w:p>
          <w:p w:rsidR="00C23CDC" w:rsidRPr="0052267F" w:rsidRDefault="00C23CDC" w:rsidP="00C23CDC">
            <w:pPr>
              <w:pStyle w:val="Akapitzlist"/>
              <w:numPr>
                <w:ilvl w:val="1"/>
                <w:numId w:val="43"/>
              </w:numPr>
              <w:tabs>
                <w:tab w:val="left" w:pos="709"/>
              </w:tabs>
              <w:spacing w:before="120" w:line="276" w:lineRule="auto"/>
              <w:contextualSpacing/>
              <w:jc w:val="both"/>
              <w:rPr>
                <w:rFonts w:ascii="Arial" w:hAnsi="Arial" w:cs="Arial"/>
                <w:w w:val="90"/>
                <w:sz w:val="16"/>
                <w:szCs w:val="16"/>
              </w:rPr>
            </w:pPr>
            <w:r w:rsidRPr="0052267F">
              <w:rPr>
                <w:rFonts w:ascii="Arial" w:hAnsi="Arial" w:cs="Arial"/>
                <w:w w:val="90"/>
                <w:sz w:val="16"/>
                <w:szCs w:val="16"/>
              </w:rPr>
              <w:t>umożliwia tworzenie drukowanych materiałów informacyjnych poprzez:</w:t>
            </w:r>
          </w:p>
          <w:p w:rsidR="00C23CDC" w:rsidRPr="0052267F" w:rsidRDefault="00C23CDC" w:rsidP="00C23CDC">
            <w:pPr>
              <w:pStyle w:val="Akapitzlist"/>
              <w:numPr>
                <w:ilvl w:val="0"/>
                <w:numId w:val="46"/>
              </w:numPr>
              <w:tabs>
                <w:tab w:val="left" w:pos="1134"/>
              </w:tabs>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tworzenie i edycję drukowanych materiałów informacyjnych;</w:t>
            </w:r>
          </w:p>
          <w:p w:rsidR="00C23CDC" w:rsidRPr="0052267F" w:rsidRDefault="00C23CDC" w:rsidP="00C23CDC">
            <w:pPr>
              <w:pStyle w:val="Akapitzlist"/>
              <w:numPr>
                <w:ilvl w:val="0"/>
                <w:numId w:val="46"/>
              </w:numPr>
              <w:tabs>
                <w:tab w:val="left" w:pos="1134"/>
              </w:tabs>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tworzenie materiałów przy użyciu dostępnych z narzędziem szablonów: broszur, biuletynów, katalogów;</w:t>
            </w:r>
          </w:p>
          <w:p w:rsidR="00C23CDC" w:rsidRPr="0052267F" w:rsidRDefault="00C23CDC" w:rsidP="00C23CDC">
            <w:pPr>
              <w:pStyle w:val="Akapitzlist"/>
              <w:numPr>
                <w:ilvl w:val="0"/>
                <w:numId w:val="46"/>
              </w:numPr>
              <w:tabs>
                <w:tab w:val="left" w:pos="1134"/>
              </w:tabs>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edycję poszczególnych stron materiałów;</w:t>
            </w:r>
          </w:p>
          <w:p w:rsidR="00C23CDC" w:rsidRPr="0052267F" w:rsidRDefault="00C23CDC" w:rsidP="00C23CDC">
            <w:pPr>
              <w:pStyle w:val="Akapitzlist"/>
              <w:numPr>
                <w:ilvl w:val="0"/>
                <w:numId w:val="46"/>
              </w:numPr>
              <w:tabs>
                <w:tab w:val="left" w:pos="1134"/>
              </w:tabs>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podział treści na kolumny;</w:t>
            </w:r>
          </w:p>
          <w:p w:rsidR="00C23CDC" w:rsidRPr="0052267F" w:rsidRDefault="00C23CDC" w:rsidP="00C23CDC">
            <w:pPr>
              <w:pStyle w:val="Akapitzlist"/>
              <w:numPr>
                <w:ilvl w:val="0"/>
                <w:numId w:val="46"/>
              </w:numPr>
              <w:tabs>
                <w:tab w:val="left" w:pos="1134"/>
              </w:tabs>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umieszczanie elementów graficznych;</w:t>
            </w:r>
          </w:p>
          <w:p w:rsidR="00C23CDC" w:rsidRPr="0052267F" w:rsidRDefault="00C23CDC" w:rsidP="00C23CDC">
            <w:pPr>
              <w:pStyle w:val="Akapitzlist"/>
              <w:numPr>
                <w:ilvl w:val="0"/>
                <w:numId w:val="46"/>
              </w:numPr>
              <w:tabs>
                <w:tab w:val="left" w:pos="1134"/>
              </w:tabs>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wykorzystanie mechanizmu korespondencji seryjnej;</w:t>
            </w:r>
          </w:p>
          <w:p w:rsidR="00C23CDC" w:rsidRPr="0052267F" w:rsidRDefault="00C23CDC" w:rsidP="00C23CDC">
            <w:pPr>
              <w:pStyle w:val="Akapitzlist"/>
              <w:numPr>
                <w:ilvl w:val="0"/>
                <w:numId w:val="46"/>
              </w:numPr>
              <w:tabs>
                <w:tab w:val="left" w:pos="1134"/>
              </w:tabs>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płynne przesuwanie elementów po całej stronie publikacji;</w:t>
            </w:r>
          </w:p>
          <w:p w:rsidR="00C23CDC" w:rsidRPr="0052267F" w:rsidRDefault="00C23CDC" w:rsidP="00C23CDC">
            <w:pPr>
              <w:pStyle w:val="Akapitzlist"/>
              <w:numPr>
                <w:ilvl w:val="0"/>
                <w:numId w:val="46"/>
              </w:numPr>
              <w:tabs>
                <w:tab w:val="left" w:pos="1134"/>
              </w:tabs>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eksport publikacji do formatu PDF oraz TIFF;</w:t>
            </w:r>
          </w:p>
          <w:p w:rsidR="00C23CDC" w:rsidRPr="0052267F" w:rsidRDefault="00C23CDC" w:rsidP="00C23CDC">
            <w:pPr>
              <w:pStyle w:val="Akapitzlist"/>
              <w:numPr>
                <w:ilvl w:val="0"/>
                <w:numId w:val="46"/>
              </w:numPr>
              <w:tabs>
                <w:tab w:val="left" w:pos="1134"/>
              </w:tabs>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wydruk publikacji;</w:t>
            </w:r>
          </w:p>
          <w:p w:rsidR="00C23CDC" w:rsidRPr="0052267F" w:rsidRDefault="00C23CDC" w:rsidP="00C23CDC">
            <w:pPr>
              <w:pStyle w:val="Akapitzlist"/>
              <w:numPr>
                <w:ilvl w:val="0"/>
                <w:numId w:val="46"/>
              </w:numPr>
              <w:tabs>
                <w:tab w:val="left" w:pos="1134"/>
              </w:tabs>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możliwość przygotowywania materiałów do wydruku w standardzie CMYK.</w:t>
            </w:r>
          </w:p>
          <w:p w:rsidR="00C23CDC" w:rsidRPr="0052267F" w:rsidRDefault="00C23CDC" w:rsidP="00C23CDC">
            <w:pPr>
              <w:pStyle w:val="Akapitzlist"/>
              <w:numPr>
                <w:ilvl w:val="1"/>
                <w:numId w:val="43"/>
              </w:numPr>
              <w:tabs>
                <w:tab w:val="left" w:pos="709"/>
              </w:tabs>
              <w:spacing w:before="120" w:line="276" w:lineRule="auto"/>
              <w:contextualSpacing/>
              <w:jc w:val="both"/>
              <w:rPr>
                <w:rFonts w:ascii="Arial" w:hAnsi="Arial" w:cs="Arial"/>
                <w:w w:val="90"/>
                <w:sz w:val="16"/>
                <w:szCs w:val="16"/>
              </w:rPr>
            </w:pPr>
            <w:r w:rsidRPr="0052267F">
              <w:rPr>
                <w:rFonts w:ascii="Arial" w:hAnsi="Arial" w:cs="Arial"/>
                <w:w w:val="90"/>
                <w:sz w:val="16"/>
                <w:szCs w:val="16"/>
              </w:rPr>
              <w:t>edytor tekstów musi umożliwiać:</w:t>
            </w:r>
          </w:p>
          <w:p w:rsidR="00C23CDC" w:rsidRPr="0052267F" w:rsidRDefault="00C23CDC" w:rsidP="00C23CDC">
            <w:pPr>
              <w:pStyle w:val="Akapitzlist"/>
              <w:numPr>
                <w:ilvl w:val="0"/>
                <w:numId w:val="47"/>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 xml:space="preserve">edycję i formatowanie tekstu w języku polskim wraz z obsługą języka polskiego w zakresie sprawdzania pisowni i poprawności gramatycznej oraz funkcjonalnością słownika wyrazów bliskoznacznych </w:t>
            </w:r>
            <w:r>
              <w:rPr>
                <w:rFonts w:ascii="Arial" w:hAnsi="Arial" w:cs="Arial"/>
                <w:w w:val="90"/>
                <w:sz w:val="16"/>
                <w:szCs w:val="16"/>
              </w:rPr>
              <w:br/>
            </w:r>
            <w:r w:rsidRPr="0052267F">
              <w:rPr>
                <w:rFonts w:ascii="Arial" w:hAnsi="Arial" w:cs="Arial"/>
                <w:w w:val="90"/>
                <w:sz w:val="16"/>
                <w:szCs w:val="16"/>
              </w:rPr>
              <w:t>i autokorekty;</w:t>
            </w:r>
          </w:p>
          <w:p w:rsidR="00C23CDC" w:rsidRPr="0052267F" w:rsidRDefault="00C23CDC" w:rsidP="00C23CDC">
            <w:pPr>
              <w:pStyle w:val="Akapitzlist"/>
              <w:numPr>
                <w:ilvl w:val="0"/>
                <w:numId w:val="47"/>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wstawianie oraz formatowanie tabel;</w:t>
            </w:r>
          </w:p>
          <w:p w:rsidR="00C23CDC" w:rsidRPr="0052267F" w:rsidRDefault="00C23CDC" w:rsidP="00C23CDC">
            <w:pPr>
              <w:pStyle w:val="Akapitzlist"/>
              <w:numPr>
                <w:ilvl w:val="0"/>
                <w:numId w:val="47"/>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wstawianie oraz formatowanie obiektów graficznych;</w:t>
            </w:r>
          </w:p>
          <w:p w:rsidR="00C23CDC" w:rsidRPr="0052267F" w:rsidRDefault="00C23CDC" w:rsidP="00C23CDC">
            <w:pPr>
              <w:pStyle w:val="Akapitzlist"/>
              <w:numPr>
                <w:ilvl w:val="0"/>
                <w:numId w:val="47"/>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wstawianie wykresów i tabel z arkusza kalkulacyjnego (wliczając tabele przestawne);</w:t>
            </w:r>
          </w:p>
          <w:p w:rsidR="00C23CDC" w:rsidRPr="0052267F" w:rsidRDefault="00C23CDC" w:rsidP="00C23CDC">
            <w:pPr>
              <w:pStyle w:val="Akapitzlist"/>
              <w:numPr>
                <w:ilvl w:val="0"/>
                <w:numId w:val="47"/>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 xml:space="preserve">automatyczne numerowanie rozdziałów, punktów, akapitów, tabel </w:t>
            </w:r>
            <w:r>
              <w:rPr>
                <w:rFonts w:ascii="Arial" w:hAnsi="Arial" w:cs="Arial"/>
                <w:w w:val="90"/>
                <w:sz w:val="16"/>
                <w:szCs w:val="16"/>
              </w:rPr>
              <w:br/>
            </w:r>
            <w:r w:rsidRPr="0052267F">
              <w:rPr>
                <w:rFonts w:ascii="Arial" w:hAnsi="Arial" w:cs="Arial"/>
                <w:w w:val="90"/>
                <w:sz w:val="16"/>
                <w:szCs w:val="16"/>
              </w:rPr>
              <w:t>i rysunków;</w:t>
            </w:r>
          </w:p>
          <w:p w:rsidR="00C23CDC" w:rsidRPr="0052267F" w:rsidRDefault="00C23CDC" w:rsidP="00C23CDC">
            <w:pPr>
              <w:pStyle w:val="Akapitzlist"/>
              <w:numPr>
                <w:ilvl w:val="0"/>
                <w:numId w:val="47"/>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automatyczne tworzenie spisów treści;</w:t>
            </w:r>
          </w:p>
          <w:p w:rsidR="00C23CDC" w:rsidRPr="0052267F" w:rsidRDefault="00C23CDC" w:rsidP="00C23CDC">
            <w:pPr>
              <w:pStyle w:val="Akapitzlist"/>
              <w:numPr>
                <w:ilvl w:val="0"/>
                <w:numId w:val="47"/>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lastRenderedPageBreak/>
              <w:t>formatowanie nagłówków i stopek stron;</w:t>
            </w:r>
          </w:p>
          <w:p w:rsidR="00C23CDC" w:rsidRPr="0052267F" w:rsidRDefault="00C23CDC" w:rsidP="00C23CDC">
            <w:pPr>
              <w:pStyle w:val="Akapitzlist"/>
              <w:numPr>
                <w:ilvl w:val="0"/>
                <w:numId w:val="47"/>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śledzenie zmian wprowadzonych przez użytkowników;</w:t>
            </w:r>
          </w:p>
          <w:p w:rsidR="00C23CDC" w:rsidRPr="0052267F" w:rsidRDefault="00C23CDC" w:rsidP="00C23CDC">
            <w:pPr>
              <w:pStyle w:val="Akapitzlist"/>
              <w:numPr>
                <w:ilvl w:val="0"/>
                <w:numId w:val="47"/>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nagrywanie, tworzenie i edycję makr automatyzujących wykonywanie czynności;</w:t>
            </w:r>
          </w:p>
          <w:p w:rsidR="00C23CDC" w:rsidRPr="0052267F" w:rsidRDefault="00C23CDC" w:rsidP="00C23CDC">
            <w:pPr>
              <w:pStyle w:val="Akapitzlist"/>
              <w:numPr>
                <w:ilvl w:val="0"/>
                <w:numId w:val="47"/>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określenie układu strony (pionowa/pozioma);</w:t>
            </w:r>
          </w:p>
          <w:p w:rsidR="00C23CDC" w:rsidRPr="0052267F" w:rsidRDefault="00C23CDC" w:rsidP="00C23CDC">
            <w:pPr>
              <w:pStyle w:val="Akapitzlist"/>
              <w:numPr>
                <w:ilvl w:val="0"/>
                <w:numId w:val="47"/>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wydruk dokumentów;</w:t>
            </w:r>
          </w:p>
          <w:p w:rsidR="00C23CDC" w:rsidRPr="0052267F" w:rsidRDefault="00C23CDC" w:rsidP="00C23CDC">
            <w:pPr>
              <w:pStyle w:val="Akapitzlist"/>
              <w:numPr>
                <w:ilvl w:val="0"/>
                <w:numId w:val="47"/>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 xml:space="preserve">wykonywanie korespondencji seryjnej bazując na danych adresowych pochodzących </w:t>
            </w:r>
            <w:r w:rsidRPr="0052267F">
              <w:rPr>
                <w:rFonts w:ascii="Arial" w:hAnsi="Arial" w:cs="Arial"/>
                <w:w w:val="90"/>
                <w:sz w:val="16"/>
                <w:szCs w:val="16"/>
              </w:rPr>
              <w:br/>
              <w:t>z arkusza kalkulacyjnego i z narzędzia do zarządzania informacją prywatną;</w:t>
            </w:r>
          </w:p>
          <w:p w:rsidR="00C23CDC" w:rsidRPr="0052267F" w:rsidRDefault="00C23CDC" w:rsidP="00C23CDC">
            <w:pPr>
              <w:pStyle w:val="Akapitzlist"/>
              <w:numPr>
                <w:ilvl w:val="0"/>
                <w:numId w:val="47"/>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pracę na dokumentach utworzonych przy pomocy Microsoft Word 2003 lub Microsoft Word 2007, 2010, 2013 i 2016 z zapewnieniem bezproblemowej konwersji wszystkich elementów i atrybutów dokumentu;</w:t>
            </w:r>
          </w:p>
          <w:p w:rsidR="00C23CDC" w:rsidRPr="0052267F" w:rsidRDefault="00C23CDC" w:rsidP="00C23CDC">
            <w:pPr>
              <w:pStyle w:val="Akapitzlist"/>
              <w:numPr>
                <w:ilvl w:val="0"/>
                <w:numId w:val="47"/>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zabezpieczenie dokumentów hasłem przed odczytem oraz przed wprowadzaniem modyfikacji;</w:t>
            </w:r>
          </w:p>
          <w:p w:rsidR="00C23CDC" w:rsidRPr="0052267F" w:rsidRDefault="00C23CDC" w:rsidP="00C23CDC">
            <w:pPr>
              <w:pStyle w:val="Akapitzlist"/>
              <w:numPr>
                <w:ilvl w:val="0"/>
                <w:numId w:val="47"/>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 xml:space="preserve">wymagana jest dostępność do oferowanego edytora tekstu narzędzi umożliwiających wykorzystanie go, jako środowiska udostępniającego formularze i pozwalające zapisać plik wynikowy w zgodzie </w:t>
            </w:r>
            <w:r>
              <w:rPr>
                <w:rFonts w:ascii="Arial" w:hAnsi="Arial" w:cs="Arial"/>
                <w:w w:val="90"/>
                <w:sz w:val="16"/>
                <w:szCs w:val="16"/>
              </w:rPr>
              <w:br/>
            </w:r>
            <w:r w:rsidRPr="0052267F">
              <w:rPr>
                <w:rFonts w:ascii="Arial" w:hAnsi="Arial" w:cs="Arial"/>
                <w:w w:val="90"/>
                <w:sz w:val="16"/>
                <w:szCs w:val="16"/>
              </w:rPr>
              <w:t>z Rozporządzeniem o Aktach Normatywnych i Prawnych;</w:t>
            </w:r>
          </w:p>
          <w:p w:rsidR="00C23CDC" w:rsidRPr="0052267F" w:rsidRDefault="00C23CDC" w:rsidP="00C23CDC">
            <w:pPr>
              <w:pStyle w:val="Akapitzlist"/>
              <w:numPr>
                <w:ilvl w:val="0"/>
                <w:numId w:val="47"/>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wymagana jest zgodność z szablonami udostępnianymi przez Rządowe Centrum Legislacji, zawierającymi zestaw stylów wykorzystywanych do formatowania projektów aktów prawnych oraz makroinstrukcji służących w szczególności automatyzacji stosowania stylów, jak również weryfikacji niektórych nieprawidłowości przy redagowaniu aktu prawnego.</w:t>
            </w:r>
          </w:p>
          <w:p w:rsidR="00C23CDC" w:rsidRPr="0052267F" w:rsidRDefault="00C23CDC" w:rsidP="00C23CDC">
            <w:pPr>
              <w:pStyle w:val="Akapitzlist"/>
              <w:numPr>
                <w:ilvl w:val="1"/>
                <w:numId w:val="43"/>
              </w:numPr>
              <w:tabs>
                <w:tab w:val="left" w:pos="709"/>
              </w:tabs>
              <w:spacing w:before="120" w:line="276" w:lineRule="auto"/>
              <w:contextualSpacing/>
              <w:jc w:val="both"/>
              <w:rPr>
                <w:rFonts w:ascii="Arial" w:hAnsi="Arial" w:cs="Arial"/>
                <w:w w:val="90"/>
                <w:sz w:val="16"/>
                <w:szCs w:val="16"/>
              </w:rPr>
            </w:pPr>
            <w:r w:rsidRPr="0052267F">
              <w:rPr>
                <w:rFonts w:ascii="Arial" w:hAnsi="Arial" w:cs="Arial"/>
                <w:w w:val="90"/>
                <w:sz w:val="16"/>
                <w:szCs w:val="16"/>
              </w:rPr>
              <w:t>arkusz kalkulacyjny musi umożliwiać:</w:t>
            </w:r>
          </w:p>
          <w:p w:rsidR="00C23CDC" w:rsidRPr="0052267F" w:rsidRDefault="00C23CDC" w:rsidP="00C23CDC">
            <w:pPr>
              <w:pStyle w:val="Akapitzlist"/>
              <w:numPr>
                <w:ilvl w:val="1"/>
                <w:numId w:val="48"/>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tworzenie raportów tabelarycznych;</w:t>
            </w:r>
          </w:p>
          <w:p w:rsidR="00C23CDC" w:rsidRPr="0052267F" w:rsidRDefault="00C23CDC" w:rsidP="00C23CDC">
            <w:pPr>
              <w:pStyle w:val="Akapitzlist"/>
              <w:numPr>
                <w:ilvl w:val="0"/>
                <w:numId w:val="48"/>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tworzenie wykresów liniowych (wraz z linią trendu), słupkowych, kołowych;</w:t>
            </w:r>
          </w:p>
          <w:p w:rsidR="00C23CDC" w:rsidRPr="0052267F" w:rsidRDefault="00C23CDC" w:rsidP="00C23CDC">
            <w:pPr>
              <w:pStyle w:val="Akapitzlist"/>
              <w:numPr>
                <w:ilvl w:val="0"/>
                <w:numId w:val="48"/>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tworzenie arkuszy kalkulacyjnych zawierających teksty, dane liczbowe oraz formuły przeprowadzające operacje matematyczne, logiczne, tekstowe, statystyczne oraz operacje na danych finansowych i na miarach czasu;</w:t>
            </w:r>
          </w:p>
          <w:p w:rsidR="00C23CDC" w:rsidRPr="0052267F" w:rsidRDefault="00C23CDC" w:rsidP="00C23CDC">
            <w:pPr>
              <w:pStyle w:val="Akapitzlist"/>
              <w:numPr>
                <w:ilvl w:val="0"/>
                <w:numId w:val="48"/>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tworzenie raportów z zewnętrznych źródeł danych (inne arkusze kalkulacyjne, bazy danych zgodne z ODBC, pliki tekstowe, pliki XML, webservice);</w:t>
            </w:r>
          </w:p>
          <w:p w:rsidR="00C23CDC" w:rsidRPr="0052267F" w:rsidRDefault="00C23CDC" w:rsidP="00C23CDC">
            <w:pPr>
              <w:pStyle w:val="Akapitzlist"/>
              <w:numPr>
                <w:ilvl w:val="0"/>
                <w:numId w:val="48"/>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 xml:space="preserve">obsługę kostek OLAP oraz tworzenie i edycję kwerend bazodanowych i webowych. Narzędzia wspomagające analizę statystyczną </w:t>
            </w:r>
            <w:r>
              <w:rPr>
                <w:rFonts w:ascii="Arial" w:hAnsi="Arial" w:cs="Arial"/>
                <w:w w:val="90"/>
                <w:sz w:val="16"/>
                <w:szCs w:val="16"/>
              </w:rPr>
              <w:br/>
            </w:r>
            <w:r w:rsidRPr="0052267F">
              <w:rPr>
                <w:rFonts w:ascii="Arial" w:hAnsi="Arial" w:cs="Arial"/>
                <w:w w:val="90"/>
                <w:sz w:val="16"/>
                <w:szCs w:val="16"/>
              </w:rPr>
              <w:t>i finansową, analizę wariantową i rozwiązywanie problemów optymalizacyjnych;</w:t>
            </w:r>
          </w:p>
          <w:p w:rsidR="00C23CDC" w:rsidRPr="0052267F" w:rsidRDefault="00C23CDC" w:rsidP="00C23CDC">
            <w:pPr>
              <w:pStyle w:val="Akapitzlist"/>
              <w:numPr>
                <w:ilvl w:val="0"/>
                <w:numId w:val="48"/>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tworzenie raportów tabeli przestawnych umożliwiających dynamiczną zmianę wymiarów oraz wykresów bazujących na danych z tabeli przestawnych;</w:t>
            </w:r>
          </w:p>
          <w:p w:rsidR="00C23CDC" w:rsidRPr="0052267F" w:rsidRDefault="00C23CDC" w:rsidP="00C23CDC">
            <w:pPr>
              <w:pStyle w:val="Akapitzlist"/>
              <w:numPr>
                <w:ilvl w:val="0"/>
                <w:numId w:val="48"/>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wyszukiwanie i zamianę danych;</w:t>
            </w:r>
          </w:p>
          <w:p w:rsidR="00C23CDC" w:rsidRPr="0052267F" w:rsidRDefault="00C23CDC" w:rsidP="00C23CDC">
            <w:pPr>
              <w:pStyle w:val="Akapitzlist"/>
              <w:numPr>
                <w:ilvl w:val="0"/>
                <w:numId w:val="48"/>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wykonywanie analiz danych przy użyciu formatowania warunkowego;</w:t>
            </w:r>
          </w:p>
          <w:p w:rsidR="00C23CDC" w:rsidRPr="0052267F" w:rsidRDefault="00C23CDC" w:rsidP="00C23CDC">
            <w:pPr>
              <w:pStyle w:val="Akapitzlist"/>
              <w:numPr>
                <w:ilvl w:val="0"/>
                <w:numId w:val="48"/>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nazywanie komórek arkusza i odwoływanie się w formułach po takiej nazwie: nagrywanie, tworzenie i edycję makr automatyzujących wykonywanie czynności;</w:t>
            </w:r>
          </w:p>
          <w:p w:rsidR="00C23CDC" w:rsidRPr="0052267F" w:rsidRDefault="00C23CDC" w:rsidP="00C23CDC">
            <w:pPr>
              <w:pStyle w:val="Akapitzlist"/>
              <w:numPr>
                <w:ilvl w:val="0"/>
                <w:numId w:val="48"/>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formatowanie czasu, daty i wartości finansowych z polskim formatem;</w:t>
            </w:r>
          </w:p>
          <w:p w:rsidR="00C23CDC" w:rsidRPr="0052267F" w:rsidRDefault="00C23CDC" w:rsidP="00C23CDC">
            <w:pPr>
              <w:pStyle w:val="Akapitzlist"/>
              <w:numPr>
                <w:ilvl w:val="0"/>
                <w:numId w:val="48"/>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zapis wielu arkuszy kalkulacyjnych w jednym pliku;</w:t>
            </w:r>
          </w:p>
          <w:p w:rsidR="00C23CDC" w:rsidRPr="0052267F" w:rsidRDefault="00C23CDC" w:rsidP="00C23CDC">
            <w:pPr>
              <w:pStyle w:val="Akapitzlist"/>
              <w:numPr>
                <w:ilvl w:val="0"/>
                <w:numId w:val="48"/>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lastRenderedPageBreak/>
              <w:t>zachowanie pełnej zgodności z formatami plików utworzonych za pomocą oprogramowania Microsoft Excel 2003 oraz Microsoft Excel 2007, 2010, 2013 i 2016, z uwzględnieniem poprawnej realizacji użytych w nich funkcji specjalnych i makropoleceń;</w:t>
            </w:r>
          </w:p>
          <w:p w:rsidR="00C23CDC" w:rsidRPr="0052267F" w:rsidRDefault="00C23CDC" w:rsidP="00C23CDC">
            <w:pPr>
              <w:pStyle w:val="Akapitzlist"/>
              <w:numPr>
                <w:ilvl w:val="0"/>
                <w:numId w:val="48"/>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zabezpieczenie dokumentów hasłem przed odczytem oraz przed wprowadzaniem modyfikacji.</w:t>
            </w:r>
          </w:p>
          <w:p w:rsidR="00C23CDC" w:rsidRPr="0052267F" w:rsidRDefault="00C23CDC" w:rsidP="00C23CDC">
            <w:pPr>
              <w:pStyle w:val="Akapitzlist"/>
              <w:numPr>
                <w:ilvl w:val="1"/>
                <w:numId w:val="43"/>
              </w:numPr>
              <w:tabs>
                <w:tab w:val="left" w:pos="709"/>
              </w:tabs>
              <w:spacing w:before="120" w:line="276" w:lineRule="auto"/>
              <w:contextualSpacing/>
              <w:jc w:val="both"/>
              <w:rPr>
                <w:rFonts w:ascii="Arial" w:hAnsi="Arial" w:cs="Arial"/>
                <w:w w:val="90"/>
                <w:sz w:val="16"/>
                <w:szCs w:val="16"/>
              </w:rPr>
            </w:pPr>
            <w:r w:rsidRPr="0052267F">
              <w:rPr>
                <w:rFonts w:ascii="Arial" w:hAnsi="Arial" w:cs="Arial"/>
                <w:w w:val="90"/>
                <w:sz w:val="16"/>
                <w:szCs w:val="16"/>
              </w:rPr>
              <w:t>Narzędzie do przygotowywania i prowadzenia prezentacji multimedialnych umożliwiających:</w:t>
            </w:r>
          </w:p>
          <w:p w:rsidR="00C23CDC" w:rsidRPr="0052267F" w:rsidRDefault="00C23CDC" w:rsidP="00C23CDC">
            <w:pPr>
              <w:pStyle w:val="Akapitzlist"/>
              <w:numPr>
                <w:ilvl w:val="0"/>
                <w:numId w:val="49"/>
              </w:numPr>
              <w:tabs>
                <w:tab w:val="left" w:pos="1134"/>
              </w:tabs>
              <w:spacing w:before="120" w:line="276" w:lineRule="auto"/>
              <w:ind w:firstLine="349"/>
              <w:contextualSpacing/>
              <w:jc w:val="both"/>
              <w:rPr>
                <w:rFonts w:ascii="Arial" w:hAnsi="Arial" w:cs="Arial"/>
                <w:w w:val="90"/>
                <w:sz w:val="16"/>
                <w:szCs w:val="16"/>
              </w:rPr>
            </w:pPr>
            <w:r w:rsidRPr="0052267F">
              <w:rPr>
                <w:rFonts w:ascii="Arial" w:hAnsi="Arial" w:cs="Arial"/>
                <w:w w:val="90"/>
                <w:sz w:val="16"/>
                <w:szCs w:val="16"/>
              </w:rPr>
              <w:t>drukowanie w formacie umożliwiającym robienie notatek;</w:t>
            </w:r>
          </w:p>
          <w:p w:rsidR="00C23CDC" w:rsidRPr="0052267F" w:rsidRDefault="00C23CDC" w:rsidP="00C23CDC">
            <w:pPr>
              <w:pStyle w:val="Akapitzlist"/>
              <w:numPr>
                <w:ilvl w:val="0"/>
                <w:numId w:val="49"/>
              </w:numPr>
              <w:tabs>
                <w:tab w:val="left" w:pos="1134"/>
              </w:tabs>
              <w:spacing w:before="120" w:line="276" w:lineRule="auto"/>
              <w:ind w:firstLine="349"/>
              <w:contextualSpacing/>
              <w:jc w:val="both"/>
              <w:rPr>
                <w:rFonts w:ascii="Arial" w:hAnsi="Arial" w:cs="Arial"/>
                <w:w w:val="90"/>
                <w:sz w:val="16"/>
                <w:szCs w:val="16"/>
              </w:rPr>
            </w:pPr>
            <w:r w:rsidRPr="0052267F">
              <w:rPr>
                <w:rFonts w:ascii="Arial" w:hAnsi="Arial" w:cs="Arial"/>
                <w:w w:val="90"/>
                <w:sz w:val="16"/>
                <w:szCs w:val="16"/>
              </w:rPr>
              <w:t>zapisanie jako prezentacja tylko do odczytu;</w:t>
            </w:r>
          </w:p>
          <w:p w:rsidR="00C23CDC" w:rsidRPr="0052267F" w:rsidRDefault="00C23CDC" w:rsidP="00C23CDC">
            <w:pPr>
              <w:pStyle w:val="Akapitzlist"/>
              <w:numPr>
                <w:ilvl w:val="0"/>
                <w:numId w:val="49"/>
              </w:numPr>
              <w:tabs>
                <w:tab w:val="left" w:pos="1134"/>
              </w:tabs>
              <w:spacing w:before="120" w:line="276" w:lineRule="auto"/>
              <w:ind w:firstLine="349"/>
              <w:contextualSpacing/>
              <w:jc w:val="both"/>
              <w:rPr>
                <w:rFonts w:ascii="Arial" w:hAnsi="Arial" w:cs="Arial"/>
                <w:w w:val="90"/>
                <w:sz w:val="16"/>
                <w:szCs w:val="16"/>
              </w:rPr>
            </w:pPr>
            <w:r w:rsidRPr="0052267F">
              <w:rPr>
                <w:rFonts w:ascii="Arial" w:hAnsi="Arial" w:cs="Arial"/>
                <w:w w:val="90"/>
                <w:sz w:val="16"/>
                <w:szCs w:val="16"/>
              </w:rPr>
              <w:t>nagrywanie narracji i dołączanie jej do prezentacji;</w:t>
            </w:r>
          </w:p>
          <w:p w:rsidR="00C23CDC" w:rsidRPr="0052267F" w:rsidRDefault="00C23CDC" w:rsidP="00C23CDC">
            <w:pPr>
              <w:pStyle w:val="Akapitzlist"/>
              <w:numPr>
                <w:ilvl w:val="0"/>
                <w:numId w:val="49"/>
              </w:numPr>
              <w:tabs>
                <w:tab w:val="left" w:pos="1134"/>
              </w:tabs>
              <w:spacing w:before="120" w:line="276" w:lineRule="auto"/>
              <w:ind w:firstLine="349"/>
              <w:contextualSpacing/>
              <w:jc w:val="both"/>
              <w:rPr>
                <w:rFonts w:ascii="Arial" w:hAnsi="Arial" w:cs="Arial"/>
                <w:w w:val="90"/>
                <w:sz w:val="16"/>
                <w:szCs w:val="16"/>
              </w:rPr>
            </w:pPr>
            <w:r w:rsidRPr="0052267F">
              <w:rPr>
                <w:rFonts w:ascii="Arial" w:hAnsi="Arial" w:cs="Arial"/>
                <w:w w:val="90"/>
                <w:sz w:val="16"/>
                <w:szCs w:val="16"/>
              </w:rPr>
              <w:t>opatrywanie slajdów notatkami dla prezentera;</w:t>
            </w:r>
          </w:p>
          <w:p w:rsidR="00C23CDC" w:rsidRPr="0052267F" w:rsidRDefault="00C23CDC" w:rsidP="00C23CDC">
            <w:pPr>
              <w:pStyle w:val="Akapitzlist"/>
              <w:numPr>
                <w:ilvl w:val="0"/>
                <w:numId w:val="49"/>
              </w:numPr>
              <w:tabs>
                <w:tab w:val="left" w:pos="1134"/>
              </w:tabs>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umieszczanie i formatowanie tekstów, obiektów graficznych, tabel, nagrań dźwiękowych i wideo;</w:t>
            </w:r>
          </w:p>
          <w:p w:rsidR="00C23CDC" w:rsidRPr="0052267F" w:rsidRDefault="00C23CDC" w:rsidP="00C23CDC">
            <w:pPr>
              <w:pStyle w:val="Akapitzlist"/>
              <w:numPr>
                <w:ilvl w:val="0"/>
                <w:numId w:val="49"/>
              </w:numPr>
              <w:tabs>
                <w:tab w:val="left" w:pos="1134"/>
              </w:tabs>
              <w:spacing w:before="120" w:line="276" w:lineRule="auto"/>
              <w:ind w:left="1418" w:hanging="709"/>
              <w:contextualSpacing/>
              <w:jc w:val="both"/>
              <w:rPr>
                <w:rFonts w:ascii="Arial" w:hAnsi="Arial" w:cs="Arial"/>
                <w:w w:val="90"/>
                <w:sz w:val="16"/>
                <w:szCs w:val="16"/>
              </w:rPr>
            </w:pPr>
            <w:r w:rsidRPr="0052267F">
              <w:rPr>
                <w:rFonts w:ascii="Arial" w:hAnsi="Arial" w:cs="Arial"/>
                <w:w w:val="90"/>
                <w:sz w:val="16"/>
                <w:szCs w:val="16"/>
              </w:rPr>
              <w:t>umieszczanie tabel i wykresów pochodzących z arkusza kalkulacyjnego;</w:t>
            </w:r>
          </w:p>
          <w:p w:rsidR="00C23CDC" w:rsidRPr="0052267F" w:rsidRDefault="00C23CDC" w:rsidP="00C23CDC">
            <w:pPr>
              <w:pStyle w:val="Akapitzlist"/>
              <w:numPr>
                <w:ilvl w:val="0"/>
                <w:numId w:val="49"/>
              </w:numPr>
              <w:tabs>
                <w:tab w:val="left" w:pos="1134"/>
              </w:tabs>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odświeżenie wykresu znajdującego się w prezentacji po zmianie danych w źródłowym arkuszu kalkulacyjnym;</w:t>
            </w:r>
          </w:p>
          <w:p w:rsidR="00C23CDC" w:rsidRPr="0052267F" w:rsidRDefault="00C23CDC" w:rsidP="00C23CDC">
            <w:pPr>
              <w:pStyle w:val="Akapitzlist"/>
              <w:numPr>
                <w:ilvl w:val="0"/>
                <w:numId w:val="49"/>
              </w:numPr>
              <w:tabs>
                <w:tab w:val="left" w:pos="1134"/>
              </w:tabs>
              <w:spacing w:before="120" w:line="276" w:lineRule="auto"/>
              <w:ind w:left="1418" w:hanging="709"/>
              <w:contextualSpacing/>
              <w:jc w:val="both"/>
              <w:rPr>
                <w:rFonts w:ascii="Arial" w:hAnsi="Arial" w:cs="Arial"/>
                <w:w w:val="90"/>
                <w:sz w:val="16"/>
                <w:szCs w:val="16"/>
              </w:rPr>
            </w:pPr>
            <w:r w:rsidRPr="0052267F">
              <w:rPr>
                <w:rFonts w:ascii="Arial" w:hAnsi="Arial" w:cs="Arial"/>
                <w:w w:val="90"/>
                <w:sz w:val="16"/>
                <w:szCs w:val="16"/>
              </w:rPr>
              <w:t>możliwość tworzenia animacji obiektów i całych slajdów;</w:t>
            </w:r>
          </w:p>
          <w:p w:rsidR="00C23CDC" w:rsidRPr="0052267F" w:rsidRDefault="00C23CDC" w:rsidP="00C23CDC">
            <w:pPr>
              <w:pStyle w:val="Akapitzlist"/>
              <w:numPr>
                <w:ilvl w:val="0"/>
                <w:numId w:val="49"/>
              </w:numPr>
              <w:tabs>
                <w:tab w:val="left" w:pos="1134"/>
              </w:tabs>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 xml:space="preserve">prowadzenie prezentacji w trybie prezentera, gdzie slajdy są widoczne na jednym monitorze lub projektorze, a na drugim widoczne są slajdy </w:t>
            </w:r>
            <w:r>
              <w:rPr>
                <w:rFonts w:ascii="Arial" w:hAnsi="Arial" w:cs="Arial"/>
                <w:w w:val="90"/>
                <w:sz w:val="16"/>
                <w:szCs w:val="16"/>
              </w:rPr>
              <w:br/>
            </w:r>
            <w:r w:rsidRPr="0052267F">
              <w:rPr>
                <w:rFonts w:ascii="Arial" w:hAnsi="Arial" w:cs="Arial"/>
                <w:w w:val="90"/>
                <w:sz w:val="16"/>
                <w:szCs w:val="16"/>
              </w:rPr>
              <w:t>i notatki prezentera;</w:t>
            </w:r>
          </w:p>
          <w:p w:rsidR="00C23CDC" w:rsidRPr="0052267F" w:rsidRDefault="00C23CDC" w:rsidP="00C23CDC">
            <w:pPr>
              <w:pStyle w:val="Akapitzlist"/>
              <w:numPr>
                <w:ilvl w:val="0"/>
                <w:numId w:val="49"/>
              </w:numPr>
              <w:tabs>
                <w:tab w:val="left" w:pos="1134"/>
              </w:tabs>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 xml:space="preserve">zapewniających zgodność z formatami plików utworzonych za pomocą oprogramowania </w:t>
            </w:r>
            <w:r w:rsidRPr="0052267F">
              <w:rPr>
                <w:rFonts w:ascii="Arial" w:hAnsi="Arial" w:cs="Arial"/>
                <w:w w:val="90"/>
                <w:sz w:val="16"/>
                <w:szCs w:val="16"/>
              </w:rPr>
              <w:br/>
              <w:t>MS PowerPoint 2003, MS PowerPoint 2007, 2010, 2013 i 2016.</w:t>
            </w:r>
          </w:p>
          <w:p w:rsidR="00C23CDC" w:rsidRPr="0052267F" w:rsidRDefault="00C23CDC" w:rsidP="00C23CDC">
            <w:pPr>
              <w:pStyle w:val="Akapitzlist"/>
              <w:numPr>
                <w:ilvl w:val="1"/>
                <w:numId w:val="42"/>
              </w:numPr>
              <w:tabs>
                <w:tab w:val="num" w:pos="426"/>
              </w:tabs>
              <w:spacing w:before="120" w:line="276" w:lineRule="auto"/>
              <w:ind w:left="426" w:hanging="426"/>
              <w:contextualSpacing/>
              <w:jc w:val="both"/>
              <w:rPr>
                <w:rFonts w:ascii="Arial" w:hAnsi="Arial" w:cs="Arial"/>
                <w:w w:val="90"/>
                <w:sz w:val="16"/>
                <w:szCs w:val="16"/>
              </w:rPr>
            </w:pPr>
            <w:r w:rsidRPr="0052267F">
              <w:rPr>
                <w:rFonts w:ascii="Arial" w:hAnsi="Arial" w:cs="Arial"/>
                <w:w w:val="90"/>
                <w:sz w:val="16"/>
                <w:szCs w:val="16"/>
              </w:rPr>
              <w:t xml:space="preserve">Oprogramowanie równoważne nie pogorszy funkcjonalności i współpracy </w:t>
            </w:r>
            <w:r>
              <w:rPr>
                <w:rFonts w:ascii="Arial" w:hAnsi="Arial" w:cs="Arial"/>
                <w:w w:val="90"/>
                <w:sz w:val="16"/>
                <w:szCs w:val="16"/>
              </w:rPr>
              <w:br/>
            </w:r>
            <w:r w:rsidRPr="0052267F">
              <w:rPr>
                <w:rFonts w:ascii="Arial" w:hAnsi="Arial" w:cs="Arial"/>
                <w:w w:val="90"/>
                <w:sz w:val="16"/>
                <w:szCs w:val="16"/>
              </w:rPr>
              <w:t>z innymi systemami eksploatowanymi u Zamawiającego, a jego zastosowanie nie będzie wymagało żadnych nakładów związanych z dostosowaniem aktualnie działającej infrastruktury IT Zamawiającego.</w:t>
            </w:r>
          </w:p>
          <w:p w:rsidR="00C23CDC" w:rsidRPr="0052267F" w:rsidRDefault="00C23CDC" w:rsidP="00277E11">
            <w:pPr>
              <w:jc w:val="both"/>
              <w:rPr>
                <w:rFonts w:ascii="Arial" w:hAnsi="Arial" w:cs="Arial"/>
                <w:sz w:val="16"/>
                <w:szCs w:val="16"/>
              </w:rPr>
            </w:pPr>
            <w:r w:rsidRPr="0052267F">
              <w:rPr>
                <w:rFonts w:ascii="Arial" w:hAnsi="Arial" w:cs="Arial"/>
                <w:w w:val="90"/>
                <w:sz w:val="16"/>
                <w:szCs w:val="16"/>
              </w:rPr>
              <w:t xml:space="preserve">W przypadku, gdy zaoferowane przez Wykonawcę oprogramowanie równoważne nie będzie właściwie współdziałać ze sprzętem i oprogramowaniem funkcjonującym </w:t>
            </w:r>
            <w:r>
              <w:rPr>
                <w:rFonts w:ascii="Arial" w:hAnsi="Arial" w:cs="Arial"/>
                <w:w w:val="90"/>
                <w:sz w:val="16"/>
                <w:szCs w:val="16"/>
              </w:rPr>
              <w:br/>
            </w:r>
            <w:r w:rsidRPr="0052267F">
              <w:rPr>
                <w:rFonts w:ascii="Arial" w:hAnsi="Arial" w:cs="Arial"/>
                <w:w w:val="90"/>
                <w:sz w:val="16"/>
                <w:szCs w:val="16"/>
              </w:rPr>
              <w:t>u Zamawiającego lub spowoduje zakłócenia w funkcjonowaniu pracy środowiska sprzętowo-programowego u Zamawiającego, Wykonawca pokryje wszystkie koszty związane z przywróceniem i sprawnym działaniem infrastruktury sprzętowo-programowej Zamawiającego oraz na własny koszt dokona niezbędnych modyfikacji przywracających właściwe działanie środowiska sprzętowo-programowego Zamawiającego również po odinstalowaniu oprogramowania.</w:t>
            </w:r>
          </w:p>
        </w:tc>
        <w:tc>
          <w:tcPr>
            <w:tcW w:w="0" w:type="auto"/>
          </w:tcPr>
          <w:p w:rsidR="00C23CDC" w:rsidRPr="0052267F" w:rsidRDefault="00C23CDC" w:rsidP="00277E11">
            <w:pPr>
              <w:rPr>
                <w:rFonts w:ascii="Arial" w:eastAsia="Calibri" w:hAnsi="Arial" w:cs="Arial"/>
                <w:sz w:val="16"/>
                <w:szCs w:val="16"/>
              </w:rPr>
            </w:pPr>
            <w:r>
              <w:rPr>
                <w:rFonts w:ascii="Arial" w:eastAsia="Calibri" w:hAnsi="Arial" w:cs="Arial"/>
                <w:sz w:val="16"/>
                <w:szCs w:val="16"/>
              </w:rPr>
              <w:lastRenderedPageBreak/>
              <w:t>Oprogramowanie spełnia / nie spełnia warunki</w:t>
            </w:r>
          </w:p>
        </w:tc>
      </w:tr>
    </w:tbl>
    <w:p w:rsidR="00C23CDC" w:rsidRDefault="00C23CDC" w:rsidP="00C117A7"/>
    <w:p w:rsidR="00B708C4" w:rsidRDefault="00B708C4" w:rsidP="00B708C4">
      <w:pPr>
        <w:suppressAutoHyphens/>
        <w:spacing w:after="120"/>
        <w:ind w:left="360"/>
        <w:rPr>
          <w:rFonts w:ascii="Arial" w:hAnsi="Arial" w:cs="Arial"/>
          <w:lang w:eastAsia="zh-CN"/>
        </w:rPr>
      </w:pPr>
      <w:r>
        <w:rPr>
          <w:rFonts w:ascii="Arial" w:hAnsi="Arial" w:cs="Arial"/>
          <w:spacing w:val="-1"/>
          <w:lang w:eastAsia="zh-CN"/>
        </w:rPr>
        <w:t xml:space="preserve">Część </w:t>
      </w:r>
      <w:r w:rsidR="00847D47">
        <w:rPr>
          <w:rFonts w:ascii="Arial" w:hAnsi="Arial" w:cs="Arial"/>
          <w:spacing w:val="-1"/>
          <w:lang w:eastAsia="zh-CN"/>
        </w:rPr>
        <w:t>9</w:t>
      </w:r>
      <w:r>
        <w:rPr>
          <w:rFonts w:ascii="Arial" w:hAnsi="Arial" w:cs="Arial"/>
          <w:spacing w:val="-1"/>
          <w:lang w:eastAsia="zh-CN"/>
        </w:rPr>
        <w:t xml:space="preserve">: Oprogramowanie typu </w:t>
      </w:r>
      <w:r>
        <w:rPr>
          <w:rFonts w:ascii="Arial" w:hAnsi="Arial" w:cs="Arial"/>
          <w:lang w:eastAsia="zh-CN"/>
        </w:rPr>
        <w:t>Y (1 zestaw)</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4252"/>
        <w:gridCol w:w="4100"/>
      </w:tblGrid>
      <w:tr w:rsidR="00B708C4" w:rsidRPr="00216256" w:rsidTr="00B708C4">
        <w:trPr>
          <w:cantSplit/>
          <w:tblHeader/>
        </w:trPr>
        <w:tc>
          <w:tcPr>
            <w:tcW w:w="9979" w:type="dxa"/>
            <w:gridSpan w:val="3"/>
            <w:shd w:val="clear" w:color="auto" w:fill="D9D9D9"/>
            <w:vAlign w:val="center"/>
          </w:tcPr>
          <w:p w:rsidR="00B708C4" w:rsidRPr="00216256" w:rsidRDefault="00B708C4" w:rsidP="00B708C4">
            <w:pPr>
              <w:jc w:val="center"/>
              <w:rPr>
                <w:rFonts w:ascii="Arial" w:hAnsi="Arial" w:cs="Arial"/>
                <w:b/>
                <w:sz w:val="16"/>
                <w:szCs w:val="16"/>
              </w:rPr>
            </w:pPr>
            <w:r>
              <w:rPr>
                <w:rFonts w:ascii="Arial" w:hAnsi="Arial" w:cs="Arial"/>
                <w:b/>
                <w:sz w:val="16"/>
                <w:szCs w:val="16"/>
              </w:rPr>
              <w:t xml:space="preserve">Oprogramowanie </w:t>
            </w:r>
            <w:r w:rsidRPr="00216256">
              <w:rPr>
                <w:rFonts w:ascii="Arial" w:hAnsi="Arial" w:cs="Arial"/>
                <w:b/>
                <w:sz w:val="16"/>
                <w:szCs w:val="16"/>
              </w:rPr>
              <w:t xml:space="preserve">typu </w:t>
            </w:r>
            <w:r>
              <w:rPr>
                <w:rFonts w:ascii="Arial" w:hAnsi="Arial" w:cs="Arial"/>
                <w:b/>
                <w:sz w:val="16"/>
                <w:szCs w:val="16"/>
              </w:rPr>
              <w:t>Y (1 sztuka)</w:t>
            </w:r>
          </w:p>
        </w:tc>
      </w:tr>
      <w:tr w:rsidR="006E2675" w:rsidRPr="00216256" w:rsidTr="00146C67">
        <w:trPr>
          <w:cantSplit/>
        </w:trPr>
        <w:tc>
          <w:tcPr>
            <w:tcW w:w="5989" w:type="dxa"/>
            <w:gridSpan w:val="2"/>
            <w:shd w:val="clear" w:color="auto" w:fill="D9D9D9"/>
            <w:vAlign w:val="center"/>
          </w:tcPr>
          <w:p w:rsidR="006E2675" w:rsidRPr="00216256" w:rsidRDefault="006E2675" w:rsidP="00B708C4">
            <w:pPr>
              <w:adjustRightInd w:val="0"/>
              <w:rPr>
                <w:rFonts w:ascii="Arial" w:hAnsi="Arial" w:cs="Arial"/>
                <w:b/>
                <w:sz w:val="16"/>
                <w:szCs w:val="16"/>
              </w:rPr>
            </w:pPr>
            <w:r w:rsidRPr="00216256">
              <w:rPr>
                <w:rFonts w:ascii="Arial" w:hAnsi="Arial" w:cs="Arial"/>
                <w:b/>
                <w:sz w:val="16"/>
                <w:szCs w:val="16"/>
              </w:rPr>
              <w:t>Minimalne parametry</w:t>
            </w:r>
          </w:p>
        </w:tc>
        <w:tc>
          <w:tcPr>
            <w:tcW w:w="0" w:type="auto"/>
            <w:shd w:val="clear" w:color="auto" w:fill="D9D9D9"/>
          </w:tcPr>
          <w:p w:rsidR="006E2675" w:rsidRPr="00216256" w:rsidRDefault="006E2675" w:rsidP="006E2675">
            <w:pPr>
              <w:adjustRightInd w:val="0"/>
              <w:rPr>
                <w:rFonts w:ascii="Arial" w:hAnsi="Arial" w:cs="Arial"/>
                <w:b/>
                <w:sz w:val="16"/>
                <w:szCs w:val="16"/>
              </w:rPr>
            </w:pPr>
            <w:r w:rsidRPr="00216256">
              <w:rPr>
                <w:rFonts w:ascii="Arial" w:hAnsi="Arial" w:cs="Arial"/>
                <w:b/>
                <w:sz w:val="16"/>
                <w:szCs w:val="16"/>
              </w:rPr>
              <w:t xml:space="preserve">Nazwa </w:t>
            </w:r>
            <w:r>
              <w:rPr>
                <w:rFonts w:ascii="Arial" w:hAnsi="Arial" w:cs="Arial"/>
                <w:b/>
                <w:sz w:val="16"/>
                <w:szCs w:val="16"/>
              </w:rPr>
              <w:t>oprogramowania</w:t>
            </w:r>
            <w:r w:rsidRPr="00216256">
              <w:rPr>
                <w:rFonts w:ascii="Arial" w:hAnsi="Arial" w:cs="Arial"/>
                <w:b/>
                <w:sz w:val="16"/>
                <w:szCs w:val="16"/>
              </w:rPr>
              <w:t>: ………………………………………….</w:t>
            </w:r>
          </w:p>
        </w:tc>
      </w:tr>
      <w:tr w:rsidR="00B708C4" w:rsidRPr="00216256" w:rsidTr="006E2675">
        <w:tc>
          <w:tcPr>
            <w:tcW w:w="0" w:type="auto"/>
            <w:vAlign w:val="center"/>
          </w:tcPr>
          <w:p w:rsidR="00B708C4" w:rsidRPr="00216256" w:rsidRDefault="00B708C4" w:rsidP="00B708C4">
            <w:pPr>
              <w:rPr>
                <w:rFonts w:ascii="Arial" w:hAnsi="Arial" w:cs="Arial"/>
                <w:sz w:val="16"/>
                <w:szCs w:val="16"/>
              </w:rPr>
            </w:pPr>
            <w:r>
              <w:rPr>
                <w:rFonts w:ascii="Arial" w:hAnsi="Arial" w:cs="Arial"/>
                <w:sz w:val="16"/>
                <w:szCs w:val="16"/>
              </w:rPr>
              <w:t>Oprogramowanie</w:t>
            </w:r>
          </w:p>
        </w:tc>
        <w:tc>
          <w:tcPr>
            <w:tcW w:w="3533" w:type="dxa"/>
            <w:vAlign w:val="center"/>
          </w:tcPr>
          <w:p w:rsidR="00B708C4" w:rsidRDefault="00B708C4" w:rsidP="00B708C4">
            <w:pPr>
              <w:pStyle w:val="Akapitzlist"/>
              <w:autoSpaceDE w:val="0"/>
              <w:autoSpaceDN w:val="0"/>
              <w:ind w:left="34"/>
              <w:jc w:val="both"/>
              <w:rPr>
                <w:rFonts w:ascii="Arial" w:hAnsi="Arial" w:cs="Arial"/>
                <w:sz w:val="16"/>
                <w:szCs w:val="16"/>
              </w:rPr>
            </w:pPr>
            <w:r>
              <w:rPr>
                <w:rFonts w:ascii="Arial" w:hAnsi="Arial" w:cs="Arial"/>
                <w:sz w:val="16"/>
                <w:szCs w:val="16"/>
              </w:rPr>
              <w:t>Windows Serwer lub równoważny wraz z 5 licencjami dostępowymi (oraz 5 licencjami terminalowymi)</w:t>
            </w:r>
          </w:p>
          <w:p w:rsidR="00B708C4" w:rsidRPr="00216256" w:rsidRDefault="00B708C4" w:rsidP="00B708C4">
            <w:pPr>
              <w:jc w:val="both"/>
              <w:rPr>
                <w:rFonts w:ascii="Arial" w:hAnsi="Arial" w:cs="Arial"/>
                <w:sz w:val="16"/>
                <w:szCs w:val="16"/>
              </w:rPr>
            </w:pPr>
            <w:r w:rsidRPr="00216256">
              <w:rPr>
                <w:rFonts w:ascii="Arial" w:hAnsi="Arial" w:cs="Arial"/>
                <w:sz w:val="16"/>
                <w:szCs w:val="16"/>
              </w:rPr>
              <w:t xml:space="preserve">Preinstalowany 64-bitowy system operacyjny zapewniający rejestrację konta komputera w domenie Active Directory z poziomu stacji roboczej przy użyciu konta administratora domeny. Wymaganie to podyktowane jest obecną konfiguracją sieci teleinformatycznej zamawiającego funkcjonującej w oparciu </w:t>
            </w:r>
            <w:r>
              <w:rPr>
                <w:rFonts w:ascii="Arial" w:hAnsi="Arial" w:cs="Arial"/>
                <w:sz w:val="16"/>
                <w:szCs w:val="16"/>
              </w:rPr>
              <w:br/>
            </w:r>
            <w:r w:rsidRPr="00216256">
              <w:rPr>
                <w:rFonts w:ascii="Arial" w:hAnsi="Arial" w:cs="Arial"/>
                <w:sz w:val="16"/>
                <w:szCs w:val="16"/>
              </w:rPr>
              <w:t>o rozwiązania usługi katalogowej udostępnianej przez usługi</w:t>
            </w:r>
            <w:r>
              <w:rPr>
                <w:rFonts w:ascii="Arial" w:hAnsi="Arial" w:cs="Arial"/>
                <w:sz w:val="16"/>
                <w:szCs w:val="16"/>
              </w:rPr>
              <w:t xml:space="preserve"> </w:t>
            </w:r>
            <w:r w:rsidRPr="00216256">
              <w:rPr>
                <w:rFonts w:ascii="Arial" w:hAnsi="Arial" w:cs="Arial"/>
                <w:sz w:val="16"/>
                <w:szCs w:val="16"/>
              </w:rPr>
              <w:t xml:space="preserve">Windows Server. </w:t>
            </w:r>
            <w:r>
              <w:rPr>
                <w:rFonts w:ascii="Arial" w:hAnsi="Arial" w:cs="Arial"/>
                <w:sz w:val="16"/>
                <w:szCs w:val="16"/>
              </w:rPr>
              <w:t>Oraz umożliwiający pracę do 5 osób jednocześnie z użyciem technologii terminalowej w trybie graficznym.</w:t>
            </w:r>
          </w:p>
          <w:p w:rsidR="00B708C4" w:rsidRPr="00216256" w:rsidRDefault="00B708C4" w:rsidP="00B708C4">
            <w:pPr>
              <w:jc w:val="both"/>
              <w:rPr>
                <w:rFonts w:ascii="Arial" w:hAnsi="Arial" w:cs="Arial"/>
                <w:sz w:val="16"/>
                <w:szCs w:val="16"/>
              </w:rPr>
            </w:pPr>
            <w:r w:rsidRPr="00216256">
              <w:rPr>
                <w:rFonts w:ascii="Arial" w:hAnsi="Arial" w:cs="Arial"/>
                <w:sz w:val="16"/>
                <w:szCs w:val="16"/>
              </w:rPr>
              <w:t xml:space="preserve">Wykonawca zapewni kompatybilność (bezpieczeństwo, stabilność </w:t>
            </w:r>
            <w:r>
              <w:rPr>
                <w:rFonts w:ascii="Arial" w:hAnsi="Arial" w:cs="Arial"/>
                <w:sz w:val="16"/>
                <w:szCs w:val="16"/>
              </w:rPr>
              <w:br/>
            </w:r>
            <w:r w:rsidRPr="00216256">
              <w:rPr>
                <w:rFonts w:ascii="Arial" w:hAnsi="Arial" w:cs="Arial"/>
                <w:sz w:val="16"/>
                <w:szCs w:val="16"/>
              </w:rPr>
              <w:t xml:space="preserve">i wydajność) nowych komputerów z wykorzystywanymi przez zamawiającego rozwiązaniami (zwłaszcza w </w:t>
            </w:r>
            <w:r w:rsidRPr="00216256">
              <w:rPr>
                <w:rFonts w:ascii="Arial" w:hAnsi="Arial" w:cs="Arial"/>
                <w:sz w:val="16"/>
                <w:szCs w:val="16"/>
              </w:rPr>
              <w:lastRenderedPageBreak/>
              <w:t>kontekście udziałów sieciowych i uprawnień do nich) w oparciu o Active Directory dla Microsoft Windows.</w:t>
            </w:r>
          </w:p>
          <w:p w:rsidR="00B708C4" w:rsidRPr="00216256" w:rsidRDefault="00B708C4" w:rsidP="00B708C4">
            <w:pPr>
              <w:pStyle w:val="Akapitzlist"/>
              <w:autoSpaceDE w:val="0"/>
              <w:autoSpaceDN w:val="0"/>
              <w:ind w:left="34"/>
              <w:jc w:val="both"/>
              <w:rPr>
                <w:rFonts w:ascii="Arial" w:hAnsi="Arial" w:cs="Arial"/>
                <w:sz w:val="16"/>
                <w:szCs w:val="16"/>
              </w:rPr>
            </w:pPr>
            <w:r w:rsidRPr="00216256">
              <w:rPr>
                <w:rFonts w:ascii="Arial" w:hAnsi="Arial" w:cs="Arial"/>
                <w:sz w:val="16"/>
                <w:szCs w:val="16"/>
              </w:rPr>
              <w:t xml:space="preserve">Jeżeli ze względu na zaoferowane oprogramowanie zaistnieje konieczność poniesienia przez zamawiającego dodatkowych nakładów (w szczególności na zmianę konfiguracji usług sieciowych, szkolenie pracowników, zwiększenie dotychczasowej czasochłonności przygotowania stanowisk komputerowych) niezbędnych do sprawnego funkcjonowania stacji roboczych </w:t>
            </w:r>
            <w:r>
              <w:rPr>
                <w:rFonts w:ascii="Arial" w:hAnsi="Arial" w:cs="Arial"/>
                <w:sz w:val="16"/>
                <w:szCs w:val="16"/>
              </w:rPr>
              <w:br/>
            </w:r>
            <w:r w:rsidRPr="00216256">
              <w:rPr>
                <w:rFonts w:ascii="Arial" w:hAnsi="Arial" w:cs="Arial"/>
                <w:sz w:val="16"/>
                <w:szCs w:val="16"/>
              </w:rPr>
              <w:t>w infrastrukturze teleinformatycznej zamawiającego, wszelkie koszty z tym związane poniesie wykonawca.</w:t>
            </w:r>
          </w:p>
        </w:tc>
        <w:tc>
          <w:tcPr>
            <w:tcW w:w="0" w:type="auto"/>
          </w:tcPr>
          <w:p w:rsidR="00B708C4" w:rsidRDefault="00B708C4" w:rsidP="00B708C4">
            <w:pPr>
              <w:rPr>
                <w:rFonts w:ascii="Arial" w:eastAsia="Calibri" w:hAnsi="Arial" w:cs="Arial"/>
                <w:sz w:val="16"/>
                <w:szCs w:val="16"/>
              </w:rPr>
            </w:pPr>
            <w:r>
              <w:rPr>
                <w:rFonts w:ascii="Arial" w:eastAsia="Calibri" w:hAnsi="Arial" w:cs="Arial"/>
                <w:sz w:val="16"/>
                <w:szCs w:val="16"/>
              </w:rPr>
              <w:lastRenderedPageBreak/>
              <w:t>Oprogramowanie:</w:t>
            </w:r>
          </w:p>
          <w:p w:rsidR="00B708C4" w:rsidRPr="00216256" w:rsidRDefault="00B708C4" w:rsidP="00B708C4">
            <w:pPr>
              <w:rPr>
                <w:rFonts w:ascii="Arial" w:eastAsia="Calibri" w:hAnsi="Arial" w:cs="Arial"/>
                <w:sz w:val="16"/>
                <w:szCs w:val="16"/>
              </w:rPr>
            </w:pPr>
            <w:r>
              <w:rPr>
                <w:rFonts w:ascii="Arial" w:eastAsia="Calibri" w:hAnsi="Arial" w:cs="Arial"/>
                <w:sz w:val="16"/>
                <w:szCs w:val="16"/>
              </w:rPr>
              <w:t>…………………………</w:t>
            </w:r>
          </w:p>
        </w:tc>
      </w:tr>
    </w:tbl>
    <w:p w:rsidR="00B708C4" w:rsidRDefault="00B708C4" w:rsidP="00B708C4">
      <w:pPr>
        <w:suppressAutoHyphens/>
        <w:spacing w:after="120"/>
        <w:ind w:left="360"/>
        <w:rPr>
          <w:rFonts w:ascii="Arial" w:hAnsi="Arial" w:cs="Arial"/>
          <w:lang w:eastAsia="zh-CN"/>
        </w:rPr>
      </w:pPr>
    </w:p>
    <w:p w:rsidR="00E931C6" w:rsidRDefault="00E931C6" w:rsidP="00E931C6">
      <w:pPr>
        <w:suppressAutoHyphens/>
        <w:spacing w:after="120"/>
        <w:ind w:left="360"/>
        <w:rPr>
          <w:rFonts w:ascii="Arial" w:hAnsi="Arial" w:cs="Arial"/>
          <w:spacing w:val="-1"/>
          <w:lang w:eastAsia="zh-CN"/>
        </w:rPr>
      </w:pPr>
      <w:r>
        <w:rPr>
          <w:rFonts w:ascii="Arial" w:hAnsi="Arial" w:cs="Arial"/>
          <w:spacing w:val="-1"/>
          <w:lang w:eastAsia="zh-CN"/>
        </w:rPr>
        <w:t>Część 1</w:t>
      </w:r>
      <w:r w:rsidR="00847D47">
        <w:rPr>
          <w:rFonts w:ascii="Arial" w:hAnsi="Arial" w:cs="Arial"/>
          <w:spacing w:val="-1"/>
          <w:lang w:eastAsia="zh-CN"/>
        </w:rPr>
        <w:t>0</w:t>
      </w:r>
      <w:r>
        <w:rPr>
          <w:rFonts w:ascii="Arial" w:hAnsi="Arial" w:cs="Arial"/>
          <w:spacing w:val="-1"/>
          <w:lang w:eastAsia="zh-CN"/>
        </w:rPr>
        <w:t xml:space="preserve">: </w:t>
      </w:r>
      <w:r w:rsidR="006E2675">
        <w:rPr>
          <w:rFonts w:ascii="Arial" w:hAnsi="Arial" w:cs="Arial"/>
          <w:spacing w:val="-1"/>
          <w:lang w:eastAsia="zh-CN"/>
        </w:rPr>
        <w:t>S</w:t>
      </w:r>
      <w:r w:rsidRPr="007616CA">
        <w:rPr>
          <w:rFonts w:ascii="Arial" w:hAnsi="Arial" w:cs="Arial"/>
          <w:spacing w:val="-1"/>
          <w:lang w:eastAsia="zh-CN"/>
        </w:rPr>
        <w:t xml:space="preserve">erwer typu </w:t>
      </w:r>
      <w:r>
        <w:rPr>
          <w:rFonts w:ascii="Arial" w:hAnsi="Arial" w:cs="Arial"/>
          <w:spacing w:val="-1"/>
          <w:lang w:eastAsia="zh-CN"/>
        </w:rPr>
        <w:t>I</w:t>
      </w:r>
      <w:r w:rsidRPr="007616CA">
        <w:rPr>
          <w:rFonts w:ascii="Arial" w:hAnsi="Arial" w:cs="Arial"/>
          <w:spacing w:val="-1"/>
          <w:lang w:eastAsia="zh-CN"/>
        </w:rPr>
        <w:t xml:space="preserve"> (1 sztuka), </w:t>
      </w:r>
      <w:r>
        <w:rPr>
          <w:rFonts w:ascii="Arial" w:hAnsi="Arial" w:cs="Arial"/>
          <w:spacing w:val="-1"/>
          <w:lang w:eastAsia="zh-CN"/>
        </w:rPr>
        <w:t xml:space="preserve">macierz </w:t>
      </w:r>
      <w:r w:rsidRPr="007616CA">
        <w:rPr>
          <w:rFonts w:ascii="Arial" w:hAnsi="Arial" w:cs="Arial"/>
          <w:spacing w:val="-1"/>
          <w:lang w:eastAsia="zh-CN"/>
        </w:rPr>
        <w:t xml:space="preserve">typu </w:t>
      </w:r>
      <w:r>
        <w:rPr>
          <w:rFonts w:ascii="Arial" w:hAnsi="Arial" w:cs="Arial"/>
          <w:spacing w:val="-1"/>
          <w:lang w:eastAsia="zh-CN"/>
        </w:rPr>
        <w:t>J</w:t>
      </w:r>
      <w:r w:rsidRPr="007616CA">
        <w:rPr>
          <w:rFonts w:ascii="Arial" w:hAnsi="Arial" w:cs="Arial"/>
          <w:spacing w:val="-1"/>
          <w:lang w:eastAsia="zh-CN"/>
        </w:rPr>
        <w:t xml:space="preserve"> (1 sztuka)</w:t>
      </w:r>
      <w:r w:rsidRPr="00C57EB7">
        <w:rPr>
          <w:rFonts w:ascii="Arial" w:hAnsi="Arial" w:cs="Arial"/>
          <w:spacing w:val="-1"/>
          <w:lang w:eastAsia="zh-CN"/>
        </w:rPr>
        <w:t>:</w:t>
      </w:r>
    </w:p>
    <w:p w:rsidR="00E931C6" w:rsidRDefault="00E931C6" w:rsidP="00E931C6">
      <w:pPr>
        <w:suppressAutoHyphens/>
        <w:spacing w:after="120"/>
        <w:rPr>
          <w:rFonts w:ascii="Arial" w:hAnsi="Arial" w:cs="Arial"/>
          <w:lang w:eastAsia="zh-CN"/>
        </w:rPr>
      </w:pPr>
      <w:r>
        <w:rPr>
          <w:rFonts w:ascii="Arial" w:hAnsi="Arial" w:cs="Arial"/>
          <w:lang w:eastAsia="zh-CN"/>
        </w:rPr>
        <w:t xml:space="preserve">serwer typu </w:t>
      </w:r>
      <w:r w:rsidR="006E2675">
        <w:rPr>
          <w:rFonts w:ascii="Arial" w:hAnsi="Arial" w:cs="Arial"/>
          <w:lang w:eastAsia="zh-CN"/>
        </w:rPr>
        <w:t>I</w:t>
      </w:r>
    </w:p>
    <w:tbl>
      <w:tblPr>
        <w:tblW w:w="10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5180"/>
        <w:gridCol w:w="3589"/>
      </w:tblGrid>
      <w:tr w:rsidR="00E931C6" w:rsidRPr="00216256" w:rsidTr="00B708C4">
        <w:trPr>
          <w:cantSplit/>
          <w:tblHeader/>
        </w:trPr>
        <w:tc>
          <w:tcPr>
            <w:tcW w:w="0" w:type="auto"/>
            <w:gridSpan w:val="3"/>
            <w:shd w:val="clear" w:color="auto" w:fill="D9D9D9"/>
            <w:vAlign w:val="center"/>
          </w:tcPr>
          <w:p w:rsidR="00E931C6" w:rsidRPr="00216256" w:rsidRDefault="00E931C6" w:rsidP="00E931C6">
            <w:pPr>
              <w:jc w:val="center"/>
              <w:rPr>
                <w:rFonts w:ascii="Arial" w:hAnsi="Arial" w:cs="Arial"/>
                <w:b/>
                <w:sz w:val="16"/>
                <w:szCs w:val="16"/>
              </w:rPr>
            </w:pPr>
            <w:r>
              <w:rPr>
                <w:rFonts w:ascii="Arial" w:hAnsi="Arial" w:cs="Arial"/>
                <w:b/>
                <w:sz w:val="16"/>
                <w:szCs w:val="16"/>
              </w:rPr>
              <w:t xml:space="preserve">Serwer </w:t>
            </w:r>
            <w:r w:rsidRPr="00216256">
              <w:rPr>
                <w:rFonts w:ascii="Arial" w:hAnsi="Arial" w:cs="Arial"/>
                <w:b/>
                <w:sz w:val="16"/>
                <w:szCs w:val="16"/>
              </w:rPr>
              <w:t xml:space="preserve">typu </w:t>
            </w:r>
            <w:r>
              <w:rPr>
                <w:rFonts w:ascii="Arial" w:hAnsi="Arial" w:cs="Arial"/>
                <w:b/>
                <w:sz w:val="16"/>
                <w:szCs w:val="16"/>
              </w:rPr>
              <w:t>I (1 sztuka)</w:t>
            </w:r>
          </w:p>
        </w:tc>
      </w:tr>
      <w:tr w:rsidR="00E931C6" w:rsidRPr="00216256" w:rsidTr="00B708C4">
        <w:trPr>
          <w:cantSplit/>
        </w:trPr>
        <w:tc>
          <w:tcPr>
            <w:tcW w:w="0" w:type="auto"/>
            <w:gridSpan w:val="2"/>
            <w:shd w:val="clear" w:color="auto" w:fill="D9D9D9"/>
            <w:vAlign w:val="center"/>
          </w:tcPr>
          <w:p w:rsidR="00E931C6" w:rsidRPr="00216256" w:rsidRDefault="00E931C6" w:rsidP="00B708C4">
            <w:pPr>
              <w:adjustRightInd w:val="0"/>
              <w:jc w:val="center"/>
              <w:rPr>
                <w:rFonts w:ascii="Arial" w:hAnsi="Arial" w:cs="Arial"/>
                <w:b/>
                <w:sz w:val="16"/>
                <w:szCs w:val="16"/>
              </w:rPr>
            </w:pPr>
            <w:r w:rsidRPr="00216256">
              <w:rPr>
                <w:rFonts w:ascii="Arial" w:hAnsi="Arial" w:cs="Arial"/>
                <w:b/>
                <w:sz w:val="16"/>
                <w:szCs w:val="16"/>
              </w:rPr>
              <w:t>Minimalne parametry</w:t>
            </w:r>
          </w:p>
        </w:tc>
        <w:tc>
          <w:tcPr>
            <w:tcW w:w="0" w:type="auto"/>
            <w:shd w:val="clear" w:color="auto" w:fill="D9D9D9"/>
          </w:tcPr>
          <w:p w:rsidR="00E931C6" w:rsidRPr="00216256" w:rsidRDefault="00E931C6" w:rsidP="00B708C4">
            <w:pPr>
              <w:adjustRightInd w:val="0"/>
              <w:rPr>
                <w:rFonts w:ascii="Arial" w:hAnsi="Arial" w:cs="Arial"/>
                <w:b/>
                <w:sz w:val="16"/>
                <w:szCs w:val="16"/>
              </w:rPr>
            </w:pPr>
            <w:r w:rsidRPr="00216256">
              <w:rPr>
                <w:rFonts w:ascii="Arial" w:hAnsi="Arial" w:cs="Arial"/>
                <w:b/>
                <w:sz w:val="16"/>
                <w:szCs w:val="16"/>
              </w:rPr>
              <w:t>Nazwa producenta: ………………………………………….</w:t>
            </w:r>
          </w:p>
          <w:p w:rsidR="00E931C6" w:rsidRPr="00216256" w:rsidRDefault="00E931C6" w:rsidP="00B708C4">
            <w:pPr>
              <w:adjustRightInd w:val="0"/>
              <w:rPr>
                <w:rFonts w:ascii="Arial" w:hAnsi="Arial" w:cs="Arial"/>
                <w:b/>
                <w:sz w:val="16"/>
                <w:szCs w:val="16"/>
              </w:rPr>
            </w:pPr>
            <w:r w:rsidRPr="00216256">
              <w:rPr>
                <w:rFonts w:ascii="Arial" w:hAnsi="Arial" w:cs="Arial"/>
                <w:b/>
                <w:sz w:val="16"/>
                <w:szCs w:val="16"/>
              </w:rPr>
              <w:t>Model urządzenia: …………………………………….</w:t>
            </w:r>
          </w:p>
          <w:p w:rsidR="00E931C6" w:rsidRPr="00216256" w:rsidRDefault="00E931C6" w:rsidP="00B708C4">
            <w:pPr>
              <w:adjustRightInd w:val="0"/>
              <w:rPr>
                <w:rFonts w:ascii="Arial" w:hAnsi="Arial" w:cs="Arial"/>
                <w:b/>
                <w:sz w:val="16"/>
                <w:szCs w:val="16"/>
              </w:rPr>
            </w:pPr>
            <w:r w:rsidRPr="00216256">
              <w:rPr>
                <w:rFonts w:ascii="Arial" w:hAnsi="Arial" w:cs="Arial"/>
                <w:b/>
                <w:sz w:val="16"/>
                <w:szCs w:val="16"/>
              </w:rPr>
              <w:t>Dane techniczne oferowanego urządzenia:</w:t>
            </w:r>
          </w:p>
        </w:tc>
      </w:tr>
      <w:tr w:rsidR="00E931C6" w:rsidRPr="00216256" w:rsidTr="00B708C4">
        <w:tc>
          <w:tcPr>
            <w:tcW w:w="0" w:type="auto"/>
            <w:vAlign w:val="center"/>
          </w:tcPr>
          <w:p w:rsidR="00E931C6" w:rsidRPr="00216256" w:rsidRDefault="00E931C6" w:rsidP="00B708C4">
            <w:pPr>
              <w:rPr>
                <w:rFonts w:ascii="Arial" w:hAnsi="Arial" w:cs="Arial"/>
                <w:sz w:val="16"/>
                <w:szCs w:val="16"/>
              </w:rPr>
            </w:pPr>
            <w:r w:rsidRPr="00216256">
              <w:rPr>
                <w:rFonts w:ascii="Arial" w:hAnsi="Arial" w:cs="Arial"/>
                <w:sz w:val="16"/>
                <w:szCs w:val="16"/>
              </w:rPr>
              <w:t>Zastosowanie</w:t>
            </w:r>
          </w:p>
        </w:tc>
        <w:tc>
          <w:tcPr>
            <w:tcW w:w="0" w:type="auto"/>
            <w:gridSpan w:val="2"/>
            <w:vAlign w:val="center"/>
          </w:tcPr>
          <w:p w:rsidR="00E931C6" w:rsidRPr="00216256" w:rsidRDefault="00E931C6" w:rsidP="00B708C4">
            <w:pPr>
              <w:rPr>
                <w:rFonts w:ascii="Arial" w:hAnsi="Arial" w:cs="Arial"/>
                <w:sz w:val="16"/>
                <w:szCs w:val="16"/>
              </w:rPr>
            </w:pPr>
            <w:r>
              <w:rPr>
                <w:rFonts w:ascii="Arial" w:hAnsi="Arial" w:cs="Arial"/>
                <w:sz w:val="16"/>
                <w:szCs w:val="16"/>
              </w:rPr>
              <w:t xml:space="preserve">Serwer </w:t>
            </w:r>
            <w:r w:rsidRPr="00216256">
              <w:rPr>
                <w:rFonts w:ascii="Arial" w:hAnsi="Arial" w:cs="Arial"/>
                <w:sz w:val="16"/>
                <w:szCs w:val="16"/>
              </w:rPr>
              <w:t xml:space="preserve">komputerowy z przeznaczeniem do pracy </w:t>
            </w:r>
            <w:r>
              <w:rPr>
                <w:rFonts w:ascii="Arial" w:hAnsi="Arial" w:cs="Arial"/>
                <w:sz w:val="16"/>
                <w:szCs w:val="16"/>
              </w:rPr>
              <w:t>naukowo-badawczej</w:t>
            </w:r>
            <w:r w:rsidRPr="00216256">
              <w:rPr>
                <w:rFonts w:ascii="Arial" w:hAnsi="Arial" w:cs="Arial"/>
                <w:sz w:val="16"/>
                <w:szCs w:val="16"/>
              </w:rPr>
              <w:t>.</w:t>
            </w:r>
          </w:p>
        </w:tc>
      </w:tr>
      <w:tr w:rsidR="00E931C6" w:rsidRPr="00216256" w:rsidTr="00B708C4">
        <w:tc>
          <w:tcPr>
            <w:tcW w:w="0" w:type="auto"/>
            <w:vAlign w:val="center"/>
          </w:tcPr>
          <w:p w:rsidR="00E931C6" w:rsidRPr="00216256" w:rsidRDefault="00E931C6" w:rsidP="00B708C4">
            <w:pPr>
              <w:rPr>
                <w:rFonts w:ascii="Arial" w:hAnsi="Arial" w:cs="Arial"/>
                <w:sz w:val="16"/>
                <w:szCs w:val="16"/>
              </w:rPr>
            </w:pPr>
            <w:r w:rsidRPr="00216256">
              <w:rPr>
                <w:rFonts w:ascii="Arial" w:hAnsi="Arial" w:cs="Arial"/>
                <w:sz w:val="16"/>
                <w:szCs w:val="16"/>
              </w:rPr>
              <w:t>Wydajność obliczeniowa jednostki</w:t>
            </w:r>
          </w:p>
        </w:tc>
        <w:tc>
          <w:tcPr>
            <w:tcW w:w="0" w:type="auto"/>
            <w:vAlign w:val="center"/>
          </w:tcPr>
          <w:p w:rsidR="00E931C6" w:rsidRPr="00216256" w:rsidRDefault="00E931C6" w:rsidP="00146C67">
            <w:pPr>
              <w:adjustRightInd w:val="0"/>
              <w:rPr>
                <w:rFonts w:ascii="Arial" w:hAnsi="Arial" w:cs="Arial"/>
                <w:sz w:val="16"/>
                <w:szCs w:val="16"/>
              </w:rPr>
            </w:pPr>
            <w:r w:rsidRPr="00216256">
              <w:rPr>
                <w:rFonts w:ascii="Arial" w:hAnsi="Arial" w:cs="Arial"/>
                <w:sz w:val="16"/>
                <w:szCs w:val="16"/>
              </w:rPr>
              <w:t xml:space="preserve">Procesor </w:t>
            </w:r>
            <w:r>
              <w:rPr>
                <w:rFonts w:ascii="Arial" w:hAnsi="Arial" w:cs="Arial"/>
                <w:sz w:val="16"/>
                <w:szCs w:val="16"/>
              </w:rPr>
              <w:t xml:space="preserve">(2 szt.) </w:t>
            </w:r>
            <w:r w:rsidRPr="00216256">
              <w:rPr>
                <w:rFonts w:ascii="Arial" w:hAnsi="Arial" w:cs="Arial"/>
                <w:sz w:val="16"/>
                <w:szCs w:val="16"/>
              </w:rPr>
              <w:t>wielordzeniowy</w:t>
            </w:r>
            <w:r>
              <w:rPr>
                <w:rFonts w:ascii="Arial" w:hAnsi="Arial" w:cs="Arial"/>
                <w:sz w:val="16"/>
                <w:szCs w:val="16"/>
              </w:rPr>
              <w:t xml:space="preserve"> co najmniej 6-rdzeniowy</w:t>
            </w:r>
            <w:r w:rsidRPr="00216256">
              <w:rPr>
                <w:rFonts w:ascii="Arial" w:hAnsi="Arial" w:cs="Arial"/>
                <w:sz w:val="16"/>
                <w:szCs w:val="16"/>
              </w:rPr>
              <w:t xml:space="preserve">, zgodny </w:t>
            </w:r>
            <w:r>
              <w:rPr>
                <w:rFonts w:ascii="Arial" w:hAnsi="Arial" w:cs="Arial"/>
                <w:sz w:val="16"/>
                <w:szCs w:val="16"/>
              </w:rPr>
              <w:br/>
            </w:r>
            <w:r w:rsidRPr="00216256">
              <w:rPr>
                <w:rFonts w:ascii="Arial" w:hAnsi="Arial" w:cs="Arial"/>
                <w:sz w:val="16"/>
                <w:szCs w:val="16"/>
              </w:rPr>
              <w:t xml:space="preserve">z architekturą x86, możliwość uruchamiania aplikacji 64 bitowych, sprzętowe wsparcie dla wirtualizacji: wsparcie dla funkcji SLAT (Second Level Address Translation), wsparcie dla DEP (Data Execution Prevention), o średniej wydajności ocenianej na co najmniej </w:t>
            </w:r>
            <w:r w:rsidR="00146C67">
              <w:rPr>
                <w:rFonts w:ascii="Arial" w:hAnsi="Arial" w:cs="Arial"/>
                <w:sz w:val="16"/>
                <w:szCs w:val="16"/>
              </w:rPr>
              <w:t>1420</w:t>
            </w:r>
            <w:r w:rsidRPr="00216256">
              <w:rPr>
                <w:rFonts w:ascii="Arial" w:hAnsi="Arial" w:cs="Arial"/>
                <w:sz w:val="16"/>
                <w:szCs w:val="16"/>
              </w:rPr>
              <w:t xml:space="preserve">0 pkt. w teście PassMark High End CPU’s według wyników opublikowanych na stronie </w:t>
            </w:r>
            <w:hyperlink r:id="rId16" w:history="1">
              <w:r w:rsidRPr="00216256">
                <w:rPr>
                  <w:rFonts w:ascii="Arial" w:hAnsi="Arial" w:cs="Arial"/>
                  <w:sz w:val="16"/>
                  <w:szCs w:val="16"/>
                </w:rPr>
                <w:t>http://www.cpubenchmark.net/high_end_cpus.html</w:t>
              </w:r>
            </w:hyperlink>
            <w:r w:rsidRPr="00216256">
              <w:rPr>
                <w:rFonts w:ascii="Arial" w:hAnsi="Arial" w:cs="Arial"/>
                <w:sz w:val="16"/>
                <w:szCs w:val="16"/>
              </w:rPr>
              <w:t xml:space="preserve">. </w:t>
            </w:r>
          </w:p>
        </w:tc>
        <w:tc>
          <w:tcPr>
            <w:tcW w:w="0" w:type="auto"/>
          </w:tcPr>
          <w:p w:rsidR="00E931C6" w:rsidRPr="00216256" w:rsidRDefault="00E931C6" w:rsidP="00B708C4">
            <w:pPr>
              <w:pStyle w:val="Style12"/>
              <w:widowControl/>
              <w:spacing w:line="240" w:lineRule="auto"/>
              <w:jc w:val="left"/>
              <w:rPr>
                <w:rFonts w:eastAsia="Calibri" w:cs="Arial"/>
                <w:sz w:val="16"/>
                <w:szCs w:val="16"/>
                <w:lang w:eastAsia="en-US"/>
              </w:rPr>
            </w:pPr>
          </w:p>
          <w:p w:rsidR="00E931C6" w:rsidRPr="00216256" w:rsidRDefault="00E931C6" w:rsidP="00B708C4">
            <w:pPr>
              <w:pStyle w:val="Style12"/>
              <w:widowControl/>
              <w:spacing w:line="240" w:lineRule="auto"/>
              <w:jc w:val="left"/>
              <w:rPr>
                <w:rFonts w:eastAsia="Calibri" w:cs="Arial"/>
                <w:sz w:val="16"/>
                <w:szCs w:val="16"/>
                <w:lang w:eastAsia="en-US"/>
              </w:rPr>
            </w:pPr>
            <w:r w:rsidRPr="00216256">
              <w:rPr>
                <w:rFonts w:eastAsia="Calibri" w:cs="Arial"/>
                <w:sz w:val="16"/>
                <w:szCs w:val="16"/>
                <w:lang w:eastAsia="en-US"/>
              </w:rPr>
              <w:t>Nazwa i model procesora: ………………</w:t>
            </w:r>
          </w:p>
          <w:p w:rsidR="00E931C6" w:rsidRPr="00216256" w:rsidRDefault="00E931C6" w:rsidP="00B708C4">
            <w:pPr>
              <w:pStyle w:val="Style12"/>
              <w:widowControl/>
              <w:spacing w:line="240" w:lineRule="auto"/>
              <w:jc w:val="left"/>
              <w:rPr>
                <w:rFonts w:eastAsia="Calibri" w:cs="Arial"/>
                <w:sz w:val="16"/>
                <w:szCs w:val="16"/>
                <w:lang w:eastAsia="en-US"/>
              </w:rPr>
            </w:pPr>
          </w:p>
          <w:p w:rsidR="00E931C6" w:rsidRPr="00216256" w:rsidRDefault="00E931C6" w:rsidP="00B708C4">
            <w:pPr>
              <w:pStyle w:val="Style12"/>
              <w:widowControl/>
              <w:spacing w:line="240" w:lineRule="auto"/>
              <w:jc w:val="left"/>
              <w:rPr>
                <w:rFonts w:eastAsia="Calibri" w:cs="Arial"/>
                <w:sz w:val="16"/>
                <w:szCs w:val="16"/>
                <w:lang w:eastAsia="en-US"/>
              </w:rPr>
            </w:pPr>
            <w:r w:rsidRPr="00216256">
              <w:rPr>
                <w:rFonts w:eastAsia="Calibri" w:cs="Arial"/>
                <w:sz w:val="16"/>
                <w:szCs w:val="16"/>
                <w:lang w:eastAsia="en-US"/>
              </w:rPr>
              <w:t>Wynik PassMark: …………</w:t>
            </w:r>
          </w:p>
          <w:p w:rsidR="00E931C6" w:rsidRPr="00216256" w:rsidRDefault="00E931C6" w:rsidP="00B708C4">
            <w:pPr>
              <w:adjustRightInd w:val="0"/>
              <w:ind w:left="34"/>
              <w:rPr>
                <w:rFonts w:ascii="Arial" w:hAnsi="Arial" w:cs="Arial"/>
                <w:sz w:val="16"/>
                <w:szCs w:val="16"/>
              </w:rPr>
            </w:pPr>
          </w:p>
        </w:tc>
      </w:tr>
      <w:tr w:rsidR="00E931C6" w:rsidRPr="00216256" w:rsidTr="00B708C4">
        <w:tc>
          <w:tcPr>
            <w:tcW w:w="0" w:type="auto"/>
            <w:vAlign w:val="center"/>
          </w:tcPr>
          <w:p w:rsidR="00E931C6" w:rsidRPr="00216256" w:rsidRDefault="00E931C6" w:rsidP="00B708C4">
            <w:pPr>
              <w:rPr>
                <w:rFonts w:ascii="Arial" w:hAnsi="Arial" w:cs="Arial"/>
                <w:sz w:val="16"/>
                <w:szCs w:val="16"/>
              </w:rPr>
            </w:pPr>
            <w:r w:rsidRPr="00216256">
              <w:rPr>
                <w:rFonts w:ascii="Arial" w:hAnsi="Arial" w:cs="Arial"/>
                <w:sz w:val="16"/>
                <w:szCs w:val="16"/>
              </w:rPr>
              <w:t>Pamięć operacyjna</w:t>
            </w:r>
          </w:p>
        </w:tc>
        <w:tc>
          <w:tcPr>
            <w:tcW w:w="0" w:type="auto"/>
            <w:vAlign w:val="center"/>
          </w:tcPr>
          <w:p w:rsidR="00E931C6" w:rsidRPr="00216256" w:rsidRDefault="00E931C6" w:rsidP="00B708C4">
            <w:pPr>
              <w:pStyle w:val="Akapitzlist"/>
              <w:autoSpaceDE w:val="0"/>
              <w:autoSpaceDN w:val="0"/>
              <w:ind w:left="34"/>
              <w:jc w:val="both"/>
              <w:rPr>
                <w:rFonts w:ascii="Arial" w:hAnsi="Arial" w:cs="Arial"/>
                <w:sz w:val="16"/>
                <w:szCs w:val="16"/>
              </w:rPr>
            </w:pPr>
            <w:r w:rsidRPr="00216256">
              <w:rPr>
                <w:rFonts w:ascii="Arial" w:hAnsi="Arial" w:cs="Arial"/>
                <w:sz w:val="16"/>
                <w:szCs w:val="16"/>
              </w:rPr>
              <w:t xml:space="preserve">Minimum </w:t>
            </w:r>
            <w:r w:rsidR="00B708C4">
              <w:rPr>
                <w:rFonts w:ascii="Arial" w:hAnsi="Arial" w:cs="Arial"/>
                <w:sz w:val="16"/>
                <w:szCs w:val="16"/>
              </w:rPr>
              <w:t>256</w:t>
            </w:r>
            <w:r w:rsidRPr="00216256">
              <w:rPr>
                <w:rFonts w:ascii="Arial" w:hAnsi="Arial" w:cs="Arial"/>
                <w:sz w:val="16"/>
                <w:szCs w:val="16"/>
              </w:rPr>
              <w:t xml:space="preserve"> GB RAM </w:t>
            </w:r>
          </w:p>
        </w:tc>
        <w:tc>
          <w:tcPr>
            <w:tcW w:w="0" w:type="auto"/>
          </w:tcPr>
          <w:p w:rsidR="00E931C6" w:rsidRPr="00216256" w:rsidRDefault="00E931C6" w:rsidP="00B708C4">
            <w:pPr>
              <w:rPr>
                <w:rFonts w:ascii="Arial" w:eastAsia="Calibri" w:hAnsi="Arial" w:cs="Arial"/>
                <w:sz w:val="16"/>
                <w:szCs w:val="16"/>
              </w:rPr>
            </w:pPr>
            <w:r w:rsidRPr="00216256">
              <w:rPr>
                <w:rFonts w:ascii="Arial" w:eastAsia="Calibri" w:hAnsi="Arial" w:cs="Arial"/>
                <w:sz w:val="16"/>
                <w:szCs w:val="16"/>
              </w:rPr>
              <w:t>Pojemność</w:t>
            </w:r>
            <w:r>
              <w:rPr>
                <w:rFonts w:ascii="Arial" w:eastAsia="Calibri" w:hAnsi="Arial" w:cs="Arial"/>
                <w:sz w:val="16"/>
                <w:szCs w:val="16"/>
              </w:rPr>
              <w:t xml:space="preserve"> </w:t>
            </w:r>
            <w:r w:rsidRPr="00216256">
              <w:rPr>
                <w:rFonts w:ascii="Arial" w:eastAsia="Calibri" w:hAnsi="Arial" w:cs="Arial"/>
                <w:sz w:val="16"/>
                <w:szCs w:val="16"/>
              </w:rPr>
              <w:t>i typ pamięci: …………………………</w:t>
            </w:r>
          </w:p>
        </w:tc>
      </w:tr>
      <w:tr w:rsidR="00E931C6" w:rsidRPr="00216256" w:rsidTr="00B708C4">
        <w:tc>
          <w:tcPr>
            <w:tcW w:w="0" w:type="auto"/>
            <w:vAlign w:val="center"/>
          </w:tcPr>
          <w:p w:rsidR="00E931C6" w:rsidRPr="00216256" w:rsidRDefault="00E931C6" w:rsidP="00B708C4">
            <w:pPr>
              <w:rPr>
                <w:rFonts w:ascii="Arial" w:hAnsi="Arial" w:cs="Arial"/>
                <w:sz w:val="16"/>
                <w:szCs w:val="16"/>
              </w:rPr>
            </w:pPr>
            <w:r>
              <w:rPr>
                <w:rFonts w:ascii="Arial" w:hAnsi="Arial" w:cs="Arial"/>
                <w:sz w:val="16"/>
                <w:szCs w:val="16"/>
              </w:rPr>
              <w:t>Obudowa</w:t>
            </w:r>
          </w:p>
        </w:tc>
        <w:tc>
          <w:tcPr>
            <w:tcW w:w="0" w:type="auto"/>
            <w:vAlign w:val="center"/>
          </w:tcPr>
          <w:p w:rsidR="00E931C6" w:rsidRPr="00216256" w:rsidRDefault="00E931C6" w:rsidP="00B708C4">
            <w:pPr>
              <w:pStyle w:val="Akapitzlist"/>
              <w:autoSpaceDE w:val="0"/>
              <w:autoSpaceDN w:val="0"/>
              <w:ind w:left="34"/>
              <w:jc w:val="both"/>
              <w:rPr>
                <w:rFonts w:ascii="Arial" w:hAnsi="Arial" w:cs="Arial"/>
                <w:sz w:val="16"/>
                <w:szCs w:val="16"/>
              </w:rPr>
            </w:pPr>
            <w:r>
              <w:rPr>
                <w:rFonts w:ascii="Arial" w:hAnsi="Arial" w:cs="Arial"/>
                <w:sz w:val="16"/>
                <w:szCs w:val="16"/>
              </w:rPr>
              <w:t xml:space="preserve">Min. </w:t>
            </w:r>
            <w:r w:rsidRPr="00877A7F">
              <w:rPr>
                <w:rFonts w:ascii="Arial" w:hAnsi="Arial" w:cs="Arial"/>
                <w:sz w:val="16"/>
                <w:szCs w:val="16"/>
              </w:rPr>
              <w:t>12xkieszeń 3,5"SAS/SATA</w:t>
            </w:r>
            <w:r>
              <w:rPr>
                <w:rFonts w:ascii="Arial" w:hAnsi="Arial" w:cs="Arial"/>
                <w:sz w:val="16"/>
                <w:szCs w:val="16"/>
              </w:rPr>
              <w:t xml:space="preserve"> (wraz z kieszeniami na dyski), wysokość maks. 2U, zasilanie min. 2*750W redundantne, szyny do montażu w szafach 19”</w:t>
            </w:r>
          </w:p>
        </w:tc>
        <w:tc>
          <w:tcPr>
            <w:tcW w:w="0" w:type="auto"/>
          </w:tcPr>
          <w:p w:rsidR="00E931C6" w:rsidRPr="00216256" w:rsidRDefault="00E931C6" w:rsidP="00B708C4">
            <w:pPr>
              <w:rPr>
                <w:rFonts w:ascii="Arial" w:eastAsia="Calibri" w:hAnsi="Arial" w:cs="Arial"/>
                <w:sz w:val="16"/>
                <w:szCs w:val="16"/>
              </w:rPr>
            </w:pPr>
            <w:r>
              <w:rPr>
                <w:rFonts w:ascii="Arial" w:eastAsia="Calibri" w:hAnsi="Arial" w:cs="Arial"/>
                <w:sz w:val="16"/>
                <w:szCs w:val="16"/>
              </w:rPr>
              <w:t>Ilość i typ kieszeni dyskowych ………………….., wysokość obudowy ……………, zasilacze …………, akcesoria: ……………….</w:t>
            </w:r>
          </w:p>
        </w:tc>
      </w:tr>
      <w:tr w:rsidR="00E931C6" w:rsidRPr="00216256" w:rsidTr="00B708C4">
        <w:tc>
          <w:tcPr>
            <w:tcW w:w="0" w:type="auto"/>
            <w:vAlign w:val="center"/>
          </w:tcPr>
          <w:p w:rsidR="00E931C6" w:rsidRDefault="00E931C6" w:rsidP="00B708C4">
            <w:pPr>
              <w:rPr>
                <w:rFonts w:ascii="Arial" w:hAnsi="Arial" w:cs="Arial"/>
                <w:sz w:val="16"/>
                <w:szCs w:val="16"/>
              </w:rPr>
            </w:pPr>
            <w:r>
              <w:rPr>
                <w:rFonts w:ascii="Arial" w:hAnsi="Arial" w:cs="Arial"/>
                <w:sz w:val="16"/>
                <w:szCs w:val="16"/>
              </w:rPr>
              <w:t>Zarządzanie zdalne</w:t>
            </w:r>
          </w:p>
        </w:tc>
        <w:tc>
          <w:tcPr>
            <w:tcW w:w="0" w:type="auto"/>
            <w:vAlign w:val="center"/>
          </w:tcPr>
          <w:p w:rsidR="00E931C6" w:rsidRDefault="00E931C6" w:rsidP="00B708C4">
            <w:pPr>
              <w:pStyle w:val="Akapitzlist"/>
              <w:autoSpaceDE w:val="0"/>
              <w:autoSpaceDN w:val="0"/>
              <w:ind w:left="34"/>
              <w:jc w:val="both"/>
              <w:rPr>
                <w:rFonts w:ascii="Arial" w:hAnsi="Arial" w:cs="Arial"/>
                <w:sz w:val="16"/>
                <w:szCs w:val="16"/>
              </w:rPr>
            </w:pPr>
            <w:r>
              <w:rPr>
                <w:rFonts w:ascii="Arial" w:hAnsi="Arial" w:cs="Arial"/>
                <w:sz w:val="16"/>
                <w:szCs w:val="16"/>
              </w:rPr>
              <w:t>Zarządzanie niezależne od systemu operacyjnego, włączanie/wyłączanie zasilania, konsola graficzna</w:t>
            </w:r>
          </w:p>
        </w:tc>
        <w:tc>
          <w:tcPr>
            <w:tcW w:w="0" w:type="auto"/>
          </w:tcPr>
          <w:p w:rsidR="00E931C6" w:rsidRDefault="00E931C6" w:rsidP="00B708C4">
            <w:pPr>
              <w:rPr>
                <w:rFonts w:ascii="Arial" w:eastAsia="Calibri" w:hAnsi="Arial" w:cs="Arial"/>
                <w:sz w:val="16"/>
                <w:szCs w:val="16"/>
              </w:rPr>
            </w:pPr>
            <w:r>
              <w:rPr>
                <w:rFonts w:ascii="Arial" w:eastAsia="Calibri" w:hAnsi="Arial" w:cs="Arial"/>
                <w:sz w:val="16"/>
                <w:szCs w:val="16"/>
              </w:rPr>
              <w:t>Typ zarządzania zdalnego: ……………….</w:t>
            </w:r>
          </w:p>
        </w:tc>
      </w:tr>
      <w:tr w:rsidR="00B708C4" w:rsidRPr="00216256" w:rsidTr="00B708C4">
        <w:tc>
          <w:tcPr>
            <w:tcW w:w="0" w:type="auto"/>
            <w:vAlign w:val="center"/>
          </w:tcPr>
          <w:p w:rsidR="00B708C4" w:rsidRDefault="00B708C4" w:rsidP="00B708C4">
            <w:pPr>
              <w:rPr>
                <w:rFonts w:ascii="Arial" w:hAnsi="Arial" w:cs="Arial"/>
                <w:sz w:val="16"/>
                <w:szCs w:val="16"/>
              </w:rPr>
            </w:pPr>
            <w:r>
              <w:rPr>
                <w:rFonts w:ascii="Arial" w:hAnsi="Arial" w:cs="Arial"/>
                <w:sz w:val="16"/>
                <w:szCs w:val="16"/>
              </w:rPr>
              <w:t>Dyski</w:t>
            </w:r>
          </w:p>
        </w:tc>
        <w:tc>
          <w:tcPr>
            <w:tcW w:w="0" w:type="auto"/>
            <w:vAlign w:val="center"/>
          </w:tcPr>
          <w:p w:rsidR="00B708C4" w:rsidRDefault="00B708C4" w:rsidP="00146C67">
            <w:pPr>
              <w:pStyle w:val="Akapitzlist"/>
              <w:autoSpaceDE w:val="0"/>
              <w:autoSpaceDN w:val="0"/>
              <w:ind w:left="34"/>
              <w:jc w:val="both"/>
              <w:rPr>
                <w:rFonts w:ascii="Arial" w:hAnsi="Arial" w:cs="Arial"/>
                <w:sz w:val="16"/>
                <w:szCs w:val="16"/>
              </w:rPr>
            </w:pPr>
            <w:r>
              <w:rPr>
                <w:rFonts w:ascii="Arial" w:hAnsi="Arial" w:cs="Arial"/>
                <w:sz w:val="16"/>
                <w:szCs w:val="16"/>
              </w:rPr>
              <w:t xml:space="preserve">Min. </w:t>
            </w:r>
            <w:r w:rsidR="00146C67">
              <w:rPr>
                <w:rFonts w:ascii="Arial" w:hAnsi="Arial" w:cs="Arial"/>
                <w:sz w:val="16"/>
                <w:szCs w:val="16"/>
              </w:rPr>
              <w:t>8</w:t>
            </w:r>
            <w:r>
              <w:rPr>
                <w:rFonts w:ascii="Arial" w:hAnsi="Arial" w:cs="Arial"/>
                <w:sz w:val="16"/>
                <w:szCs w:val="16"/>
              </w:rPr>
              <w:t xml:space="preserve"> sztuk 8TB SAS (dopuszczalne zastosowanie większych dysków o łącznej p</w:t>
            </w:r>
            <w:r w:rsidR="008C480C">
              <w:rPr>
                <w:rFonts w:ascii="Arial" w:hAnsi="Arial" w:cs="Arial"/>
                <w:sz w:val="16"/>
                <w:szCs w:val="16"/>
              </w:rPr>
              <w:t>ojemności brutto większej niż 64</w:t>
            </w:r>
            <w:r>
              <w:rPr>
                <w:rFonts w:ascii="Arial" w:hAnsi="Arial" w:cs="Arial"/>
                <w:sz w:val="16"/>
                <w:szCs w:val="16"/>
              </w:rPr>
              <w:t>TB</w:t>
            </w:r>
          </w:p>
        </w:tc>
        <w:tc>
          <w:tcPr>
            <w:tcW w:w="0" w:type="auto"/>
          </w:tcPr>
          <w:p w:rsidR="00B708C4" w:rsidRDefault="00B708C4" w:rsidP="00B708C4">
            <w:pPr>
              <w:rPr>
                <w:rFonts w:ascii="Arial" w:eastAsia="Calibri" w:hAnsi="Arial" w:cs="Arial"/>
                <w:sz w:val="16"/>
                <w:szCs w:val="16"/>
              </w:rPr>
            </w:pPr>
            <w:r>
              <w:rPr>
                <w:rFonts w:ascii="Arial" w:eastAsia="Calibri" w:hAnsi="Arial" w:cs="Arial"/>
                <w:sz w:val="16"/>
                <w:szCs w:val="16"/>
              </w:rPr>
              <w:t>Łączna pojemność dysków ………….</w:t>
            </w:r>
          </w:p>
        </w:tc>
      </w:tr>
      <w:tr w:rsidR="00E931C6" w:rsidRPr="00216256" w:rsidTr="00B708C4">
        <w:tc>
          <w:tcPr>
            <w:tcW w:w="0" w:type="auto"/>
            <w:vAlign w:val="center"/>
          </w:tcPr>
          <w:p w:rsidR="00E931C6" w:rsidRDefault="00E931C6" w:rsidP="00B708C4">
            <w:pPr>
              <w:rPr>
                <w:rFonts w:ascii="Arial" w:hAnsi="Arial" w:cs="Arial"/>
                <w:sz w:val="16"/>
                <w:szCs w:val="16"/>
              </w:rPr>
            </w:pPr>
            <w:r>
              <w:rPr>
                <w:rFonts w:ascii="Arial" w:hAnsi="Arial" w:cs="Arial"/>
                <w:sz w:val="16"/>
                <w:szCs w:val="16"/>
              </w:rPr>
              <w:t>Karta sieciowa</w:t>
            </w:r>
          </w:p>
        </w:tc>
        <w:tc>
          <w:tcPr>
            <w:tcW w:w="0" w:type="auto"/>
            <w:vAlign w:val="center"/>
          </w:tcPr>
          <w:p w:rsidR="00E931C6" w:rsidRDefault="00E931C6" w:rsidP="00B708C4">
            <w:pPr>
              <w:pStyle w:val="Akapitzlist"/>
              <w:autoSpaceDE w:val="0"/>
              <w:autoSpaceDN w:val="0"/>
              <w:ind w:left="34"/>
              <w:jc w:val="both"/>
              <w:rPr>
                <w:rFonts w:ascii="Arial" w:hAnsi="Arial" w:cs="Arial"/>
                <w:sz w:val="16"/>
                <w:szCs w:val="16"/>
              </w:rPr>
            </w:pPr>
            <w:r>
              <w:rPr>
                <w:rFonts w:ascii="Arial" w:hAnsi="Arial" w:cs="Arial"/>
                <w:sz w:val="16"/>
                <w:szCs w:val="16"/>
              </w:rPr>
              <w:t>Co najmniej 2*1Gb/s RJ45, 2*10Gb/s wolne sloty typu SFP+</w:t>
            </w:r>
          </w:p>
        </w:tc>
        <w:tc>
          <w:tcPr>
            <w:tcW w:w="0" w:type="auto"/>
          </w:tcPr>
          <w:p w:rsidR="00E931C6" w:rsidRDefault="00E931C6" w:rsidP="00B708C4">
            <w:pPr>
              <w:rPr>
                <w:rFonts w:ascii="Arial" w:eastAsia="Calibri" w:hAnsi="Arial" w:cs="Arial"/>
                <w:sz w:val="16"/>
                <w:szCs w:val="16"/>
              </w:rPr>
            </w:pPr>
            <w:r>
              <w:rPr>
                <w:rFonts w:ascii="Arial" w:eastAsia="Calibri" w:hAnsi="Arial" w:cs="Arial"/>
                <w:sz w:val="16"/>
                <w:szCs w:val="16"/>
              </w:rPr>
              <w:t>Parametry karty sieciowej: ………………………</w:t>
            </w:r>
          </w:p>
        </w:tc>
      </w:tr>
      <w:tr w:rsidR="00E931C6" w:rsidRPr="00216256" w:rsidTr="00B708C4">
        <w:tc>
          <w:tcPr>
            <w:tcW w:w="0" w:type="auto"/>
            <w:vAlign w:val="center"/>
          </w:tcPr>
          <w:p w:rsidR="00E931C6" w:rsidRPr="00216256" w:rsidRDefault="00E931C6" w:rsidP="00B708C4">
            <w:pPr>
              <w:pStyle w:val="Default"/>
              <w:rPr>
                <w:rFonts w:ascii="Arial" w:hAnsi="Arial" w:cs="Arial"/>
                <w:color w:val="auto"/>
                <w:sz w:val="16"/>
                <w:szCs w:val="16"/>
                <w:lang w:eastAsia="en-US"/>
              </w:rPr>
            </w:pPr>
            <w:r w:rsidRPr="00216256">
              <w:rPr>
                <w:rFonts w:ascii="Arial" w:hAnsi="Arial" w:cs="Arial"/>
                <w:color w:val="auto"/>
                <w:sz w:val="16"/>
                <w:szCs w:val="16"/>
                <w:lang w:eastAsia="en-US"/>
              </w:rPr>
              <w:t xml:space="preserve">Warunki gwarancji </w:t>
            </w:r>
          </w:p>
          <w:p w:rsidR="00E931C6" w:rsidRPr="00216256" w:rsidRDefault="00E931C6" w:rsidP="00B708C4">
            <w:pPr>
              <w:rPr>
                <w:rFonts w:ascii="Arial" w:hAnsi="Arial" w:cs="Arial"/>
                <w:sz w:val="16"/>
                <w:szCs w:val="16"/>
              </w:rPr>
            </w:pPr>
          </w:p>
        </w:tc>
        <w:tc>
          <w:tcPr>
            <w:tcW w:w="0" w:type="auto"/>
            <w:vAlign w:val="center"/>
          </w:tcPr>
          <w:p w:rsidR="00E931C6" w:rsidRPr="00216256" w:rsidRDefault="00E931C6" w:rsidP="00B708C4">
            <w:pPr>
              <w:pStyle w:val="Akapitzlist"/>
              <w:autoSpaceDE w:val="0"/>
              <w:autoSpaceDN w:val="0"/>
              <w:ind w:left="0"/>
              <w:jc w:val="both"/>
              <w:rPr>
                <w:rFonts w:ascii="Arial" w:hAnsi="Arial" w:cs="Arial"/>
                <w:sz w:val="16"/>
                <w:szCs w:val="16"/>
              </w:rPr>
            </w:pPr>
            <w:r w:rsidRPr="00216256">
              <w:rPr>
                <w:rFonts w:ascii="Arial" w:hAnsi="Arial" w:cs="Arial"/>
                <w:sz w:val="16"/>
                <w:szCs w:val="16"/>
              </w:rPr>
              <w:t xml:space="preserve">Min. </w:t>
            </w:r>
            <w:r>
              <w:rPr>
                <w:rFonts w:ascii="Arial" w:hAnsi="Arial" w:cs="Arial"/>
                <w:sz w:val="16"/>
                <w:szCs w:val="16"/>
              </w:rPr>
              <w:t>1.5</w:t>
            </w:r>
            <w:r w:rsidRPr="00216256">
              <w:rPr>
                <w:rFonts w:ascii="Arial" w:hAnsi="Arial" w:cs="Arial"/>
                <w:sz w:val="16"/>
                <w:szCs w:val="16"/>
              </w:rPr>
              <w:t>-</w:t>
            </w:r>
            <w:r>
              <w:rPr>
                <w:rFonts w:ascii="Arial" w:hAnsi="Arial" w:cs="Arial"/>
                <w:sz w:val="16"/>
                <w:szCs w:val="16"/>
              </w:rPr>
              <w:t xml:space="preserve">roczna </w:t>
            </w:r>
            <w:r w:rsidRPr="00216256">
              <w:rPr>
                <w:rFonts w:ascii="Arial" w:hAnsi="Arial" w:cs="Arial"/>
                <w:sz w:val="16"/>
                <w:szCs w:val="16"/>
              </w:rPr>
              <w:t>gwarancja liczona od daty dostawy. Podjęcie gwarancyjnych usług serwisowych - 3 dni robocze od przekazania zgłoszenia przez Zamawiającego (przyjmowanie zgłoszeń w dni robocze w godzinach 8.00 — 16.00)</w:t>
            </w:r>
          </w:p>
        </w:tc>
        <w:tc>
          <w:tcPr>
            <w:tcW w:w="0" w:type="auto"/>
          </w:tcPr>
          <w:p w:rsidR="00E931C6" w:rsidRPr="00216256" w:rsidRDefault="00E931C6" w:rsidP="00B708C4">
            <w:pPr>
              <w:spacing w:before="240"/>
              <w:rPr>
                <w:rFonts w:ascii="Arial" w:hAnsi="Arial" w:cs="Arial"/>
                <w:sz w:val="16"/>
                <w:szCs w:val="16"/>
              </w:rPr>
            </w:pPr>
            <w:r w:rsidRPr="00216256">
              <w:rPr>
                <w:rFonts w:ascii="Arial" w:eastAsia="Calibri" w:hAnsi="Arial" w:cs="Arial"/>
                <w:sz w:val="16"/>
                <w:szCs w:val="16"/>
              </w:rPr>
              <w:t>Okres gwarancji …..……………………………………………..</w:t>
            </w:r>
          </w:p>
        </w:tc>
      </w:tr>
    </w:tbl>
    <w:p w:rsidR="006E2675" w:rsidRDefault="006E2675" w:rsidP="00E931C6">
      <w:pPr>
        <w:suppressAutoHyphens/>
        <w:spacing w:after="120"/>
        <w:rPr>
          <w:rFonts w:ascii="Arial" w:hAnsi="Arial" w:cs="Arial"/>
          <w:lang w:eastAsia="zh-CN"/>
        </w:rPr>
      </w:pPr>
      <w:r>
        <w:rPr>
          <w:rFonts w:ascii="Arial" w:hAnsi="Arial" w:cs="Arial"/>
          <w:lang w:eastAsia="zh-CN"/>
        </w:rPr>
        <w:t>Macierz J</w:t>
      </w:r>
    </w:p>
    <w:tbl>
      <w:tblPr>
        <w:tblW w:w="10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4340"/>
        <w:gridCol w:w="4442"/>
      </w:tblGrid>
      <w:tr w:rsidR="00B708C4" w:rsidRPr="00216256" w:rsidTr="00B708C4">
        <w:trPr>
          <w:cantSplit/>
          <w:tblHeader/>
        </w:trPr>
        <w:tc>
          <w:tcPr>
            <w:tcW w:w="0" w:type="auto"/>
            <w:gridSpan w:val="3"/>
            <w:shd w:val="clear" w:color="auto" w:fill="D9D9D9"/>
            <w:vAlign w:val="center"/>
          </w:tcPr>
          <w:p w:rsidR="00B708C4" w:rsidRPr="00216256" w:rsidRDefault="00B708C4" w:rsidP="00B708C4">
            <w:pPr>
              <w:jc w:val="center"/>
              <w:rPr>
                <w:rFonts w:ascii="Arial" w:hAnsi="Arial" w:cs="Arial"/>
                <w:b/>
                <w:sz w:val="16"/>
                <w:szCs w:val="16"/>
              </w:rPr>
            </w:pPr>
            <w:r>
              <w:rPr>
                <w:rFonts w:ascii="Arial" w:hAnsi="Arial" w:cs="Arial"/>
                <w:b/>
                <w:sz w:val="16"/>
                <w:szCs w:val="16"/>
              </w:rPr>
              <w:t xml:space="preserve">Macierz </w:t>
            </w:r>
            <w:r w:rsidRPr="00216256">
              <w:rPr>
                <w:rFonts w:ascii="Arial" w:hAnsi="Arial" w:cs="Arial"/>
                <w:b/>
                <w:sz w:val="16"/>
                <w:szCs w:val="16"/>
              </w:rPr>
              <w:t xml:space="preserve">typu </w:t>
            </w:r>
            <w:r>
              <w:rPr>
                <w:rFonts w:ascii="Arial" w:hAnsi="Arial" w:cs="Arial"/>
                <w:b/>
                <w:sz w:val="16"/>
                <w:szCs w:val="16"/>
              </w:rPr>
              <w:t>J (1 sztuka)</w:t>
            </w:r>
          </w:p>
        </w:tc>
      </w:tr>
      <w:tr w:rsidR="00B708C4" w:rsidRPr="00216256" w:rsidTr="00B708C4">
        <w:trPr>
          <w:cantSplit/>
        </w:trPr>
        <w:tc>
          <w:tcPr>
            <w:tcW w:w="0" w:type="auto"/>
            <w:gridSpan w:val="2"/>
            <w:shd w:val="clear" w:color="auto" w:fill="D9D9D9"/>
            <w:vAlign w:val="center"/>
          </w:tcPr>
          <w:p w:rsidR="00B708C4" w:rsidRPr="00216256" w:rsidRDefault="00B708C4" w:rsidP="00B708C4">
            <w:pPr>
              <w:adjustRightInd w:val="0"/>
              <w:jc w:val="center"/>
              <w:rPr>
                <w:rFonts w:ascii="Arial" w:hAnsi="Arial" w:cs="Arial"/>
                <w:b/>
                <w:sz w:val="16"/>
                <w:szCs w:val="16"/>
              </w:rPr>
            </w:pPr>
            <w:r w:rsidRPr="00216256">
              <w:rPr>
                <w:rFonts w:ascii="Arial" w:hAnsi="Arial" w:cs="Arial"/>
                <w:b/>
                <w:sz w:val="16"/>
                <w:szCs w:val="16"/>
              </w:rPr>
              <w:t>Minimalne parametry</w:t>
            </w:r>
          </w:p>
        </w:tc>
        <w:tc>
          <w:tcPr>
            <w:tcW w:w="0" w:type="auto"/>
            <w:shd w:val="clear" w:color="auto" w:fill="D9D9D9"/>
          </w:tcPr>
          <w:p w:rsidR="00B708C4" w:rsidRPr="00216256" w:rsidRDefault="00B708C4" w:rsidP="00B708C4">
            <w:pPr>
              <w:adjustRightInd w:val="0"/>
              <w:rPr>
                <w:rFonts w:ascii="Arial" w:hAnsi="Arial" w:cs="Arial"/>
                <w:b/>
                <w:sz w:val="16"/>
                <w:szCs w:val="16"/>
              </w:rPr>
            </w:pPr>
            <w:r w:rsidRPr="00216256">
              <w:rPr>
                <w:rFonts w:ascii="Arial" w:hAnsi="Arial" w:cs="Arial"/>
                <w:b/>
                <w:sz w:val="16"/>
                <w:szCs w:val="16"/>
              </w:rPr>
              <w:t>Nazwa producenta: ………………………………………….</w:t>
            </w:r>
          </w:p>
          <w:p w:rsidR="00B708C4" w:rsidRPr="00216256" w:rsidRDefault="00B708C4" w:rsidP="00B708C4">
            <w:pPr>
              <w:adjustRightInd w:val="0"/>
              <w:rPr>
                <w:rFonts w:ascii="Arial" w:hAnsi="Arial" w:cs="Arial"/>
                <w:b/>
                <w:sz w:val="16"/>
                <w:szCs w:val="16"/>
              </w:rPr>
            </w:pPr>
            <w:r w:rsidRPr="00216256">
              <w:rPr>
                <w:rFonts w:ascii="Arial" w:hAnsi="Arial" w:cs="Arial"/>
                <w:b/>
                <w:sz w:val="16"/>
                <w:szCs w:val="16"/>
              </w:rPr>
              <w:t>Model urządzenia: …………………………………….</w:t>
            </w:r>
          </w:p>
          <w:p w:rsidR="00B708C4" w:rsidRPr="00216256" w:rsidRDefault="00B708C4" w:rsidP="00B708C4">
            <w:pPr>
              <w:adjustRightInd w:val="0"/>
              <w:rPr>
                <w:rFonts w:ascii="Arial" w:hAnsi="Arial" w:cs="Arial"/>
                <w:b/>
                <w:sz w:val="16"/>
                <w:szCs w:val="16"/>
              </w:rPr>
            </w:pPr>
            <w:r w:rsidRPr="00216256">
              <w:rPr>
                <w:rFonts w:ascii="Arial" w:hAnsi="Arial" w:cs="Arial"/>
                <w:b/>
                <w:sz w:val="16"/>
                <w:szCs w:val="16"/>
              </w:rPr>
              <w:t>Dane techniczne oferowanego urządzenia:</w:t>
            </w:r>
          </w:p>
        </w:tc>
      </w:tr>
      <w:tr w:rsidR="00B708C4" w:rsidRPr="00216256" w:rsidTr="00B708C4">
        <w:tc>
          <w:tcPr>
            <w:tcW w:w="0" w:type="auto"/>
            <w:vAlign w:val="center"/>
          </w:tcPr>
          <w:p w:rsidR="00B708C4" w:rsidRPr="00216256" w:rsidRDefault="00B708C4" w:rsidP="00B708C4">
            <w:pPr>
              <w:rPr>
                <w:rFonts w:ascii="Arial" w:hAnsi="Arial" w:cs="Arial"/>
                <w:sz w:val="16"/>
                <w:szCs w:val="16"/>
              </w:rPr>
            </w:pPr>
            <w:r w:rsidRPr="00216256">
              <w:rPr>
                <w:rFonts w:ascii="Arial" w:hAnsi="Arial" w:cs="Arial"/>
                <w:sz w:val="16"/>
                <w:szCs w:val="16"/>
              </w:rPr>
              <w:t>Zastosowanie</w:t>
            </w:r>
          </w:p>
        </w:tc>
        <w:tc>
          <w:tcPr>
            <w:tcW w:w="0" w:type="auto"/>
            <w:gridSpan w:val="2"/>
            <w:vAlign w:val="center"/>
          </w:tcPr>
          <w:p w:rsidR="00B708C4" w:rsidRPr="00216256" w:rsidRDefault="00B708C4" w:rsidP="00B708C4">
            <w:pPr>
              <w:rPr>
                <w:rFonts w:ascii="Arial" w:hAnsi="Arial" w:cs="Arial"/>
                <w:sz w:val="16"/>
                <w:szCs w:val="16"/>
              </w:rPr>
            </w:pPr>
            <w:r>
              <w:rPr>
                <w:rFonts w:ascii="Arial" w:hAnsi="Arial" w:cs="Arial"/>
                <w:sz w:val="16"/>
                <w:szCs w:val="16"/>
              </w:rPr>
              <w:t>Macierz</w:t>
            </w:r>
            <w:r w:rsidRPr="00216256">
              <w:rPr>
                <w:rFonts w:ascii="Arial" w:hAnsi="Arial" w:cs="Arial"/>
                <w:sz w:val="16"/>
                <w:szCs w:val="16"/>
              </w:rPr>
              <w:t xml:space="preserve"> z przeznaczeniem do pracy </w:t>
            </w:r>
            <w:r>
              <w:rPr>
                <w:rFonts w:ascii="Arial" w:hAnsi="Arial" w:cs="Arial"/>
                <w:sz w:val="16"/>
                <w:szCs w:val="16"/>
              </w:rPr>
              <w:t>naukowo-badawczej</w:t>
            </w:r>
            <w:r w:rsidRPr="00216256">
              <w:rPr>
                <w:rFonts w:ascii="Arial" w:hAnsi="Arial" w:cs="Arial"/>
                <w:sz w:val="16"/>
                <w:szCs w:val="16"/>
              </w:rPr>
              <w:t>.</w:t>
            </w:r>
          </w:p>
        </w:tc>
      </w:tr>
      <w:tr w:rsidR="00B708C4" w:rsidRPr="00216256" w:rsidTr="00B708C4">
        <w:tc>
          <w:tcPr>
            <w:tcW w:w="0" w:type="auto"/>
            <w:vAlign w:val="center"/>
          </w:tcPr>
          <w:p w:rsidR="00B708C4" w:rsidRPr="00216256" w:rsidRDefault="00B708C4" w:rsidP="00B708C4">
            <w:pPr>
              <w:rPr>
                <w:rFonts w:ascii="Arial" w:hAnsi="Arial" w:cs="Arial"/>
                <w:sz w:val="16"/>
                <w:szCs w:val="16"/>
              </w:rPr>
            </w:pPr>
            <w:r>
              <w:rPr>
                <w:rFonts w:ascii="Arial" w:hAnsi="Arial" w:cs="Arial"/>
                <w:sz w:val="16"/>
                <w:szCs w:val="16"/>
              </w:rPr>
              <w:t>Obudowa</w:t>
            </w:r>
          </w:p>
        </w:tc>
        <w:tc>
          <w:tcPr>
            <w:tcW w:w="0" w:type="auto"/>
            <w:vAlign w:val="center"/>
          </w:tcPr>
          <w:p w:rsidR="00B708C4" w:rsidRPr="00216256" w:rsidRDefault="00B708C4" w:rsidP="00146C67">
            <w:pPr>
              <w:pStyle w:val="Akapitzlist"/>
              <w:autoSpaceDE w:val="0"/>
              <w:autoSpaceDN w:val="0"/>
              <w:ind w:left="34"/>
              <w:jc w:val="both"/>
              <w:rPr>
                <w:rFonts w:ascii="Arial" w:hAnsi="Arial" w:cs="Arial"/>
                <w:sz w:val="16"/>
                <w:szCs w:val="16"/>
              </w:rPr>
            </w:pPr>
            <w:r>
              <w:rPr>
                <w:rFonts w:ascii="Arial" w:hAnsi="Arial" w:cs="Arial"/>
                <w:sz w:val="16"/>
                <w:szCs w:val="16"/>
              </w:rPr>
              <w:t xml:space="preserve">Min. </w:t>
            </w:r>
            <w:r w:rsidRPr="00877A7F">
              <w:rPr>
                <w:rFonts w:ascii="Arial" w:hAnsi="Arial" w:cs="Arial"/>
                <w:sz w:val="16"/>
                <w:szCs w:val="16"/>
              </w:rPr>
              <w:t>12xkieszeń 3,5"SAS/SATA</w:t>
            </w:r>
            <w:r>
              <w:rPr>
                <w:rFonts w:ascii="Arial" w:hAnsi="Arial" w:cs="Arial"/>
                <w:sz w:val="16"/>
                <w:szCs w:val="16"/>
              </w:rPr>
              <w:t xml:space="preserve"> (wraz z kieszeniami na dyski), wysokość maks. 2U, zasilanie min. 2*</w:t>
            </w:r>
            <w:r w:rsidR="00146C67">
              <w:rPr>
                <w:rFonts w:ascii="Arial" w:hAnsi="Arial" w:cs="Arial"/>
                <w:sz w:val="16"/>
                <w:szCs w:val="16"/>
              </w:rPr>
              <w:t>60</w:t>
            </w:r>
            <w:r>
              <w:rPr>
                <w:rFonts w:ascii="Arial" w:hAnsi="Arial" w:cs="Arial"/>
                <w:sz w:val="16"/>
                <w:szCs w:val="16"/>
              </w:rPr>
              <w:t>0W redundantne, szyny do montażu w szafach 19”</w:t>
            </w:r>
            <w:r w:rsidR="006E2675">
              <w:rPr>
                <w:rFonts w:ascii="Arial" w:hAnsi="Arial" w:cs="Arial"/>
                <w:sz w:val="16"/>
                <w:szCs w:val="16"/>
              </w:rPr>
              <w:t xml:space="preserve">, osprzęt do połączenia </w:t>
            </w:r>
            <w:r w:rsidR="00146C67">
              <w:rPr>
                <w:rFonts w:ascii="Arial" w:hAnsi="Arial" w:cs="Arial"/>
                <w:sz w:val="16"/>
                <w:szCs w:val="16"/>
              </w:rPr>
              <w:t>do serwera</w:t>
            </w:r>
            <w:r w:rsidR="008C480C">
              <w:rPr>
                <w:rFonts w:ascii="Arial" w:hAnsi="Arial" w:cs="Arial"/>
                <w:sz w:val="16"/>
                <w:szCs w:val="16"/>
              </w:rPr>
              <w:t xml:space="preserve"> I</w:t>
            </w:r>
          </w:p>
        </w:tc>
        <w:tc>
          <w:tcPr>
            <w:tcW w:w="0" w:type="auto"/>
          </w:tcPr>
          <w:p w:rsidR="00B708C4" w:rsidRPr="00216256" w:rsidRDefault="00B708C4" w:rsidP="00B708C4">
            <w:pPr>
              <w:rPr>
                <w:rFonts w:ascii="Arial" w:eastAsia="Calibri" w:hAnsi="Arial" w:cs="Arial"/>
                <w:sz w:val="16"/>
                <w:szCs w:val="16"/>
              </w:rPr>
            </w:pPr>
            <w:r>
              <w:rPr>
                <w:rFonts w:ascii="Arial" w:eastAsia="Calibri" w:hAnsi="Arial" w:cs="Arial"/>
                <w:sz w:val="16"/>
                <w:szCs w:val="16"/>
              </w:rPr>
              <w:t>Ilość i typ kieszeni dyskowych ………………….., wysokość obudowy ……………, zasilacze …………, akcesoria: ……………….</w:t>
            </w:r>
          </w:p>
        </w:tc>
      </w:tr>
      <w:tr w:rsidR="00B708C4" w:rsidRPr="00216256" w:rsidTr="00B708C4">
        <w:tc>
          <w:tcPr>
            <w:tcW w:w="0" w:type="auto"/>
            <w:vAlign w:val="center"/>
          </w:tcPr>
          <w:p w:rsidR="00B708C4" w:rsidRDefault="00B708C4" w:rsidP="00B708C4">
            <w:pPr>
              <w:rPr>
                <w:rFonts w:ascii="Arial" w:hAnsi="Arial" w:cs="Arial"/>
                <w:sz w:val="16"/>
                <w:szCs w:val="16"/>
              </w:rPr>
            </w:pPr>
            <w:r>
              <w:rPr>
                <w:rFonts w:ascii="Arial" w:hAnsi="Arial" w:cs="Arial"/>
                <w:sz w:val="16"/>
                <w:szCs w:val="16"/>
              </w:rPr>
              <w:t>Kontroler dyskowy</w:t>
            </w:r>
          </w:p>
        </w:tc>
        <w:tc>
          <w:tcPr>
            <w:tcW w:w="0" w:type="auto"/>
            <w:vAlign w:val="center"/>
          </w:tcPr>
          <w:p w:rsidR="00B708C4" w:rsidRDefault="00B708C4" w:rsidP="00146C67">
            <w:pPr>
              <w:pStyle w:val="Akapitzlist"/>
              <w:autoSpaceDE w:val="0"/>
              <w:autoSpaceDN w:val="0"/>
              <w:ind w:left="34"/>
              <w:jc w:val="both"/>
              <w:rPr>
                <w:rFonts w:ascii="Arial" w:hAnsi="Arial" w:cs="Arial"/>
                <w:sz w:val="16"/>
                <w:szCs w:val="16"/>
              </w:rPr>
            </w:pPr>
            <w:r>
              <w:rPr>
                <w:rFonts w:ascii="Arial" w:hAnsi="Arial" w:cs="Arial"/>
                <w:sz w:val="16"/>
                <w:szCs w:val="16"/>
              </w:rPr>
              <w:t>Obsługa min. 10TB dysków, RAID 0, 1, 10, 5, 50, 6, 60 cache podtrzymywane bateryjnie min. 1GB</w:t>
            </w:r>
            <w:r w:rsidR="00146C67">
              <w:rPr>
                <w:rFonts w:ascii="Arial" w:hAnsi="Arial" w:cs="Arial"/>
                <w:sz w:val="16"/>
                <w:szCs w:val="16"/>
              </w:rPr>
              <w:t xml:space="preserve"> (zewnętrzny interface pasujący do serwera - dodatkowo jeszcze dwie sztuki wewnętrznych kontrolerów 6G)</w:t>
            </w:r>
          </w:p>
        </w:tc>
        <w:tc>
          <w:tcPr>
            <w:tcW w:w="0" w:type="auto"/>
          </w:tcPr>
          <w:p w:rsidR="00B708C4" w:rsidRDefault="00B708C4" w:rsidP="00B708C4">
            <w:pPr>
              <w:rPr>
                <w:rFonts w:ascii="Arial" w:eastAsia="Calibri" w:hAnsi="Arial" w:cs="Arial"/>
                <w:sz w:val="16"/>
                <w:szCs w:val="16"/>
              </w:rPr>
            </w:pPr>
            <w:r>
              <w:rPr>
                <w:rFonts w:ascii="Arial" w:eastAsia="Calibri" w:hAnsi="Arial" w:cs="Arial"/>
                <w:sz w:val="16"/>
                <w:szCs w:val="16"/>
              </w:rPr>
              <w:t>Parametry kontrolera dysków: ………………..</w:t>
            </w:r>
          </w:p>
        </w:tc>
      </w:tr>
      <w:tr w:rsidR="00B708C4" w:rsidRPr="00216256" w:rsidTr="00B708C4">
        <w:tc>
          <w:tcPr>
            <w:tcW w:w="0" w:type="auto"/>
            <w:vAlign w:val="center"/>
          </w:tcPr>
          <w:p w:rsidR="00B708C4" w:rsidRDefault="00B708C4" w:rsidP="00B708C4">
            <w:pPr>
              <w:rPr>
                <w:rFonts w:ascii="Arial" w:hAnsi="Arial" w:cs="Arial"/>
                <w:sz w:val="16"/>
                <w:szCs w:val="16"/>
              </w:rPr>
            </w:pPr>
            <w:r>
              <w:rPr>
                <w:rFonts w:ascii="Arial" w:hAnsi="Arial" w:cs="Arial"/>
                <w:sz w:val="16"/>
                <w:szCs w:val="16"/>
              </w:rPr>
              <w:t>Dyski</w:t>
            </w:r>
          </w:p>
        </w:tc>
        <w:tc>
          <w:tcPr>
            <w:tcW w:w="0" w:type="auto"/>
            <w:vAlign w:val="center"/>
          </w:tcPr>
          <w:p w:rsidR="00B708C4" w:rsidRDefault="00B708C4" w:rsidP="008C480C">
            <w:pPr>
              <w:pStyle w:val="Akapitzlist"/>
              <w:autoSpaceDE w:val="0"/>
              <w:autoSpaceDN w:val="0"/>
              <w:ind w:left="34"/>
              <w:jc w:val="both"/>
              <w:rPr>
                <w:rFonts w:ascii="Arial" w:hAnsi="Arial" w:cs="Arial"/>
                <w:sz w:val="16"/>
                <w:szCs w:val="16"/>
              </w:rPr>
            </w:pPr>
            <w:r>
              <w:rPr>
                <w:rFonts w:ascii="Arial" w:hAnsi="Arial" w:cs="Arial"/>
                <w:sz w:val="16"/>
                <w:szCs w:val="16"/>
              </w:rPr>
              <w:t>Min. 1</w:t>
            </w:r>
            <w:r w:rsidR="00146C67">
              <w:rPr>
                <w:rFonts w:ascii="Arial" w:hAnsi="Arial" w:cs="Arial"/>
                <w:sz w:val="16"/>
                <w:szCs w:val="16"/>
              </w:rPr>
              <w:t>2+4</w:t>
            </w:r>
            <w:r>
              <w:rPr>
                <w:rFonts w:ascii="Arial" w:hAnsi="Arial" w:cs="Arial"/>
                <w:sz w:val="16"/>
                <w:szCs w:val="16"/>
              </w:rPr>
              <w:t xml:space="preserve"> sztuk 8TB SAS (dopuszczalne zastosowanie większych dysków o łącznej pojemności brutto większej niż </w:t>
            </w:r>
            <w:r w:rsidR="008C480C">
              <w:rPr>
                <w:rFonts w:ascii="Arial" w:hAnsi="Arial" w:cs="Arial"/>
                <w:sz w:val="16"/>
                <w:szCs w:val="16"/>
              </w:rPr>
              <w:t>128</w:t>
            </w:r>
            <w:r>
              <w:rPr>
                <w:rFonts w:ascii="Arial" w:hAnsi="Arial" w:cs="Arial"/>
                <w:sz w:val="16"/>
                <w:szCs w:val="16"/>
              </w:rPr>
              <w:t>TB</w:t>
            </w:r>
            <w:r w:rsidR="00146C67">
              <w:rPr>
                <w:rFonts w:ascii="Arial" w:hAnsi="Arial" w:cs="Arial"/>
                <w:sz w:val="16"/>
                <w:szCs w:val="16"/>
              </w:rPr>
              <w:t>, pod warunkiem zachowania min. 4 jako zapasu – zapasowe dyski obejmują także kieszenie do nich)</w:t>
            </w:r>
          </w:p>
        </w:tc>
        <w:tc>
          <w:tcPr>
            <w:tcW w:w="0" w:type="auto"/>
          </w:tcPr>
          <w:p w:rsidR="00B708C4" w:rsidRDefault="00B708C4" w:rsidP="00B708C4">
            <w:pPr>
              <w:rPr>
                <w:rFonts w:ascii="Arial" w:eastAsia="Calibri" w:hAnsi="Arial" w:cs="Arial"/>
                <w:sz w:val="16"/>
                <w:szCs w:val="16"/>
              </w:rPr>
            </w:pPr>
            <w:r>
              <w:rPr>
                <w:rFonts w:ascii="Arial" w:eastAsia="Calibri" w:hAnsi="Arial" w:cs="Arial"/>
                <w:sz w:val="16"/>
                <w:szCs w:val="16"/>
              </w:rPr>
              <w:t>Łączna pojemność dysków ………….</w:t>
            </w:r>
          </w:p>
        </w:tc>
      </w:tr>
      <w:tr w:rsidR="00B708C4" w:rsidRPr="00216256" w:rsidTr="00B708C4">
        <w:tc>
          <w:tcPr>
            <w:tcW w:w="0" w:type="auto"/>
            <w:vAlign w:val="center"/>
          </w:tcPr>
          <w:p w:rsidR="00B708C4" w:rsidRPr="00216256" w:rsidRDefault="00B708C4" w:rsidP="00B708C4">
            <w:pPr>
              <w:pStyle w:val="Default"/>
              <w:rPr>
                <w:rFonts w:ascii="Arial" w:hAnsi="Arial" w:cs="Arial"/>
                <w:color w:val="auto"/>
                <w:sz w:val="16"/>
                <w:szCs w:val="16"/>
                <w:lang w:eastAsia="en-US"/>
              </w:rPr>
            </w:pPr>
            <w:r w:rsidRPr="00216256">
              <w:rPr>
                <w:rFonts w:ascii="Arial" w:hAnsi="Arial" w:cs="Arial"/>
                <w:color w:val="auto"/>
                <w:sz w:val="16"/>
                <w:szCs w:val="16"/>
                <w:lang w:eastAsia="en-US"/>
              </w:rPr>
              <w:t xml:space="preserve">Warunki gwarancji </w:t>
            </w:r>
          </w:p>
          <w:p w:rsidR="00B708C4" w:rsidRPr="00216256" w:rsidRDefault="00B708C4" w:rsidP="00B708C4">
            <w:pPr>
              <w:rPr>
                <w:rFonts w:ascii="Arial" w:hAnsi="Arial" w:cs="Arial"/>
                <w:sz w:val="16"/>
                <w:szCs w:val="16"/>
              </w:rPr>
            </w:pPr>
          </w:p>
        </w:tc>
        <w:tc>
          <w:tcPr>
            <w:tcW w:w="0" w:type="auto"/>
            <w:vAlign w:val="center"/>
          </w:tcPr>
          <w:p w:rsidR="00B708C4" w:rsidRPr="00216256" w:rsidRDefault="00B708C4" w:rsidP="00B708C4">
            <w:pPr>
              <w:pStyle w:val="Akapitzlist"/>
              <w:autoSpaceDE w:val="0"/>
              <w:autoSpaceDN w:val="0"/>
              <w:ind w:left="0"/>
              <w:jc w:val="both"/>
              <w:rPr>
                <w:rFonts w:ascii="Arial" w:hAnsi="Arial" w:cs="Arial"/>
                <w:sz w:val="16"/>
                <w:szCs w:val="16"/>
              </w:rPr>
            </w:pPr>
            <w:r w:rsidRPr="00216256">
              <w:rPr>
                <w:rFonts w:ascii="Arial" w:hAnsi="Arial" w:cs="Arial"/>
                <w:sz w:val="16"/>
                <w:szCs w:val="16"/>
              </w:rPr>
              <w:t xml:space="preserve">Min. </w:t>
            </w:r>
            <w:r>
              <w:rPr>
                <w:rFonts w:ascii="Arial" w:hAnsi="Arial" w:cs="Arial"/>
                <w:sz w:val="16"/>
                <w:szCs w:val="16"/>
              </w:rPr>
              <w:t>1.5</w:t>
            </w:r>
            <w:r w:rsidRPr="00216256">
              <w:rPr>
                <w:rFonts w:ascii="Arial" w:hAnsi="Arial" w:cs="Arial"/>
                <w:sz w:val="16"/>
                <w:szCs w:val="16"/>
              </w:rPr>
              <w:t>-</w:t>
            </w:r>
            <w:r>
              <w:rPr>
                <w:rFonts w:ascii="Arial" w:hAnsi="Arial" w:cs="Arial"/>
                <w:sz w:val="16"/>
                <w:szCs w:val="16"/>
              </w:rPr>
              <w:t xml:space="preserve">roczna </w:t>
            </w:r>
            <w:r w:rsidRPr="00216256">
              <w:rPr>
                <w:rFonts w:ascii="Arial" w:hAnsi="Arial" w:cs="Arial"/>
                <w:sz w:val="16"/>
                <w:szCs w:val="16"/>
              </w:rPr>
              <w:t>gwarancja liczona od daty dostawy. Podjęcie gwarancyjnych usług serwisowych - 3 dni robocze od przekazania zgłoszenia przez Zamawiającego (przyjmowanie zgłoszeń w dni robocze w godzinach 8.00 — 16.00)</w:t>
            </w:r>
          </w:p>
        </w:tc>
        <w:tc>
          <w:tcPr>
            <w:tcW w:w="0" w:type="auto"/>
          </w:tcPr>
          <w:p w:rsidR="00B708C4" w:rsidRPr="00216256" w:rsidRDefault="00B708C4" w:rsidP="00B708C4">
            <w:pPr>
              <w:spacing w:before="240"/>
              <w:rPr>
                <w:rFonts w:ascii="Arial" w:hAnsi="Arial" w:cs="Arial"/>
                <w:sz w:val="16"/>
                <w:szCs w:val="16"/>
              </w:rPr>
            </w:pPr>
            <w:r w:rsidRPr="00216256">
              <w:rPr>
                <w:rFonts w:ascii="Arial" w:eastAsia="Calibri" w:hAnsi="Arial" w:cs="Arial"/>
                <w:sz w:val="16"/>
                <w:szCs w:val="16"/>
              </w:rPr>
              <w:t>Okres gwarancji …..……………………………………………..</w:t>
            </w:r>
          </w:p>
        </w:tc>
      </w:tr>
    </w:tbl>
    <w:p w:rsidR="00E931C6" w:rsidRDefault="00E931C6" w:rsidP="00C117A7"/>
    <w:p w:rsidR="00D93028" w:rsidRDefault="00404D75" w:rsidP="004402EF">
      <w:r>
        <w:br w:type="page"/>
      </w:r>
    </w:p>
    <w:tbl>
      <w:tblPr>
        <w:tblW w:w="9781" w:type="dxa"/>
        <w:tblInd w:w="70" w:type="dxa"/>
        <w:tblCellMar>
          <w:left w:w="70" w:type="dxa"/>
          <w:right w:w="70" w:type="dxa"/>
        </w:tblCellMar>
        <w:tblLook w:val="04A0" w:firstRow="1" w:lastRow="0" w:firstColumn="1" w:lastColumn="0" w:noHBand="0" w:noVBand="1"/>
      </w:tblPr>
      <w:tblGrid>
        <w:gridCol w:w="2694"/>
        <w:gridCol w:w="7087"/>
      </w:tblGrid>
      <w:tr w:rsidR="00404D75" w:rsidRPr="00E30465" w:rsidTr="00DD6965">
        <w:trPr>
          <w:trHeight w:val="300"/>
        </w:trPr>
        <w:tc>
          <w:tcPr>
            <w:tcW w:w="2694" w:type="dxa"/>
            <w:tcBorders>
              <w:top w:val="nil"/>
              <w:left w:val="nil"/>
              <w:bottom w:val="nil"/>
              <w:right w:val="nil"/>
            </w:tcBorders>
            <w:shd w:val="clear" w:color="auto" w:fill="auto"/>
            <w:noWrap/>
            <w:vAlign w:val="center"/>
            <w:hideMark/>
          </w:tcPr>
          <w:p w:rsidR="00404D75" w:rsidRPr="00E02C3E" w:rsidRDefault="00404D75" w:rsidP="00404D75">
            <w:pPr>
              <w:rPr>
                <w:rFonts w:ascii="Arial" w:hAnsi="Arial" w:cs="Arial"/>
                <w:b/>
                <w:color w:val="000000"/>
                <w:sz w:val="22"/>
                <w:szCs w:val="22"/>
              </w:rPr>
            </w:pPr>
            <w:r w:rsidRPr="00E02C3E">
              <w:rPr>
                <w:rFonts w:ascii="Arial" w:hAnsi="Arial" w:cs="Arial"/>
                <w:b/>
                <w:color w:val="000000"/>
                <w:sz w:val="22"/>
                <w:szCs w:val="22"/>
              </w:rPr>
              <w:t xml:space="preserve">ZAŁĄCZNIK NR </w:t>
            </w:r>
            <w:r>
              <w:rPr>
                <w:rFonts w:ascii="Arial" w:hAnsi="Arial" w:cs="Arial"/>
                <w:b/>
                <w:color w:val="000000"/>
                <w:sz w:val="22"/>
                <w:szCs w:val="22"/>
              </w:rPr>
              <w:t>6</w:t>
            </w:r>
            <w:r w:rsidRPr="00E02C3E">
              <w:rPr>
                <w:rFonts w:ascii="Arial" w:hAnsi="Arial" w:cs="Arial"/>
                <w:b/>
                <w:color w:val="000000"/>
                <w:sz w:val="22"/>
                <w:szCs w:val="22"/>
              </w:rPr>
              <w:t>:</w:t>
            </w:r>
          </w:p>
        </w:tc>
        <w:tc>
          <w:tcPr>
            <w:tcW w:w="7087" w:type="dxa"/>
            <w:tcBorders>
              <w:top w:val="nil"/>
              <w:left w:val="nil"/>
              <w:bottom w:val="nil"/>
              <w:right w:val="nil"/>
            </w:tcBorders>
            <w:shd w:val="clear" w:color="auto" w:fill="auto"/>
            <w:noWrap/>
            <w:vAlign w:val="center"/>
            <w:hideMark/>
          </w:tcPr>
          <w:p w:rsidR="00404D75" w:rsidRPr="00E30465" w:rsidRDefault="00404D75" w:rsidP="00DD6965">
            <w:pPr>
              <w:autoSpaceDE w:val="0"/>
              <w:rPr>
                <w:rFonts w:ascii="Arial" w:hAnsi="Arial" w:cs="Arial"/>
                <w:sz w:val="22"/>
                <w:szCs w:val="22"/>
              </w:rPr>
            </w:pPr>
            <w:r w:rsidRPr="00E30465">
              <w:rPr>
                <w:rFonts w:ascii="Arial" w:hAnsi="Arial" w:cs="Arial"/>
                <w:color w:val="000000"/>
                <w:sz w:val="22"/>
                <w:szCs w:val="22"/>
              </w:rPr>
              <w:t xml:space="preserve">Wydruk rankingu passmark - cpu mark </w:t>
            </w:r>
            <w:r w:rsidR="00F77976">
              <w:rPr>
                <w:rFonts w:ascii="Arial" w:hAnsi="Arial" w:cs="Arial"/>
                <w:color w:val="000000"/>
                <w:sz w:val="22"/>
                <w:szCs w:val="22"/>
              </w:rPr>
              <w:t>–</w:t>
            </w:r>
            <w:r w:rsidRPr="00E30465">
              <w:rPr>
                <w:rFonts w:ascii="Arial" w:hAnsi="Arial" w:cs="Arial"/>
                <w:color w:val="000000"/>
                <w:sz w:val="22"/>
                <w:szCs w:val="22"/>
              </w:rPr>
              <w:t xml:space="preserve"> high</w:t>
            </w:r>
            <w:r w:rsidR="00F77976">
              <w:rPr>
                <w:rFonts w:ascii="Arial" w:hAnsi="Arial" w:cs="Arial"/>
                <w:color w:val="000000"/>
                <w:sz w:val="22"/>
                <w:szCs w:val="22"/>
              </w:rPr>
              <w:t>/mid</w:t>
            </w:r>
            <w:r w:rsidRPr="00E30465">
              <w:rPr>
                <w:rFonts w:ascii="Arial" w:hAnsi="Arial" w:cs="Arial"/>
                <w:color w:val="000000"/>
                <w:sz w:val="22"/>
                <w:szCs w:val="22"/>
              </w:rPr>
              <w:t xml:space="preserve"> end cpus ze strony </w:t>
            </w:r>
            <w:hyperlink r:id="rId17" w:history="1">
              <w:r w:rsidRPr="00E30465">
                <w:rPr>
                  <w:rStyle w:val="Hipercze"/>
                  <w:sz w:val="22"/>
                  <w:szCs w:val="22"/>
                </w:rPr>
                <w:t>http://www.cpubenchmark.net</w:t>
              </w:r>
            </w:hyperlink>
            <w:r w:rsidRPr="00E30465">
              <w:rPr>
                <w:rFonts w:ascii="Arial" w:hAnsi="Arial" w:cs="Arial"/>
                <w:sz w:val="22"/>
                <w:szCs w:val="22"/>
              </w:rPr>
              <w:t xml:space="preserve"> </w:t>
            </w:r>
          </w:p>
        </w:tc>
      </w:tr>
      <w:tr w:rsidR="004A3C3C" w:rsidRPr="00B26A37" w:rsidTr="004A3C3C">
        <w:trPr>
          <w:trHeight w:val="300"/>
        </w:trPr>
        <w:tc>
          <w:tcPr>
            <w:tcW w:w="2694" w:type="dxa"/>
            <w:tcBorders>
              <w:top w:val="nil"/>
              <w:left w:val="nil"/>
              <w:bottom w:val="nil"/>
              <w:right w:val="nil"/>
            </w:tcBorders>
            <w:shd w:val="clear" w:color="auto" w:fill="auto"/>
            <w:noWrap/>
            <w:vAlign w:val="center"/>
            <w:hideMark/>
          </w:tcPr>
          <w:p w:rsidR="004A3C3C" w:rsidRPr="00E02C3E" w:rsidRDefault="004A3C3C" w:rsidP="001462DD">
            <w:pPr>
              <w:rPr>
                <w:rFonts w:ascii="Arial" w:hAnsi="Arial" w:cs="Arial"/>
                <w:b/>
                <w:color w:val="000000"/>
                <w:sz w:val="22"/>
                <w:szCs w:val="22"/>
              </w:rPr>
            </w:pPr>
            <w:r w:rsidRPr="00E02C3E">
              <w:rPr>
                <w:rFonts w:ascii="Arial" w:hAnsi="Arial" w:cs="Arial"/>
                <w:b/>
                <w:color w:val="000000"/>
                <w:sz w:val="22"/>
                <w:szCs w:val="22"/>
              </w:rPr>
              <w:t xml:space="preserve">ZAŁĄCZNIK NR </w:t>
            </w:r>
            <w:r>
              <w:rPr>
                <w:rFonts w:ascii="Arial" w:hAnsi="Arial" w:cs="Arial"/>
                <w:b/>
                <w:color w:val="000000"/>
                <w:sz w:val="22"/>
                <w:szCs w:val="22"/>
              </w:rPr>
              <w:t>7</w:t>
            </w:r>
            <w:r w:rsidRPr="00E02C3E">
              <w:rPr>
                <w:rFonts w:ascii="Arial" w:hAnsi="Arial" w:cs="Arial"/>
                <w:b/>
                <w:color w:val="000000"/>
                <w:sz w:val="22"/>
                <w:szCs w:val="22"/>
              </w:rPr>
              <w:t>:</w:t>
            </w:r>
          </w:p>
        </w:tc>
        <w:tc>
          <w:tcPr>
            <w:tcW w:w="7087" w:type="dxa"/>
            <w:tcBorders>
              <w:top w:val="nil"/>
              <w:left w:val="nil"/>
              <w:bottom w:val="nil"/>
              <w:right w:val="nil"/>
            </w:tcBorders>
            <w:shd w:val="clear" w:color="auto" w:fill="auto"/>
            <w:noWrap/>
            <w:vAlign w:val="center"/>
            <w:hideMark/>
          </w:tcPr>
          <w:p w:rsidR="004A3C3C" w:rsidRPr="004A3C3C" w:rsidRDefault="004A3C3C" w:rsidP="001462DD">
            <w:pPr>
              <w:autoSpaceDE w:val="0"/>
              <w:rPr>
                <w:rFonts w:ascii="Arial" w:hAnsi="Arial" w:cs="Arial"/>
                <w:color w:val="000000"/>
                <w:sz w:val="22"/>
                <w:szCs w:val="22"/>
                <w:lang w:val="en-US"/>
              </w:rPr>
            </w:pPr>
            <w:r w:rsidRPr="004A3C3C">
              <w:rPr>
                <w:rFonts w:ascii="Arial" w:hAnsi="Arial" w:cs="Arial"/>
                <w:color w:val="000000"/>
                <w:sz w:val="22"/>
                <w:szCs w:val="22"/>
                <w:lang w:val="en-US"/>
              </w:rPr>
              <w:t xml:space="preserve">Wydruk rankingu passmark - g3d mark- high end video cards chart ze strony http://www.cpubenchmark.net </w:t>
            </w:r>
          </w:p>
        </w:tc>
      </w:tr>
    </w:tbl>
    <w:p w:rsidR="004567BD" w:rsidRPr="00404D75" w:rsidRDefault="004567BD" w:rsidP="00294FB7">
      <w:pPr>
        <w:suppressAutoHyphens/>
        <w:jc w:val="right"/>
        <w:rPr>
          <w:rFonts w:ascii="Arial" w:hAnsi="Arial" w:cs="Arial"/>
          <w:i/>
          <w:sz w:val="20"/>
          <w:szCs w:val="20"/>
          <w:lang w:val="en-US"/>
        </w:rPr>
      </w:pPr>
    </w:p>
    <w:sectPr w:rsidR="004567BD" w:rsidRPr="00404D75" w:rsidSect="00C22A5B">
      <w:footerReference w:type="default" r:id="rId18"/>
      <w:headerReference w:type="first" r:id="rId19"/>
      <w:pgSz w:w="11905" w:h="16837" w:code="9"/>
      <w:pgMar w:top="1355"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C67" w:rsidRDefault="00146C67">
      <w:r>
        <w:separator/>
      </w:r>
    </w:p>
  </w:endnote>
  <w:endnote w:type="continuationSeparator" w:id="0">
    <w:p w:rsidR="00146C67" w:rsidRDefault="00146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10022FF" w:usb1="C000E47F" w:usb2="00000029" w:usb3="00000000" w:csb0="000001DF" w:csb1="00000000"/>
  </w:font>
  <w:font w:name="DejaVu Sans">
    <w:panose1 w:val="020B0603030804020204"/>
    <w:charset w:val="EE"/>
    <w:family w:val="swiss"/>
    <w:pitch w:val="variable"/>
    <w:sig w:usb0="E7002EFF" w:usb1="D200FDFF" w:usb2="0A246029" w:usb3="00000000" w:csb0="000001FF" w:csb1="00000000"/>
  </w:font>
  <w:font w:name="Consolas">
    <w:panose1 w:val="020B0609020204030204"/>
    <w:charset w:val="EE"/>
    <w:family w:val="modern"/>
    <w:pitch w:val="fixed"/>
    <w:sig w:usb0="E10002FF" w:usb1="4000FCFF" w:usb2="00000009" w:usb3="00000000" w:csb0="0000019F" w:csb1="00000000"/>
  </w:font>
  <w:font w:name="Droid Sans Fallback">
    <w:altName w:val="Times New Roman"/>
    <w:panose1 w:val="00000000000000000000"/>
    <w:charset w:val="00"/>
    <w:family w:val="roman"/>
    <w:notTrueType/>
    <w:pitch w:val="default"/>
  </w:font>
  <w:font w:name="Lohit Hindi">
    <w:altName w:val="MS Gothic"/>
    <w:panose1 w:val="00000000000000000000"/>
    <w:charset w:val="00"/>
    <w:family w:val="roman"/>
    <w:notTrueType/>
    <w:pitch w:val="default"/>
  </w:font>
  <w:font w:name="StarSymbol">
    <w:altName w:val="Arial Unicode MS"/>
    <w:charset w:val="02"/>
    <w:family w:val="auto"/>
    <w:pitch w:val="default"/>
  </w:font>
  <w:font w:name="FreeSans">
    <w:altName w:val="DFGothic-EB"/>
    <w:charset w:val="80"/>
    <w:family w:val="auto"/>
    <w:pitch w:val="variable"/>
  </w:font>
  <w:font w:name="Droid Sans">
    <w:altName w:val="MS Mincho"/>
    <w:charset w:val="80"/>
    <w:family w:val="auto"/>
    <w:pitch w:val="variable"/>
  </w:font>
  <w:font w:name="Liberation Mono">
    <w:panose1 w:val="02070409020205020404"/>
    <w:charset w:val="EE"/>
    <w:family w:val="modern"/>
    <w:pitch w:val="fixed"/>
    <w:sig w:usb0="E0000AFF" w:usb1="400078FF" w:usb2="00000001" w:usb3="00000000" w:csb0="000001BF" w:csb1="00000000"/>
  </w:font>
  <w:font w:name="Nimbus Mono L">
    <w:charset w:val="00"/>
    <w:family w:val="modern"/>
    <w:pitch w:val="fixed"/>
  </w:font>
  <w:font w:name="Helvetica">
    <w:panose1 w:val="020B0604020202020204"/>
    <w:charset w:val="00"/>
    <w:family w:val="swiss"/>
    <w:pitch w:val="variable"/>
    <w:sig w:usb0="00000003" w:usb1="00000000" w:usb2="00000000" w:usb3="00000000" w:csb0="00000001" w:csb1="00000000"/>
  </w:font>
  <w:font w:name="ITC Zapf Dingbats">
    <w:altName w:val="Arial Unicode MS"/>
    <w:panose1 w:val="01010601010101010101"/>
    <w:charset w:val="80"/>
    <w:family w:val="auto"/>
    <w:notTrueType/>
    <w:pitch w:val="default"/>
    <w:sig w:usb0="00000000" w:usb1="08070000" w:usb2="00000010" w:usb3="00000000" w:csb0="00020001" w:csb1="00000000"/>
  </w:font>
  <w:font w:name="Helvetica Neue">
    <w:altName w:val="Times New Roman"/>
    <w:panose1 w:val="00000000000000000000"/>
    <w:charset w:val="00"/>
    <w:family w:val="roman"/>
    <w:notTrueType/>
    <w:pitch w:val="default"/>
    <w:sig w:usb0="00000001" w:usb1="00000000" w:usb2="00000000" w:usb3="00000000" w:csb0="00000009" w:csb1="00000000"/>
  </w:font>
  <w:font w:name="Calibri Light">
    <w:panose1 w:val="020F0302020204030204"/>
    <w:charset w:val="EE"/>
    <w:family w:val="swiss"/>
    <w:pitch w:val="variable"/>
    <w:sig w:usb0="A00002EF" w:usb1="4000207B" w:usb2="00000000" w:usb3="00000000" w:csb0="0000019F" w:csb1="00000000"/>
  </w:font>
  <w:font w:name="TimesNewRomanPS">
    <w:altName w:val="Times New Roman"/>
    <w:panose1 w:val="00000000000000000000"/>
    <w:charset w:val="00"/>
    <w:family w:val="auto"/>
    <w:notTrueType/>
    <w:pitch w:val="default"/>
    <w:sig w:usb0="00000003" w:usb1="00000000" w:usb2="00000000" w:usb3="00000000" w:csb0="00000001" w:csb1="00000000"/>
  </w:font>
  <w:font w:name="Luxi Sans">
    <w:altName w:val="Times New Roman"/>
    <w:charset w:val="00"/>
    <w:family w:val="auto"/>
    <w:pitch w:val="variable"/>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C67" w:rsidRDefault="00146C67" w:rsidP="004567BD">
    <w:pPr>
      <w:pStyle w:val="Stopka"/>
      <w:pBdr>
        <w:top w:val="single" w:sz="4" w:space="1" w:color="auto"/>
      </w:pBdr>
      <w:tabs>
        <w:tab w:val="clear" w:pos="4536"/>
        <w:tab w:val="clear" w:pos="9072"/>
        <w:tab w:val="center" w:pos="3969"/>
        <w:tab w:val="right" w:pos="9639"/>
      </w:tabs>
      <w:rPr>
        <w:rFonts w:ascii="Arial Narrow" w:hAnsi="Arial Narrow"/>
        <w:i/>
        <w:sz w:val="20"/>
        <w:szCs w:val="20"/>
      </w:rPr>
    </w:pPr>
    <w:r>
      <w:rPr>
        <w:rFonts w:ascii="Arial Narrow" w:hAnsi="Arial Narrow"/>
        <w:i/>
        <w:sz w:val="20"/>
        <w:szCs w:val="20"/>
      </w:rPr>
      <w:t>IBS PAN; F1-208-0</w:t>
    </w:r>
    <w:r>
      <w:rPr>
        <w:rFonts w:ascii="Arial Narrow" w:hAnsi="Arial Narrow"/>
        <w:i/>
        <w:sz w:val="20"/>
        <w:szCs w:val="20"/>
        <w:lang w:val="pl-PL"/>
      </w:rPr>
      <w:t>1</w:t>
    </w:r>
    <w:r>
      <w:rPr>
        <w:rFonts w:ascii="Arial Narrow" w:hAnsi="Arial Narrow"/>
        <w:i/>
        <w:sz w:val="20"/>
        <w:szCs w:val="20"/>
      </w:rPr>
      <w:t>/</w:t>
    </w:r>
    <w:r>
      <w:rPr>
        <w:rFonts w:ascii="Arial Narrow" w:hAnsi="Arial Narrow"/>
        <w:i/>
        <w:sz w:val="20"/>
        <w:szCs w:val="20"/>
        <w:lang w:val="pl-PL"/>
      </w:rPr>
      <w:t>22</w:t>
    </w:r>
    <w:r>
      <w:rPr>
        <w:rFonts w:ascii="Arial Narrow" w:hAnsi="Arial Narrow"/>
        <w:i/>
        <w:sz w:val="20"/>
        <w:szCs w:val="20"/>
      </w:rPr>
      <w:t>;</w:t>
    </w:r>
    <w:r>
      <w:rPr>
        <w:rFonts w:ascii="Arial Narrow" w:hAnsi="Arial Narrow"/>
        <w:i/>
        <w:sz w:val="20"/>
        <w:szCs w:val="20"/>
      </w:rPr>
      <w:tab/>
    </w:r>
    <w:r>
      <w:rPr>
        <w:rFonts w:ascii="Arial Narrow" w:hAnsi="Arial Narrow"/>
        <w:i/>
        <w:sz w:val="20"/>
        <w:szCs w:val="20"/>
      </w:rPr>
      <w:tab/>
      <w:t xml:space="preserve">str </w:t>
    </w:r>
    <w:r>
      <w:rPr>
        <w:rStyle w:val="Numerstrony"/>
        <w:rFonts w:ascii="Arial Narrow" w:hAnsi="Arial Narrow"/>
        <w:i/>
        <w:sz w:val="20"/>
        <w:szCs w:val="20"/>
      </w:rPr>
      <w:fldChar w:fldCharType="begin"/>
    </w:r>
    <w:r>
      <w:rPr>
        <w:rStyle w:val="Numerstrony"/>
        <w:rFonts w:ascii="Arial Narrow" w:hAnsi="Arial Narrow"/>
        <w:i/>
        <w:sz w:val="20"/>
        <w:szCs w:val="20"/>
      </w:rPr>
      <w:instrText xml:space="preserve"> PAGE </w:instrText>
    </w:r>
    <w:r>
      <w:rPr>
        <w:rStyle w:val="Numerstrony"/>
        <w:rFonts w:ascii="Arial Narrow" w:hAnsi="Arial Narrow"/>
        <w:i/>
        <w:sz w:val="20"/>
        <w:szCs w:val="20"/>
      </w:rPr>
      <w:fldChar w:fldCharType="separate"/>
    </w:r>
    <w:r w:rsidR="00B26A37">
      <w:rPr>
        <w:rStyle w:val="Numerstrony"/>
        <w:rFonts w:ascii="Arial Narrow" w:hAnsi="Arial Narrow"/>
        <w:i/>
        <w:noProof/>
        <w:sz w:val="20"/>
        <w:szCs w:val="20"/>
      </w:rPr>
      <w:t>35</w:t>
    </w:r>
    <w:r>
      <w:rPr>
        <w:rStyle w:val="Numerstrony"/>
        <w:rFonts w:ascii="Arial Narrow" w:hAnsi="Arial Narrow"/>
        <w:i/>
        <w:sz w:val="20"/>
        <w:szCs w:val="20"/>
      </w:rPr>
      <w:fldChar w:fldCharType="end"/>
    </w:r>
    <w:r>
      <w:rPr>
        <w:rStyle w:val="Numerstrony"/>
        <w:rFonts w:ascii="Arial Narrow" w:hAnsi="Arial Narrow"/>
        <w:i/>
        <w:sz w:val="20"/>
        <w:szCs w:val="20"/>
      </w:rPr>
      <w:t xml:space="preserve"> z </w:t>
    </w:r>
    <w:r>
      <w:rPr>
        <w:rStyle w:val="Numerstrony"/>
        <w:rFonts w:ascii="Arial Narrow" w:hAnsi="Arial Narrow"/>
        <w:i/>
        <w:sz w:val="20"/>
        <w:szCs w:val="20"/>
      </w:rPr>
      <w:fldChar w:fldCharType="begin"/>
    </w:r>
    <w:r>
      <w:rPr>
        <w:rStyle w:val="Numerstrony"/>
        <w:rFonts w:ascii="Arial Narrow" w:hAnsi="Arial Narrow"/>
        <w:i/>
        <w:sz w:val="20"/>
        <w:szCs w:val="20"/>
      </w:rPr>
      <w:instrText xml:space="preserve"> NUMPAGES </w:instrText>
    </w:r>
    <w:r>
      <w:rPr>
        <w:rStyle w:val="Numerstrony"/>
        <w:rFonts w:ascii="Arial Narrow" w:hAnsi="Arial Narrow"/>
        <w:i/>
        <w:sz w:val="20"/>
        <w:szCs w:val="20"/>
      </w:rPr>
      <w:fldChar w:fldCharType="separate"/>
    </w:r>
    <w:r w:rsidR="00B26A37">
      <w:rPr>
        <w:rStyle w:val="Numerstrony"/>
        <w:rFonts w:ascii="Arial Narrow" w:hAnsi="Arial Narrow"/>
        <w:i/>
        <w:noProof/>
        <w:sz w:val="20"/>
        <w:szCs w:val="20"/>
      </w:rPr>
      <w:t>48</w:t>
    </w:r>
    <w:r>
      <w:rPr>
        <w:rStyle w:val="Numerstrony"/>
        <w:rFonts w:ascii="Arial Narrow" w:hAnsi="Arial Narrow"/>
        <w:i/>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C67" w:rsidRDefault="00146C67">
      <w:r>
        <w:separator/>
      </w:r>
    </w:p>
  </w:footnote>
  <w:footnote w:type="continuationSeparator" w:id="0">
    <w:p w:rsidR="00146C67" w:rsidRDefault="00146C67">
      <w:r>
        <w:continuationSeparator/>
      </w:r>
    </w:p>
  </w:footnote>
  <w:footnote w:id="1">
    <w:p w:rsidR="00146C67" w:rsidRPr="004A0F6E" w:rsidRDefault="00146C67" w:rsidP="00DB321B">
      <w:pPr>
        <w:pStyle w:val="Tekstprzypisudolnego"/>
        <w:rPr>
          <w:rFonts w:ascii="Arial" w:hAnsi="Arial" w:cs="Arial"/>
          <w:sz w:val="16"/>
          <w:szCs w:val="16"/>
        </w:rPr>
      </w:pPr>
      <w:r w:rsidRPr="004A0F6E">
        <w:rPr>
          <w:rStyle w:val="Odwoanieprzypisudolnego"/>
          <w:rFonts w:ascii="Arial" w:hAnsi="Arial" w:cs="Arial"/>
        </w:rPr>
        <w:footnoteRef/>
      </w:r>
      <w:r w:rsidRPr="004A0F6E">
        <w:rPr>
          <w:rFonts w:ascii="Arial" w:hAnsi="Arial" w:cs="Arial"/>
          <w:sz w:val="16"/>
          <w:szCs w:val="16"/>
        </w:rPr>
        <w:t xml:space="preserve"> Wypełnić gdy dotyczy.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18" w:space="0" w:color="800000"/>
      </w:tblBorders>
      <w:tblLook w:val="01E0" w:firstRow="1" w:lastRow="1" w:firstColumn="1" w:lastColumn="1" w:noHBand="0" w:noVBand="0"/>
    </w:tblPr>
    <w:tblGrid>
      <w:gridCol w:w="2455"/>
      <w:gridCol w:w="4561"/>
      <w:gridCol w:w="972"/>
      <w:gridCol w:w="1865"/>
    </w:tblGrid>
    <w:tr w:rsidR="00146C67" w:rsidRPr="00D8052E" w:rsidTr="004567BD">
      <w:trPr>
        <w:trHeight w:val="930"/>
        <w:jc w:val="center"/>
      </w:trPr>
      <w:tc>
        <w:tcPr>
          <w:tcW w:w="2619" w:type="dxa"/>
          <w:vMerge w:val="restart"/>
          <w:vAlign w:val="center"/>
        </w:tcPr>
        <w:p w:rsidR="00146C67" w:rsidRPr="00D8052E" w:rsidRDefault="00B26A37" w:rsidP="004567BD">
          <w:pPr>
            <w:jc w:val="center"/>
            <w:rPr>
              <w:rFonts w:ascii="Calibri" w:hAnsi="Calibri"/>
              <w:sz w:val="16"/>
              <w:szCs w:val="16"/>
            </w:rPr>
          </w:pPr>
          <w:r>
            <w:rPr>
              <w:rFonts w:ascii="Calibri" w:hAnsi="Calibri"/>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i1026" type="#_x0000_t75" alt="logo_19-03-2013_v2" style="width:87.75pt;height:63pt;visibility:visible">
                <v:imagedata r:id="rId1" o:title="logo_19-03-2013_v2"/>
              </v:shape>
            </w:pict>
          </w:r>
        </w:p>
      </w:tc>
      <w:tc>
        <w:tcPr>
          <w:tcW w:w="5407" w:type="dxa"/>
        </w:tcPr>
        <w:p w:rsidR="00146C67" w:rsidRPr="00FE79B0" w:rsidRDefault="00146C67" w:rsidP="004567BD">
          <w:pPr>
            <w:rPr>
              <w:rFonts w:ascii="Calibri" w:hAnsi="Calibri"/>
              <w:b/>
              <w:color w:val="264796"/>
              <w:sz w:val="32"/>
              <w:szCs w:val="28"/>
            </w:rPr>
          </w:pPr>
          <w:r w:rsidRPr="00FE79B0">
            <w:rPr>
              <w:rFonts w:ascii="Calibri" w:hAnsi="Calibri"/>
              <w:b/>
              <w:color w:val="264796"/>
              <w:sz w:val="32"/>
              <w:szCs w:val="28"/>
            </w:rPr>
            <w:t>Instytut Badań Systemowych</w:t>
          </w:r>
        </w:p>
        <w:p w:rsidR="00146C67" w:rsidRPr="00FE79B0" w:rsidRDefault="00146C67" w:rsidP="004567BD">
          <w:pPr>
            <w:rPr>
              <w:rFonts w:ascii="Calibri" w:hAnsi="Calibri"/>
              <w:b/>
              <w:color w:val="264796"/>
              <w:sz w:val="32"/>
              <w:szCs w:val="28"/>
            </w:rPr>
          </w:pPr>
          <w:r w:rsidRPr="00FE79B0">
            <w:rPr>
              <w:rFonts w:ascii="Calibri" w:hAnsi="Calibri"/>
              <w:b/>
              <w:color w:val="264796"/>
              <w:sz w:val="32"/>
              <w:szCs w:val="28"/>
            </w:rPr>
            <w:t>Polskiej Akademii Nauk</w:t>
          </w:r>
        </w:p>
        <w:p w:rsidR="00146C67" w:rsidRPr="00D8052E" w:rsidRDefault="00146C67" w:rsidP="004567BD">
          <w:pPr>
            <w:rPr>
              <w:rFonts w:ascii="Calibri" w:hAnsi="Calibri"/>
              <w:b/>
              <w:sz w:val="16"/>
              <w:szCs w:val="16"/>
            </w:rPr>
          </w:pPr>
        </w:p>
        <w:p w:rsidR="00146C67" w:rsidRPr="00D8052E" w:rsidRDefault="00146C67" w:rsidP="004567BD">
          <w:pPr>
            <w:rPr>
              <w:rFonts w:ascii="Calibri" w:hAnsi="Calibri"/>
              <w:b/>
              <w:sz w:val="16"/>
              <w:szCs w:val="16"/>
            </w:rPr>
          </w:pPr>
        </w:p>
      </w:tc>
      <w:tc>
        <w:tcPr>
          <w:tcW w:w="956" w:type="dxa"/>
          <w:vMerge w:val="restart"/>
          <w:vAlign w:val="center"/>
        </w:tcPr>
        <w:p w:rsidR="00146C67" w:rsidRPr="00154B34" w:rsidRDefault="00146C67" w:rsidP="004567BD">
          <w:pPr>
            <w:rPr>
              <w:rFonts w:ascii="Calibri" w:hAnsi="Calibri"/>
              <w:sz w:val="20"/>
              <w:szCs w:val="18"/>
            </w:rPr>
          </w:pPr>
          <w:r w:rsidRPr="00154B34">
            <w:rPr>
              <w:rFonts w:ascii="Calibri" w:hAnsi="Calibri"/>
              <w:sz w:val="20"/>
              <w:szCs w:val="18"/>
            </w:rPr>
            <w:t xml:space="preserve">Centrala: </w:t>
          </w:r>
        </w:p>
        <w:p w:rsidR="00146C67" w:rsidRPr="00154B34" w:rsidRDefault="00146C67" w:rsidP="004567BD">
          <w:pPr>
            <w:rPr>
              <w:rFonts w:ascii="Calibri" w:hAnsi="Calibri"/>
              <w:sz w:val="20"/>
              <w:szCs w:val="18"/>
            </w:rPr>
          </w:pPr>
          <w:r w:rsidRPr="00154B34">
            <w:rPr>
              <w:rFonts w:ascii="Calibri" w:hAnsi="Calibri"/>
              <w:sz w:val="20"/>
              <w:szCs w:val="18"/>
            </w:rPr>
            <w:t>Dyrekcja:</w:t>
          </w:r>
        </w:p>
        <w:p w:rsidR="00146C67" w:rsidRPr="00154B34" w:rsidRDefault="00146C67" w:rsidP="004567BD">
          <w:pPr>
            <w:rPr>
              <w:rFonts w:ascii="Calibri" w:hAnsi="Calibri"/>
              <w:sz w:val="20"/>
              <w:szCs w:val="18"/>
            </w:rPr>
          </w:pPr>
          <w:r w:rsidRPr="00154B34">
            <w:rPr>
              <w:rFonts w:ascii="Calibri" w:hAnsi="Calibri"/>
              <w:sz w:val="20"/>
              <w:szCs w:val="18"/>
            </w:rPr>
            <w:t>Fax:</w:t>
          </w:r>
        </w:p>
        <w:p w:rsidR="00146C67" w:rsidRPr="00154B34" w:rsidRDefault="00146C67" w:rsidP="004567BD">
          <w:pPr>
            <w:rPr>
              <w:rFonts w:ascii="Calibri" w:hAnsi="Calibri"/>
              <w:sz w:val="20"/>
              <w:szCs w:val="18"/>
            </w:rPr>
          </w:pPr>
          <w:r w:rsidRPr="00154B34">
            <w:rPr>
              <w:rFonts w:ascii="Calibri" w:hAnsi="Calibri"/>
              <w:sz w:val="20"/>
              <w:szCs w:val="18"/>
            </w:rPr>
            <w:t>E-mail:</w:t>
          </w:r>
        </w:p>
        <w:p w:rsidR="00146C67" w:rsidRPr="00154B34" w:rsidRDefault="00146C67" w:rsidP="004567BD">
          <w:pPr>
            <w:rPr>
              <w:rFonts w:ascii="Calibri" w:hAnsi="Calibri"/>
              <w:sz w:val="20"/>
              <w:szCs w:val="18"/>
            </w:rPr>
          </w:pPr>
          <w:r w:rsidRPr="00154B34">
            <w:rPr>
              <w:rFonts w:ascii="Calibri" w:hAnsi="Calibri"/>
              <w:sz w:val="20"/>
              <w:szCs w:val="18"/>
            </w:rPr>
            <w:t>Web:</w:t>
          </w:r>
        </w:p>
        <w:p w:rsidR="00146C67" w:rsidRPr="00154B34" w:rsidRDefault="00146C67" w:rsidP="004567BD">
          <w:pPr>
            <w:rPr>
              <w:rFonts w:ascii="Calibri" w:hAnsi="Calibri"/>
              <w:sz w:val="20"/>
              <w:szCs w:val="18"/>
            </w:rPr>
          </w:pPr>
          <w:r w:rsidRPr="00154B34">
            <w:rPr>
              <w:rFonts w:ascii="Calibri" w:hAnsi="Calibri"/>
              <w:sz w:val="20"/>
              <w:szCs w:val="18"/>
            </w:rPr>
            <w:t>NIP:</w:t>
          </w:r>
        </w:p>
      </w:tc>
      <w:tc>
        <w:tcPr>
          <w:tcW w:w="1700" w:type="dxa"/>
          <w:vMerge w:val="restart"/>
          <w:vAlign w:val="center"/>
        </w:tcPr>
        <w:p w:rsidR="00146C67" w:rsidRPr="00154B34" w:rsidRDefault="00146C67" w:rsidP="004567BD">
          <w:pPr>
            <w:jc w:val="right"/>
            <w:rPr>
              <w:rFonts w:ascii="Calibri" w:hAnsi="Calibri"/>
              <w:sz w:val="20"/>
              <w:szCs w:val="18"/>
            </w:rPr>
          </w:pPr>
          <w:r w:rsidRPr="00154B34">
            <w:rPr>
              <w:rFonts w:ascii="Calibri" w:hAnsi="Calibri"/>
              <w:sz w:val="20"/>
              <w:szCs w:val="18"/>
            </w:rPr>
            <w:t>22 38 10 100</w:t>
          </w:r>
        </w:p>
        <w:p w:rsidR="00146C67" w:rsidRPr="00154B34" w:rsidRDefault="00146C67" w:rsidP="004567BD">
          <w:pPr>
            <w:jc w:val="right"/>
            <w:rPr>
              <w:rFonts w:ascii="Calibri" w:hAnsi="Calibri"/>
              <w:sz w:val="20"/>
              <w:szCs w:val="18"/>
            </w:rPr>
          </w:pPr>
          <w:r w:rsidRPr="00154B34">
            <w:rPr>
              <w:rFonts w:ascii="Calibri" w:hAnsi="Calibri"/>
              <w:sz w:val="20"/>
              <w:szCs w:val="18"/>
            </w:rPr>
            <w:t>22 38 10 275</w:t>
          </w:r>
        </w:p>
        <w:p w:rsidR="00146C67" w:rsidRPr="00154B34" w:rsidRDefault="00146C67" w:rsidP="004567BD">
          <w:pPr>
            <w:jc w:val="right"/>
            <w:rPr>
              <w:rFonts w:ascii="Calibri" w:hAnsi="Calibri"/>
              <w:sz w:val="20"/>
              <w:szCs w:val="18"/>
            </w:rPr>
          </w:pPr>
          <w:r w:rsidRPr="00154B34">
            <w:rPr>
              <w:rFonts w:ascii="Calibri" w:hAnsi="Calibri"/>
              <w:sz w:val="20"/>
              <w:szCs w:val="18"/>
            </w:rPr>
            <w:t>22 38 10 105</w:t>
          </w:r>
        </w:p>
        <w:p w:rsidR="00146C67" w:rsidRPr="00154B34" w:rsidRDefault="00146C67" w:rsidP="004567BD">
          <w:pPr>
            <w:jc w:val="right"/>
            <w:rPr>
              <w:rFonts w:ascii="Calibri" w:hAnsi="Calibri"/>
              <w:sz w:val="20"/>
              <w:szCs w:val="18"/>
            </w:rPr>
          </w:pPr>
          <w:r w:rsidRPr="00154B34">
            <w:rPr>
              <w:rFonts w:ascii="Calibri" w:hAnsi="Calibri"/>
              <w:sz w:val="20"/>
              <w:szCs w:val="18"/>
            </w:rPr>
            <w:t>ibs@ibspan.waw.pl</w:t>
          </w:r>
        </w:p>
        <w:p w:rsidR="00146C67" w:rsidRPr="00154B34" w:rsidRDefault="00146C67" w:rsidP="004567BD">
          <w:pPr>
            <w:jc w:val="right"/>
            <w:rPr>
              <w:rFonts w:ascii="Calibri" w:hAnsi="Calibri"/>
              <w:sz w:val="20"/>
              <w:szCs w:val="18"/>
            </w:rPr>
          </w:pPr>
          <w:r w:rsidRPr="00154B34">
            <w:rPr>
              <w:rFonts w:ascii="Calibri" w:hAnsi="Calibri"/>
              <w:sz w:val="20"/>
              <w:szCs w:val="18"/>
            </w:rPr>
            <w:t>www.ibspan.waw.pl</w:t>
          </w:r>
        </w:p>
        <w:p w:rsidR="00146C67" w:rsidRPr="00154B34" w:rsidRDefault="00146C67" w:rsidP="004567BD">
          <w:pPr>
            <w:jc w:val="right"/>
            <w:rPr>
              <w:rFonts w:ascii="Calibri" w:hAnsi="Calibri"/>
              <w:sz w:val="20"/>
              <w:szCs w:val="18"/>
            </w:rPr>
          </w:pPr>
          <w:r w:rsidRPr="00154B34">
            <w:rPr>
              <w:rFonts w:ascii="Calibri" w:hAnsi="Calibri"/>
              <w:sz w:val="20"/>
              <w:szCs w:val="18"/>
            </w:rPr>
            <w:t>525 000 86 08</w:t>
          </w:r>
        </w:p>
      </w:tc>
    </w:tr>
    <w:tr w:rsidR="00146C67" w:rsidRPr="00D8052E" w:rsidTr="004567BD">
      <w:trPr>
        <w:trHeight w:val="394"/>
        <w:jc w:val="center"/>
      </w:trPr>
      <w:tc>
        <w:tcPr>
          <w:tcW w:w="2619" w:type="dxa"/>
          <w:vMerge/>
          <w:vAlign w:val="center"/>
        </w:tcPr>
        <w:p w:rsidR="00146C67" w:rsidRPr="00D8052E" w:rsidRDefault="00146C67" w:rsidP="004567BD">
          <w:pPr>
            <w:jc w:val="center"/>
            <w:rPr>
              <w:rFonts w:ascii="Calibri" w:hAnsi="Calibri"/>
              <w:sz w:val="16"/>
              <w:szCs w:val="16"/>
            </w:rPr>
          </w:pPr>
        </w:p>
      </w:tc>
      <w:tc>
        <w:tcPr>
          <w:tcW w:w="5407" w:type="dxa"/>
          <w:vAlign w:val="bottom"/>
        </w:tcPr>
        <w:p w:rsidR="00146C67" w:rsidRPr="00D8052E" w:rsidRDefault="00146C67" w:rsidP="004567BD">
          <w:pPr>
            <w:rPr>
              <w:rFonts w:ascii="Calibri" w:hAnsi="Calibri"/>
              <w:b/>
              <w:sz w:val="18"/>
              <w:szCs w:val="18"/>
            </w:rPr>
          </w:pPr>
          <w:r w:rsidRPr="00154B34">
            <w:rPr>
              <w:rFonts w:ascii="Calibri" w:hAnsi="Calibri"/>
              <w:b/>
              <w:sz w:val="20"/>
              <w:szCs w:val="18"/>
            </w:rPr>
            <w:t>ul. Newelska 6, 01-447 Warszawa</w:t>
          </w:r>
        </w:p>
      </w:tc>
      <w:tc>
        <w:tcPr>
          <w:tcW w:w="956" w:type="dxa"/>
          <w:vMerge/>
          <w:vAlign w:val="center"/>
        </w:tcPr>
        <w:p w:rsidR="00146C67" w:rsidRPr="00D8052E" w:rsidRDefault="00146C67" w:rsidP="004567BD">
          <w:pPr>
            <w:jc w:val="center"/>
            <w:rPr>
              <w:rFonts w:ascii="Calibri" w:hAnsi="Calibri"/>
              <w:sz w:val="16"/>
              <w:szCs w:val="16"/>
            </w:rPr>
          </w:pPr>
        </w:p>
      </w:tc>
      <w:tc>
        <w:tcPr>
          <w:tcW w:w="1700" w:type="dxa"/>
          <w:vMerge/>
          <w:vAlign w:val="center"/>
        </w:tcPr>
        <w:p w:rsidR="00146C67" w:rsidRPr="00D8052E" w:rsidRDefault="00146C67" w:rsidP="004567BD">
          <w:pPr>
            <w:jc w:val="center"/>
            <w:rPr>
              <w:rFonts w:ascii="Calibri" w:hAnsi="Calibri"/>
              <w:sz w:val="16"/>
              <w:szCs w:val="16"/>
            </w:rPr>
          </w:pPr>
        </w:p>
      </w:tc>
    </w:tr>
    <w:tr w:rsidR="00146C67" w:rsidRPr="00D8052E" w:rsidTr="004567BD">
      <w:trPr>
        <w:trHeight w:val="80"/>
        <w:jc w:val="center"/>
      </w:trPr>
      <w:tc>
        <w:tcPr>
          <w:tcW w:w="10682" w:type="dxa"/>
          <w:gridSpan w:val="4"/>
          <w:tcBorders>
            <w:bottom w:val="single" w:sz="18" w:space="0" w:color="004CCC"/>
          </w:tcBorders>
          <w:vAlign w:val="center"/>
        </w:tcPr>
        <w:p w:rsidR="00146C67" w:rsidRPr="00D8052E" w:rsidRDefault="00146C67" w:rsidP="004567BD">
          <w:pPr>
            <w:rPr>
              <w:rFonts w:ascii="Calibri" w:hAnsi="Calibri"/>
              <w:sz w:val="16"/>
              <w:szCs w:val="16"/>
            </w:rPr>
          </w:pPr>
        </w:p>
      </w:tc>
    </w:tr>
  </w:tbl>
  <w:p w:rsidR="00146C67" w:rsidRDefault="00146C67">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2"/>
    <w:multiLevelType w:val="multilevel"/>
    <w:tmpl w:val="1FCE6FAC"/>
    <w:name w:val="WW8Num34"/>
    <w:lvl w:ilvl="0">
      <w:start w:val="1"/>
      <w:numFmt w:val="decimal"/>
      <w:lvlText w:val="%1."/>
      <w:lvlJc w:val="left"/>
      <w:pPr>
        <w:tabs>
          <w:tab w:val="num" w:pos="502"/>
        </w:tabs>
        <w:ind w:left="502" w:hanging="360"/>
      </w:pPr>
    </w:lvl>
    <w:lvl w:ilvl="1">
      <w:start w:val="1"/>
      <w:numFmt w:val="lowerLetter"/>
      <w:lvlText w:val="%2."/>
      <w:lvlJc w:val="left"/>
      <w:pPr>
        <w:tabs>
          <w:tab w:val="num" w:pos="1720"/>
        </w:tabs>
        <w:ind w:left="172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F44097"/>
    <w:multiLevelType w:val="multilevel"/>
    <w:tmpl w:val="425C31F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B0020E7"/>
    <w:multiLevelType w:val="hybridMultilevel"/>
    <w:tmpl w:val="D71E29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625999"/>
    <w:multiLevelType w:val="hybridMultilevel"/>
    <w:tmpl w:val="39946FD2"/>
    <w:lvl w:ilvl="0" w:tplc="FFEA811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C04274A"/>
    <w:multiLevelType w:val="hybridMultilevel"/>
    <w:tmpl w:val="F1EEC38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15:restartNumberingAfterBreak="0">
    <w:nsid w:val="0CAF36EE"/>
    <w:multiLevelType w:val="hybridMultilevel"/>
    <w:tmpl w:val="ED1E2442"/>
    <w:name w:val="WW8Num26222"/>
    <w:lvl w:ilvl="0" w:tplc="3D5078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1756FA8"/>
    <w:multiLevelType w:val="hybridMultilevel"/>
    <w:tmpl w:val="A7E6D194"/>
    <w:lvl w:ilvl="0" w:tplc="46800E7C">
      <w:start w:val="1"/>
      <w:numFmt w:val="decimal"/>
      <w:lvlText w:val="%1."/>
      <w:lvlJc w:val="left"/>
      <w:pPr>
        <w:tabs>
          <w:tab w:val="num" w:pos="1080"/>
        </w:tabs>
        <w:ind w:left="1080" w:hanging="1080"/>
      </w:pPr>
      <w:rPr>
        <w:rFonts w:hint="default"/>
      </w:r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57B4588"/>
    <w:multiLevelType w:val="hybridMultilevel"/>
    <w:tmpl w:val="6966F0A6"/>
    <w:lvl w:ilvl="0" w:tplc="A7D0688A">
      <w:start w:val="1"/>
      <w:numFmt w:val="upperRoman"/>
      <w:lvlText w:val="%1."/>
      <w:lvlJc w:val="left"/>
      <w:pPr>
        <w:ind w:left="567" w:hanging="454"/>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ED5919"/>
    <w:multiLevelType w:val="hybridMultilevel"/>
    <w:tmpl w:val="A2DAFCBC"/>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6643E92"/>
    <w:multiLevelType w:val="hybridMultilevel"/>
    <w:tmpl w:val="52D4036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8D56715"/>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A6F4F2D"/>
    <w:multiLevelType w:val="hybridMultilevel"/>
    <w:tmpl w:val="7F2E8736"/>
    <w:lvl w:ilvl="0" w:tplc="1270A35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C552550"/>
    <w:multiLevelType w:val="hybridMultilevel"/>
    <w:tmpl w:val="50CAB978"/>
    <w:lvl w:ilvl="0" w:tplc="FFEA811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F6930AC"/>
    <w:multiLevelType w:val="hybridMultilevel"/>
    <w:tmpl w:val="233611F4"/>
    <w:lvl w:ilvl="0" w:tplc="EA0C8FB2">
      <w:start w:val="1"/>
      <w:numFmt w:val="upperRoman"/>
      <w:lvlText w:val="%1."/>
      <w:lvlJc w:val="left"/>
      <w:pPr>
        <w:tabs>
          <w:tab w:val="num" w:pos="1146"/>
        </w:tabs>
        <w:ind w:left="1146" w:hanging="720"/>
      </w:pPr>
      <w:rPr>
        <w:rFonts w:hint="default"/>
        <w:b/>
      </w:rPr>
    </w:lvl>
    <w:lvl w:ilvl="1" w:tplc="0128DC6C">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1BE3EE9"/>
    <w:multiLevelType w:val="hybridMultilevel"/>
    <w:tmpl w:val="0F7670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E44180"/>
    <w:multiLevelType w:val="multilevel"/>
    <w:tmpl w:val="DD76B690"/>
    <w:name w:val="NumPar"/>
    <w:lvl w:ilvl="0">
      <w:numFmt w:val="none"/>
      <w:pStyle w:val="NumPar1"/>
      <w:lvlText w:val=""/>
      <w:lvlJc w:val="left"/>
      <w:pPr>
        <w:tabs>
          <w:tab w:val="num" w:pos="360"/>
        </w:tabs>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6333296"/>
    <w:multiLevelType w:val="hybridMultilevel"/>
    <w:tmpl w:val="C14E405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27BA5349"/>
    <w:multiLevelType w:val="hybridMultilevel"/>
    <w:tmpl w:val="A2DAFCBC"/>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9D75906"/>
    <w:multiLevelType w:val="hybridMultilevel"/>
    <w:tmpl w:val="7C16D94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B230722"/>
    <w:multiLevelType w:val="hybridMultilevel"/>
    <w:tmpl w:val="D71E29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B482CFF"/>
    <w:multiLevelType w:val="hybridMultilevel"/>
    <w:tmpl w:val="F376853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FCC6A91"/>
    <w:multiLevelType w:val="hybridMultilevel"/>
    <w:tmpl w:val="FD38E022"/>
    <w:lvl w:ilvl="0" w:tplc="E26CE0EA">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22" w15:restartNumberingAfterBreak="0">
    <w:nsid w:val="31444660"/>
    <w:multiLevelType w:val="hybridMultilevel"/>
    <w:tmpl w:val="061EE6A8"/>
    <w:lvl w:ilvl="0" w:tplc="FFEA811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3B023F2"/>
    <w:multiLevelType w:val="hybridMultilevel"/>
    <w:tmpl w:val="A7E6D194"/>
    <w:lvl w:ilvl="0" w:tplc="46800E7C">
      <w:start w:val="1"/>
      <w:numFmt w:val="decimal"/>
      <w:lvlText w:val="%1."/>
      <w:lvlJc w:val="left"/>
      <w:pPr>
        <w:tabs>
          <w:tab w:val="num" w:pos="1080"/>
        </w:tabs>
        <w:ind w:left="1080" w:hanging="1080"/>
      </w:pPr>
      <w:rPr>
        <w:rFonts w:hint="default"/>
      </w:r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35257AFD"/>
    <w:multiLevelType w:val="hybridMultilevel"/>
    <w:tmpl w:val="AD264136"/>
    <w:lvl w:ilvl="0" w:tplc="FFFFFFFF">
      <w:start w:val="11"/>
      <w:numFmt w:val="decimal"/>
      <w:lvlText w:val="%1."/>
      <w:lvlJc w:val="left"/>
      <w:pPr>
        <w:tabs>
          <w:tab w:val="num" w:pos="900"/>
        </w:tabs>
        <w:ind w:left="900" w:hanging="360"/>
      </w:pPr>
    </w:lvl>
    <w:lvl w:ilvl="1" w:tplc="FFFFFFFF">
      <w:numFmt w:val="bullet"/>
      <w:lvlText w:val="-"/>
      <w:lvlJc w:val="left"/>
      <w:pPr>
        <w:tabs>
          <w:tab w:val="num" w:pos="1080"/>
        </w:tabs>
        <w:ind w:left="1080" w:hanging="360"/>
      </w:pPr>
      <w:rPr>
        <w:rFonts w:ascii="Times New Roman" w:eastAsia="Times New Roman" w:hAnsi="Times New Roman" w:cs="Times New Roman" w:hint="default"/>
        <w:color w:val="auto"/>
      </w:rPr>
    </w:lvl>
    <w:lvl w:ilvl="2" w:tplc="FFFFFFFF">
      <w:numFmt w:val="bullet"/>
      <w:lvlText w:val="-"/>
      <w:lvlJc w:val="left"/>
      <w:pPr>
        <w:tabs>
          <w:tab w:val="num" w:pos="3225"/>
        </w:tabs>
        <w:ind w:left="3225" w:hanging="705"/>
      </w:pPr>
      <w:rPr>
        <w:rFonts w:ascii="Times New Roman" w:eastAsia="Times New Roman" w:hAnsi="Times New Roman" w:cs="Times New Roman" w:hint="default"/>
      </w:rPr>
    </w:lvl>
    <w:lvl w:ilvl="3" w:tplc="FFFFFFFF">
      <w:start w:val="1"/>
      <w:numFmt w:val="decimal"/>
      <w:lvlText w:val="%4."/>
      <w:lvlJc w:val="left"/>
      <w:pPr>
        <w:tabs>
          <w:tab w:val="num" w:pos="2880"/>
        </w:tabs>
        <w:ind w:left="2880" w:hanging="360"/>
      </w:pPr>
      <w:rPr>
        <w:b w:val="0"/>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15:restartNumberingAfterBreak="0">
    <w:nsid w:val="358A1AC6"/>
    <w:multiLevelType w:val="hybridMultilevel"/>
    <w:tmpl w:val="C23028D8"/>
    <w:lvl w:ilvl="0" w:tplc="E26CE0EA">
      <w:start w:val="1"/>
      <w:numFmt w:val="bullet"/>
      <w:lvlText w:val=""/>
      <w:lvlJc w:val="left"/>
      <w:pPr>
        <w:ind w:left="720" w:hanging="360"/>
      </w:pPr>
      <w:rPr>
        <w:rFonts w:ascii="Symbol" w:hAnsi="Symbol" w:hint="default"/>
      </w:rPr>
    </w:lvl>
    <w:lvl w:ilvl="1" w:tplc="E26CE0EA">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36397A10"/>
    <w:multiLevelType w:val="multilevel"/>
    <w:tmpl w:val="D94AA0BE"/>
    <w:styleLink w:val="WW8Num7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15:restartNumberingAfterBreak="0">
    <w:nsid w:val="380C6A13"/>
    <w:multiLevelType w:val="hybridMultilevel"/>
    <w:tmpl w:val="E0EEBD3C"/>
    <w:lvl w:ilvl="0" w:tplc="1630A048">
      <w:start w:val="1"/>
      <w:numFmt w:val="decimal"/>
      <w:lvlText w:val="%1."/>
      <w:lvlJc w:val="left"/>
      <w:pPr>
        <w:tabs>
          <w:tab w:val="num" w:pos="720"/>
        </w:tabs>
        <w:ind w:left="720" w:hanging="360"/>
      </w:pPr>
      <w:rPr>
        <w:rFonts w:hint="default"/>
        <w:strike w:val="0"/>
      </w:rPr>
    </w:lvl>
    <w:lvl w:ilvl="1" w:tplc="52560D82">
      <w:numFmt w:val="none"/>
      <w:lvlText w:val=""/>
      <w:lvlJc w:val="left"/>
      <w:pPr>
        <w:tabs>
          <w:tab w:val="num" w:pos="360"/>
        </w:tabs>
      </w:pPr>
    </w:lvl>
    <w:lvl w:ilvl="2" w:tplc="9210D790">
      <w:numFmt w:val="none"/>
      <w:lvlText w:val=""/>
      <w:lvlJc w:val="left"/>
      <w:pPr>
        <w:tabs>
          <w:tab w:val="num" w:pos="360"/>
        </w:tabs>
      </w:pPr>
    </w:lvl>
    <w:lvl w:ilvl="3" w:tplc="4BBCC6AA">
      <w:numFmt w:val="none"/>
      <w:lvlText w:val=""/>
      <w:lvlJc w:val="left"/>
      <w:pPr>
        <w:tabs>
          <w:tab w:val="num" w:pos="360"/>
        </w:tabs>
      </w:pPr>
    </w:lvl>
    <w:lvl w:ilvl="4" w:tplc="0A583BD6">
      <w:numFmt w:val="none"/>
      <w:lvlText w:val=""/>
      <w:lvlJc w:val="left"/>
      <w:pPr>
        <w:tabs>
          <w:tab w:val="num" w:pos="360"/>
        </w:tabs>
      </w:pPr>
    </w:lvl>
    <w:lvl w:ilvl="5" w:tplc="D5B414B8">
      <w:numFmt w:val="none"/>
      <w:lvlText w:val=""/>
      <w:lvlJc w:val="left"/>
      <w:pPr>
        <w:tabs>
          <w:tab w:val="num" w:pos="360"/>
        </w:tabs>
      </w:pPr>
    </w:lvl>
    <w:lvl w:ilvl="6" w:tplc="4CC21ACE">
      <w:numFmt w:val="none"/>
      <w:lvlText w:val=""/>
      <w:lvlJc w:val="left"/>
      <w:pPr>
        <w:tabs>
          <w:tab w:val="num" w:pos="360"/>
        </w:tabs>
      </w:pPr>
    </w:lvl>
    <w:lvl w:ilvl="7" w:tplc="D0D4D362">
      <w:numFmt w:val="none"/>
      <w:lvlText w:val=""/>
      <w:lvlJc w:val="left"/>
      <w:pPr>
        <w:tabs>
          <w:tab w:val="num" w:pos="360"/>
        </w:tabs>
      </w:pPr>
    </w:lvl>
    <w:lvl w:ilvl="8" w:tplc="14C08A50">
      <w:numFmt w:val="none"/>
      <w:lvlText w:val=""/>
      <w:lvlJc w:val="left"/>
      <w:pPr>
        <w:tabs>
          <w:tab w:val="num" w:pos="360"/>
        </w:tabs>
      </w:pPr>
    </w:lvl>
  </w:abstractNum>
  <w:abstractNum w:abstractNumId="28" w15:restartNumberingAfterBreak="0">
    <w:nsid w:val="3C096206"/>
    <w:multiLevelType w:val="hybridMultilevel"/>
    <w:tmpl w:val="24D20E92"/>
    <w:lvl w:ilvl="0" w:tplc="ED1CD278">
      <w:start w:val="1"/>
      <w:numFmt w:val="decimal"/>
      <w:lvlText w:val="%1."/>
      <w:lvlJc w:val="left"/>
      <w:pPr>
        <w:ind w:left="1080" w:hanging="360"/>
      </w:pPr>
      <w:rPr>
        <w:rFonts w:ascii="Verdana" w:hAnsi="Verdana" w:hint="default"/>
        <w:b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3FB7135C"/>
    <w:multiLevelType w:val="multilevel"/>
    <w:tmpl w:val="B540E10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1" w15:restartNumberingAfterBreak="0">
    <w:nsid w:val="4D271810"/>
    <w:multiLevelType w:val="hybridMultilevel"/>
    <w:tmpl w:val="9872B6F0"/>
    <w:lvl w:ilvl="0" w:tplc="8CCCD23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F0B1F9A"/>
    <w:multiLevelType w:val="hybridMultilevel"/>
    <w:tmpl w:val="A7E6D194"/>
    <w:lvl w:ilvl="0" w:tplc="46800E7C">
      <w:start w:val="1"/>
      <w:numFmt w:val="decimal"/>
      <w:lvlText w:val="%1."/>
      <w:lvlJc w:val="left"/>
      <w:pPr>
        <w:tabs>
          <w:tab w:val="num" w:pos="1080"/>
        </w:tabs>
        <w:ind w:left="1080" w:hanging="1080"/>
      </w:pPr>
      <w:rPr>
        <w:rFonts w:hint="default"/>
      </w:r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089528D"/>
    <w:multiLevelType w:val="multilevel"/>
    <w:tmpl w:val="AD16CE92"/>
    <w:lvl w:ilvl="0">
      <w:start w:val="1"/>
      <w:numFmt w:val="decimal"/>
      <w:lvlText w:val="%1."/>
      <w:lvlJc w:val="left"/>
      <w:pPr>
        <w:tabs>
          <w:tab w:val="num" w:pos="360"/>
        </w:tabs>
        <w:ind w:left="360" w:hanging="360"/>
      </w:pPr>
      <w:rPr>
        <w:rFonts w:ascii="Arial" w:hAnsi="Arial" w:cs="Arial" w:hint="default"/>
        <w:b w:val="0"/>
      </w:rPr>
    </w:lvl>
    <w:lvl w:ilvl="1">
      <w:start w:val="1"/>
      <w:numFmt w:val="decimal"/>
      <w:pStyle w:val="Stylpar"/>
      <w:lvlText w:val="%2)"/>
      <w:lvlJc w:val="left"/>
      <w:pPr>
        <w:tabs>
          <w:tab w:val="num" w:pos="0"/>
        </w:tabs>
        <w:ind w:left="1800" w:hanging="360"/>
      </w:pPr>
      <w:rPr>
        <w:rFonts w:ascii="Arial" w:eastAsia="Times New Roman" w:hAnsi="Arial" w:cs="Arial"/>
      </w:rPr>
    </w:lvl>
    <w:lvl w:ilvl="2">
      <w:start w:val="1"/>
      <w:numFmt w:val="decimal"/>
      <w:lvlText w:val="%1.%2.%3"/>
      <w:lvlJc w:val="left"/>
      <w:pPr>
        <w:tabs>
          <w:tab w:val="num" w:pos="0"/>
        </w:tabs>
        <w:ind w:left="3600" w:hanging="720"/>
      </w:pPr>
    </w:lvl>
    <w:lvl w:ilvl="3">
      <w:start w:val="1"/>
      <w:numFmt w:val="decimal"/>
      <w:lvlText w:val="%1.%2.%3.%4"/>
      <w:lvlJc w:val="left"/>
      <w:pPr>
        <w:tabs>
          <w:tab w:val="num" w:pos="0"/>
        </w:tabs>
        <w:ind w:left="5400" w:hanging="1080"/>
      </w:pPr>
    </w:lvl>
    <w:lvl w:ilvl="4">
      <w:start w:val="1"/>
      <w:numFmt w:val="decimal"/>
      <w:lvlText w:val="%1.%2.%3.%4.%5"/>
      <w:lvlJc w:val="left"/>
      <w:pPr>
        <w:tabs>
          <w:tab w:val="num" w:pos="0"/>
        </w:tabs>
        <w:ind w:left="6840" w:hanging="1080"/>
      </w:pPr>
    </w:lvl>
    <w:lvl w:ilvl="5">
      <w:start w:val="1"/>
      <w:numFmt w:val="decimal"/>
      <w:lvlText w:val="%1.%2.%3.%4.%5.%6"/>
      <w:lvlJc w:val="left"/>
      <w:pPr>
        <w:tabs>
          <w:tab w:val="num" w:pos="0"/>
        </w:tabs>
        <w:ind w:left="8640" w:hanging="1440"/>
      </w:pPr>
    </w:lvl>
    <w:lvl w:ilvl="6">
      <w:start w:val="1"/>
      <w:numFmt w:val="decimal"/>
      <w:lvlText w:val="%1.%2.%3.%4.%5.%6.%7"/>
      <w:lvlJc w:val="left"/>
      <w:pPr>
        <w:tabs>
          <w:tab w:val="num" w:pos="0"/>
        </w:tabs>
        <w:ind w:left="10080" w:hanging="1440"/>
      </w:pPr>
    </w:lvl>
    <w:lvl w:ilvl="7">
      <w:start w:val="1"/>
      <w:numFmt w:val="decimal"/>
      <w:lvlText w:val="%1.%2.%3.%4.%5.%6.%7.%8"/>
      <w:lvlJc w:val="left"/>
      <w:pPr>
        <w:tabs>
          <w:tab w:val="num" w:pos="0"/>
        </w:tabs>
        <w:ind w:left="11880" w:hanging="1800"/>
      </w:pPr>
    </w:lvl>
    <w:lvl w:ilvl="8">
      <w:start w:val="1"/>
      <w:numFmt w:val="decimal"/>
      <w:lvlText w:val="%1.%2.%3.%4.%5.%6.%7.%8.%9"/>
      <w:lvlJc w:val="left"/>
      <w:pPr>
        <w:tabs>
          <w:tab w:val="num" w:pos="0"/>
        </w:tabs>
        <w:ind w:left="13320" w:hanging="1800"/>
      </w:pPr>
    </w:lvl>
  </w:abstractNum>
  <w:abstractNum w:abstractNumId="34" w15:restartNumberingAfterBreak="0">
    <w:nsid w:val="52456840"/>
    <w:multiLevelType w:val="hybridMultilevel"/>
    <w:tmpl w:val="409645A0"/>
    <w:lvl w:ilvl="0" w:tplc="4C084DD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54952FB7"/>
    <w:multiLevelType w:val="hybridMultilevel"/>
    <w:tmpl w:val="FD8A5A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4D827E4"/>
    <w:multiLevelType w:val="multilevel"/>
    <w:tmpl w:val="839C80AE"/>
    <w:lvl w:ilvl="0">
      <w:start w:val="2"/>
      <w:numFmt w:val="decimal"/>
      <w:pStyle w:val="listaa"/>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i w:val="0"/>
      </w:rPr>
    </w:lvl>
    <w:lvl w:ilvl="2">
      <w:start w:val="1"/>
      <w:numFmt w:val="lowerLetter"/>
      <w:lvlText w:val="%3)"/>
      <w:lvlJc w:val="left"/>
      <w:pPr>
        <w:ind w:left="2340" w:hanging="36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15:restartNumberingAfterBreak="0">
    <w:nsid w:val="58B96C4A"/>
    <w:multiLevelType w:val="multilevel"/>
    <w:tmpl w:val="2EAE2C72"/>
    <w:styleLink w:val="List1"/>
    <w:lvl w:ilvl="0">
      <w:numFmt w:val="bullet"/>
      <w:lvlText w:val="•"/>
      <w:lvlJc w:val="left"/>
      <w:rPr>
        <w:rFonts w:ascii="OpenSymbol" w:hAnsi="OpenSymbol"/>
      </w:rPr>
    </w:lvl>
    <w:lvl w:ilvl="1">
      <w:numFmt w:val="bullet"/>
      <w:lvlText w:val="•"/>
      <w:lvlJc w:val="left"/>
      <w:rPr>
        <w:rFonts w:ascii="OpenSymbol" w:hAnsi="OpenSymbol"/>
      </w:rPr>
    </w:lvl>
    <w:lvl w:ilvl="2">
      <w:numFmt w:val="bullet"/>
      <w:lvlText w:val="•"/>
      <w:lvlJc w:val="left"/>
      <w:rPr>
        <w:rFonts w:ascii="OpenSymbol" w:hAnsi="OpenSymbol"/>
      </w:rPr>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38" w15:restartNumberingAfterBreak="0">
    <w:nsid w:val="58C1276D"/>
    <w:multiLevelType w:val="hybridMultilevel"/>
    <w:tmpl w:val="5BFA1AF6"/>
    <w:lvl w:ilvl="0" w:tplc="4F84F0F0">
      <w:start w:val="1"/>
      <w:numFmt w:val="decimal"/>
      <w:pStyle w:val="Listapunktowana1"/>
      <w:lvlText w:val="%1."/>
      <w:lvlJc w:val="left"/>
      <w:pPr>
        <w:tabs>
          <w:tab w:val="num" w:pos="720"/>
        </w:tabs>
        <w:ind w:left="720" w:hanging="360"/>
      </w:pPr>
      <w:rPr>
        <w:rFonts w:hint="default"/>
        <w:i w:val="0"/>
      </w:rPr>
    </w:lvl>
    <w:lvl w:ilvl="1" w:tplc="04150019">
      <w:start w:val="1"/>
      <w:numFmt w:val="decimal"/>
      <w:lvlText w:val="%2)"/>
      <w:lvlJc w:val="left"/>
      <w:pPr>
        <w:tabs>
          <w:tab w:val="num" w:pos="360"/>
        </w:tabs>
      </w:pPr>
      <w:rPr>
        <w:rFonts w:ascii="Arial" w:eastAsia="Times New Roman" w:hAnsi="Arial" w:cs="Arial" w:hint="default"/>
      </w:rPr>
    </w:lvl>
    <w:lvl w:ilvl="2" w:tplc="0415001B">
      <w:numFmt w:val="none"/>
      <w:lvlText w:val=""/>
      <w:lvlJc w:val="left"/>
      <w:pPr>
        <w:tabs>
          <w:tab w:val="num" w:pos="360"/>
        </w:tabs>
      </w:pPr>
    </w:lvl>
    <w:lvl w:ilvl="3" w:tplc="0415000F">
      <w:numFmt w:val="none"/>
      <w:lvlText w:val=""/>
      <w:lvlJc w:val="left"/>
      <w:pPr>
        <w:tabs>
          <w:tab w:val="num" w:pos="360"/>
        </w:tabs>
      </w:pPr>
    </w:lvl>
    <w:lvl w:ilvl="4" w:tplc="04150019">
      <w:numFmt w:val="none"/>
      <w:lvlText w:val=""/>
      <w:lvlJc w:val="left"/>
      <w:pPr>
        <w:tabs>
          <w:tab w:val="num" w:pos="360"/>
        </w:tabs>
      </w:pPr>
    </w:lvl>
    <w:lvl w:ilvl="5" w:tplc="0415001B">
      <w:numFmt w:val="none"/>
      <w:lvlText w:val=""/>
      <w:lvlJc w:val="left"/>
      <w:pPr>
        <w:tabs>
          <w:tab w:val="num" w:pos="360"/>
        </w:tabs>
      </w:pPr>
    </w:lvl>
    <w:lvl w:ilvl="6" w:tplc="0415000F">
      <w:numFmt w:val="none"/>
      <w:lvlText w:val=""/>
      <w:lvlJc w:val="left"/>
      <w:pPr>
        <w:tabs>
          <w:tab w:val="num" w:pos="360"/>
        </w:tabs>
      </w:pPr>
    </w:lvl>
    <w:lvl w:ilvl="7" w:tplc="04150019">
      <w:numFmt w:val="none"/>
      <w:lvlText w:val=""/>
      <w:lvlJc w:val="left"/>
      <w:pPr>
        <w:tabs>
          <w:tab w:val="num" w:pos="360"/>
        </w:tabs>
      </w:pPr>
    </w:lvl>
    <w:lvl w:ilvl="8" w:tplc="0415001B">
      <w:numFmt w:val="none"/>
      <w:lvlText w:val=""/>
      <w:lvlJc w:val="left"/>
      <w:pPr>
        <w:tabs>
          <w:tab w:val="num" w:pos="360"/>
        </w:tabs>
      </w:pPr>
    </w:lvl>
  </w:abstractNum>
  <w:abstractNum w:abstractNumId="39" w15:restartNumberingAfterBreak="0">
    <w:nsid w:val="5A6C2168"/>
    <w:multiLevelType w:val="hybridMultilevel"/>
    <w:tmpl w:val="FBF229D0"/>
    <w:lvl w:ilvl="0" w:tplc="0415000F">
      <w:numFmt w:val="bullet"/>
      <w:lvlText w:val="-"/>
      <w:lvlJc w:val="left"/>
      <w:pPr>
        <w:ind w:left="1145" w:hanging="360"/>
      </w:pPr>
      <w:rPr>
        <w:rFonts w:ascii="Times New Roman" w:eastAsia="Times New Roman" w:hAnsi="Times New Roman" w:cs="Times New Roman" w:hint="default"/>
        <w:color w:val="auto"/>
      </w:rPr>
    </w:lvl>
    <w:lvl w:ilvl="1" w:tplc="04150019" w:tentative="1">
      <w:start w:val="1"/>
      <w:numFmt w:val="bullet"/>
      <w:lvlText w:val="o"/>
      <w:lvlJc w:val="left"/>
      <w:pPr>
        <w:ind w:left="1865" w:hanging="360"/>
      </w:pPr>
      <w:rPr>
        <w:rFonts w:ascii="Courier New" w:hAnsi="Courier New" w:cs="Courier New" w:hint="default"/>
      </w:rPr>
    </w:lvl>
    <w:lvl w:ilvl="2" w:tplc="0415001B" w:tentative="1">
      <w:start w:val="1"/>
      <w:numFmt w:val="bullet"/>
      <w:lvlText w:val=""/>
      <w:lvlJc w:val="left"/>
      <w:pPr>
        <w:ind w:left="2585" w:hanging="360"/>
      </w:pPr>
      <w:rPr>
        <w:rFonts w:ascii="Wingdings" w:hAnsi="Wingdings" w:hint="default"/>
      </w:rPr>
    </w:lvl>
    <w:lvl w:ilvl="3" w:tplc="0415000F" w:tentative="1">
      <w:start w:val="1"/>
      <w:numFmt w:val="bullet"/>
      <w:lvlText w:val=""/>
      <w:lvlJc w:val="left"/>
      <w:pPr>
        <w:ind w:left="3305" w:hanging="360"/>
      </w:pPr>
      <w:rPr>
        <w:rFonts w:ascii="Symbol" w:hAnsi="Symbol" w:hint="default"/>
      </w:rPr>
    </w:lvl>
    <w:lvl w:ilvl="4" w:tplc="04150019" w:tentative="1">
      <w:start w:val="1"/>
      <w:numFmt w:val="bullet"/>
      <w:lvlText w:val="o"/>
      <w:lvlJc w:val="left"/>
      <w:pPr>
        <w:ind w:left="4025" w:hanging="360"/>
      </w:pPr>
      <w:rPr>
        <w:rFonts w:ascii="Courier New" w:hAnsi="Courier New" w:cs="Courier New" w:hint="default"/>
      </w:rPr>
    </w:lvl>
    <w:lvl w:ilvl="5" w:tplc="0415001B" w:tentative="1">
      <w:start w:val="1"/>
      <w:numFmt w:val="bullet"/>
      <w:lvlText w:val=""/>
      <w:lvlJc w:val="left"/>
      <w:pPr>
        <w:ind w:left="4745" w:hanging="360"/>
      </w:pPr>
      <w:rPr>
        <w:rFonts w:ascii="Wingdings" w:hAnsi="Wingdings" w:hint="default"/>
      </w:rPr>
    </w:lvl>
    <w:lvl w:ilvl="6" w:tplc="0415000F" w:tentative="1">
      <w:start w:val="1"/>
      <w:numFmt w:val="bullet"/>
      <w:lvlText w:val=""/>
      <w:lvlJc w:val="left"/>
      <w:pPr>
        <w:ind w:left="5465" w:hanging="360"/>
      </w:pPr>
      <w:rPr>
        <w:rFonts w:ascii="Symbol" w:hAnsi="Symbol" w:hint="default"/>
      </w:rPr>
    </w:lvl>
    <w:lvl w:ilvl="7" w:tplc="04150019" w:tentative="1">
      <w:start w:val="1"/>
      <w:numFmt w:val="bullet"/>
      <w:lvlText w:val="o"/>
      <w:lvlJc w:val="left"/>
      <w:pPr>
        <w:ind w:left="6185" w:hanging="360"/>
      </w:pPr>
      <w:rPr>
        <w:rFonts w:ascii="Courier New" w:hAnsi="Courier New" w:cs="Courier New" w:hint="default"/>
      </w:rPr>
    </w:lvl>
    <w:lvl w:ilvl="8" w:tplc="0415001B" w:tentative="1">
      <w:start w:val="1"/>
      <w:numFmt w:val="bullet"/>
      <w:lvlText w:val=""/>
      <w:lvlJc w:val="left"/>
      <w:pPr>
        <w:ind w:left="6905" w:hanging="360"/>
      </w:pPr>
      <w:rPr>
        <w:rFonts w:ascii="Wingdings" w:hAnsi="Wingdings" w:hint="default"/>
      </w:rPr>
    </w:lvl>
  </w:abstractNum>
  <w:abstractNum w:abstractNumId="40" w15:restartNumberingAfterBreak="0">
    <w:nsid w:val="5A72052F"/>
    <w:multiLevelType w:val="hybridMultilevel"/>
    <w:tmpl w:val="3A2AE0BC"/>
    <w:lvl w:ilvl="0" w:tplc="A5065534">
      <w:start w:val="512"/>
      <w:numFmt w:val="bullet"/>
      <w:lvlText w:val="-"/>
      <w:lvlJc w:val="left"/>
      <w:pPr>
        <w:tabs>
          <w:tab w:val="num" w:pos="360"/>
        </w:tabs>
        <w:ind w:left="360" w:hanging="360"/>
      </w:pPr>
      <w:rPr>
        <w:rFonts w:ascii="Tahoma" w:eastAsia="Times New Roman" w:hAnsi="Tahoma" w:cs="Tahoma"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BF75F4B"/>
    <w:multiLevelType w:val="singleLevel"/>
    <w:tmpl w:val="00700564"/>
    <w:lvl w:ilvl="0">
      <w:start w:val="1"/>
      <w:numFmt w:val="lowerLetter"/>
      <w:pStyle w:val="Tekstpodstawowy4"/>
      <w:lvlText w:val="%1)"/>
      <w:lvlJc w:val="left"/>
      <w:pPr>
        <w:tabs>
          <w:tab w:val="num" w:pos="360"/>
        </w:tabs>
        <w:ind w:left="360" w:hanging="360"/>
      </w:pPr>
    </w:lvl>
  </w:abstractNum>
  <w:abstractNum w:abstractNumId="4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3" w15:restartNumberingAfterBreak="0">
    <w:nsid w:val="624F375B"/>
    <w:multiLevelType w:val="hybridMultilevel"/>
    <w:tmpl w:val="C98C7822"/>
    <w:lvl w:ilvl="0" w:tplc="727C5CE0">
      <w:start w:val="1"/>
      <w:numFmt w:val="decimal"/>
      <w:lvlText w:val="%1)"/>
      <w:lvlJc w:val="left"/>
      <w:pPr>
        <w:ind w:left="4737"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7864F5A"/>
    <w:multiLevelType w:val="multilevel"/>
    <w:tmpl w:val="FF76159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6A0E78AD"/>
    <w:multiLevelType w:val="multilevel"/>
    <w:tmpl w:val="F7DAFFD0"/>
    <w:lvl w:ilvl="0">
      <w:start w:val="1"/>
      <w:numFmt w:val="decimal"/>
      <w:pStyle w:val="Listapunktowana31"/>
      <w:lvlText w:val="%1."/>
      <w:lvlJc w:val="left"/>
      <w:pPr>
        <w:ind w:left="643" w:hanging="360"/>
      </w:pPr>
      <w:rPr>
        <w:rFonts w:hint="default"/>
      </w:rPr>
    </w:lvl>
    <w:lvl w:ilvl="1">
      <w:start w:val="1"/>
      <w:numFmt w:val="decimal"/>
      <w:isLgl/>
      <w:lvlText w:val="%2."/>
      <w:lvlJc w:val="left"/>
      <w:pPr>
        <w:ind w:left="643" w:hanging="360"/>
      </w:pPr>
      <w:rPr>
        <w:rFonts w:ascii="Arial" w:eastAsia="Times New Roman" w:hAnsi="Arial" w:cs="Arial"/>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abstractNum w:abstractNumId="46" w15:restartNumberingAfterBreak="0">
    <w:nsid w:val="6B0456F8"/>
    <w:multiLevelType w:val="hybridMultilevel"/>
    <w:tmpl w:val="7F2E873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6CB40F79"/>
    <w:multiLevelType w:val="multilevel"/>
    <w:tmpl w:val="746E3574"/>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74F951D0"/>
    <w:multiLevelType w:val="hybridMultilevel"/>
    <w:tmpl w:val="C4CEA9FC"/>
    <w:lvl w:ilvl="0" w:tplc="94DA14E4">
      <w:start w:val="1"/>
      <w:numFmt w:val="decimal"/>
      <w:lvlText w:val="%1."/>
      <w:lvlJc w:val="left"/>
      <w:pPr>
        <w:tabs>
          <w:tab w:val="num" w:pos="720"/>
        </w:tabs>
        <w:ind w:left="720" w:hanging="360"/>
      </w:pPr>
      <w:rPr>
        <w:rFonts w:hint="default"/>
      </w:rPr>
    </w:lvl>
    <w:lvl w:ilvl="1" w:tplc="D68EAF18">
      <w:start w:val="1"/>
      <w:numFmt w:val="decimal"/>
      <w:isLgl/>
      <w:lvlText w:val="%2.%2"/>
      <w:lvlJc w:val="left"/>
      <w:pPr>
        <w:tabs>
          <w:tab w:val="num" w:pos="1410"/>
        </w:tabs>
        <w:ind w:left="1410" w:hanging="690"/>
      </w:pPr>
      <w:rPr>
        <w:rFonts w:hint="default"/>
      </w:rPr>
    </w:lvl>
    <w:lvl w:ilvl="2" w:tplc="9AEE0FF6">
      <w:numFmt w:val="none"/>
      <w:lvlText w:val=""/>
      <w:lvlJc w:val="left"/>
      <w:pPr>
        <w:tabs>
          <w:tab w:val="num" w:pos="360"/>
        </w:tabs>
      </w:pPr>
    </w:lvl>
    <w:lvl w:ilvl="3" w:tplc="9642FAAE">
      <w:numFmt w:val="none"/>
      <w:lvlText w:val=""/>
      <w:lvlJc w:val="left"/>
      <w:pPr>
        <w:tabs>
          <w:tab w:val="num" w:pos="360"/>
        </w:tabs>
      </w:pPr>
    </w:lvl>
    <w:lvl w:ilvl="4" w:tplc="ADB2016C">
      <w:numFmt w:val="none"/>
      <w:lvlText w:val=""/>
      <w:lvlJc w:val="left"/>
      <w:pPr>
        <w:tabs>
          <w:tab w:val="num" w:pos="360"/>
        </w:tabs>
      </w:pPr>
    </w:lvl>
    <w:lvl w:ilvl="5" w:tplc="EE34F5B2">
      <w:numFmt w:val="none"/>
      <w:lvlText w:val=""/>
      <w:lvlJc w:val="left"/>
      <w:pPr>
        <w:tabs>
          <w:tab w:val="num" w:pos="360"/>
        </w:tabs>
      </w:pPr>
    </w:lvl>
    <w:lvl w:ilvl="6" w:tplc="775A328C">
      <w:numFmt w:val="none"/>
      <w:lvlText w:val=""/>
      <w:lvlJc w:val="left"/>
      <w:pPr>
        <w:tabs>
          <w:tab w:val="num" w:pos="360"/>
        </w:tabs>
      </w:pPr>
    </w:lvl>
    <w:lvl w:ilvl="7" w:tplc="71229D10">
      <w:numFmt w:val="none"/>
      <w:lvlText w:val=""/>
      <w:lvlJc w:val="left"/>
      <w:pPr>
        <w:tabs>
          <w:tab w:val="num" w:pos="360"/>
        </w:tabs>
      </w:pPr>
    </w:lvl>
    <w:lvl w:ilvl="8" w:tplc="E8F81560">
      <w:numFmt w:val="none"/>
      <w:lvlText w:val=""/>
      <w:lvlJc w:val="left"/>
      <w:pPr>
        <w:tabs>
          <w:tab w:val="num" w:pos="360"/>
        </w:tabs>
      </w:pPr>
    </w:lvl>
  </w:abstractNum>
  <w:abstractNum w:abstractNumId="49" w15:restartNumberingAfterBreak="0">
    <w:nsid w:val="76AF7A89"/>
    <w:multiLevelType w:val="hybridMultilevel"/>
    <w:tmpl w:val="6966F0A6"/>
    <w:lvl w:ilvl="0" w:tplc="A7D0688A">
      <w:start w:val="1"/>
      <w:numFmt w:val="upperRoman"/>
      <w:lvlText w:val="%1."/>
      <w:lvlJc w:val="left"/>
      <w:pPr>
        <w:ind w:left="567" w:hanging="45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A9F77A7"/>
    <w:multiLevelType w:val="hybridMultilevel"/>
    <w:tmpl w:val="0B5AF1D6"/>
    <w:lvl w:ilvl="0" w:tplc="A5065534">
      <w:start w:val="51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5"/>
  </w:num>
  <w:num w:numId="2">
    <w:abstractNumId w:val="38"/>
  </w:num>
  <w:num w:numId="3">
    <w:abstractNumId w:val="36"/>
  </w:num>
  <w:num w:numId="4">
    <w:abstractNumId w:val="37"/>
  </w:num>
  <w:num w:numId="5">
    <w:abstractNumId w:val="33"/>
  </w:num>
  <w:num w:numId="6">
    <w:abstractNumId w:val="42"/>
    <w:lvlOverride w:ilvl="0">
      <w:startOverride w:val="1"/>
    </w:lvlOverride>
  </w:num>
  <w:num w:numId="7">
    <w:abstractNumId w:val="30"/>
    <w:lvlOverride w:ilvl="0">
      <w:startOverride w:val="1"/>
    </w:lvlOverride>
  </w:num>
  <w:num w:numId="8">
    <w:abstractNumId w:val="15"/>
  </w:num>
  <w:num w:numId="9">
    <w:abstractNumId w:val="49"/>
  </w:num>
  <w:num w:numId="10">
    <w:abstractNumId w:val="7"/>
  </w:num>
  <w:num w:numId="11">
    <w:abstractNumId w:val="31"/>
  </w:num>
  <w:num w:numId="12">
    <w:abstractNumId w:val="26"/>
  </w:num>
  <w:num w:numId="13">
    <w:abstractNumId w:val="41"/>
    <w:lvlOverride w:ilvl="0">
      <w:startOverride w:val="1"/>
    </w:lvlOverride>
  </w:num>
  <w:num w:numId="14">
    <w:abstractNumId w:val="32"/>
  </w:num>
  <w:num w:numId="15">
    <w:abstractNumId w:val="43"/>
  </w:num>
  <w:num w:numId="16">
    <w:abstractNumId w:val="48"/>
  </w:num>
  <w:num w:numId="17">
    <w:abstractNumId w:val="34"/>
  </w:num>
  <w:num w:numId="18">
    <w:abstractNumId w:val="27"/>
  </w:num>
  <w:num w:numId="19">
    <w:abstractNumId w:val="22"/>
  </w:num>
  <w:num w:numId="20">
    <w:abstractNumId w:val="12"/>
  </w:num>
  <w:num w:numId="21">
    <w:abstractNumId w:val="3"/>
  </w:num>
  <w:num w:numId="22">
    <w:abstractNumId w:val="4"/>
  </w:num>
  <w:num w:numId="23">
    <w:abstractNumId w:val="28"/>
  </w:num>
  <w:num w:numId="24">
    <w:abstractNumId w:val="11"/>
  </w:num>
  <w:num w:numId="25">
    <w:abstractNumId w:val="24"/>
    <w:lvlOverride w:ilvl="0">
      <w:startOverride w:val="1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num>
  <w:num w:numId="27">
    <w:abstractNumId w:val="46"/>
  </w:num>
  <w:num w:numId="28">
    <w:abstractNumId w:val="35"/>
  </w:num>
  <w:num w:numId="29">
    <w:abstractNumId w:val="40"/>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0"/>
  </w:num>
  <w:num w:numId="32">
    <w:abstractNumId w:val="16"/>
  </w:num>
  <w:num w:numId="33">
    <w:abstractNumId w:val="9"/>
  </w:num>
  <w:num w:numId="34">
    <w:abstractNumId w:val="6"/>
  </w:num>
  <w:num w:numId="35">
    <w:abstractNumId w:val="8"/>
  </w:num>
  <w:num w:numId="36">
    <w:abstractNumId w:val="17"/>
  </w:num>
  <w:num w:numId="37">
    <w:abstractNumId w:val="14"/>
  </w:num>
  <w:num w:numId="38">
    <w:abstractNumId w:val="20"/>
  </w:num>
  <w:num w:numId="39">
    <w:abstractNumId w:val="23"/>
  </w:num>
  <w:num w:numId="40">
    <w:abstractNumId w:val="2"/>
  </w:num>
  <w:num w:numId="41">
    <w:abstractNumId w:val="19"/>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num>
  <w:num w:numId="4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9"/>
  <w:hyphenationZone w:val="425"/>
  <w:characterSpacingControl w:val="doNotCompress"/>
  <w:hdrShapeDefaults>
    <o:shapedefaults v:ext="edit" spidmax="2969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D8E"/>
    <w:rsid w:val="000016AB"/>
    <w:rsid w:val="00012E34"/>
    <w:rsid w:val="00026B95"/>
    <w:rsid w:val="00030456"/>
    <w:rsid w:val="0005210D"/>
    <w:rsid w:val="000576DB"/>
    <w:rsid w:val="00080A18"/>
    <w:rsid w:val="000874CE"/>
    <w:rsid w:val="000B0589"/>
    <w:rsid w:val="000B4562"/>
    <w:rsid w:val="000B5143"/>
    <w:rsid w:val="000C56DE"/>
    <w:rsid w:val="000D18C5"/>
    <w:rsid w:val="000E56C2"/>
    <w:rsid w:val="000F2019"/>
    <w:rsid w:val="000F4660"/>
    <w:rsid w:val="000F6C53"/>
    <w:rsid w:val="000F7910"/>
    <w:rsid w:val="00122547"/>
    <w:rsid w:val="00137D8E"/>
    <w:rsid w:val="00146C67"/>
    <w:rsid w:val="00155456"/>
    <w:rsid w:val="001A2827"/>
    <w:rsid w:val="001B469F"/>
    <w:rsid w:val="001C528D"/>
    <w:rsid w:val="001D216B"/>
    <w:rsid w:val="001D729B"/>
    <w:rsid w:val="001F2E39"/>
    <w:rsid w:val="001F3C42"/>
    <w:rsid w:val="001F7793"/>
    <w:rsid w:val="00206F9E"/>
    <w:rsid w:val="00245886"/>
    <w:rsid w:val="00262A18"/>
    <w:rsid w:val="00262D84"/>
    <w:rsid w:val="0026384F"/>
    <w:rsid w:val="00267146"/>
    <w:rsid w:val="00270EDD"/>
    <w:rsid w:val="00273A17"/>
    <w:rsid w:val="00273C7E"/>
    <w:rsid w:val="00277E11"/>
    <w:rsid w:val="00291082"/>
    <w:rsid w:val="00294FB7"/>
    <w:rsid w:val="002A7322"/>
    <w:rsid w:val="002B77E7"/>
    <w:rsid w:val="002B7A2D"/>
    <w:rsid w:val="002D1EB9"/>
    <w:rsid w:val="002F114B"/>
    <w:rsid w:val="002F696C"/>
    <w:rsid w:val="003149A2"/>
    <w:rsid w:val="00331F17"/>
    <w:rsid w:val="0033692E"/>
    <w:rsid w:val="00344CD0"/>
    <w:rsid w:val="00361D75"/>
    <w:rsid w:val="00391C77"/>
    <w:rsid w:val="00393133"/>
    <w:rsid w:val="00393B69"/>
    <w:rsid w:val="003A52D1"/>
    <w:rsid w:val="003B0FC1"/>
    <w:rsid w:val="003B42F5"/>
    <w:rsid w:val="003B4D0E"/>
    <w:rsid w:val="003C2EA0"/>
    <w:rsid w:val="003D48DF"/>
    <w:rsid w:val="003D5634"/>
    <w:rsid w:val="003E7C09"/>
    <w:rsid w:val="00401CD5"/>
    <w:rsid w:val="00402E02"/>
    <w:rsid w:val="00403862"/>
    <w:rsid w:val="00404D75"/>
    <w:rsid w:val="004062C7"/>
    <w:rsid w:val="004110E8"/>
    <w:rsid w:val="00411BC4"/>
    <w:rsid w:val="004202FC"/>
    <w:rsid w:val="004203C2"/>
    <w:rsid w:val="00425A85"/>
    <w:rsid w:val="0042671D"/>
    <w:rsid w:val="004402EF"/>
    <w:rsid w:val="004504A7"/>
    <w:rsid w:val="00453E73"/>
    <w:rsid w:val="004567BD"/>
    <w:rsid w:val="00470270"/>
    <w:rsid w:val="00475E6D"/>
    <w:rsid w:val="004A3C3C"/>
    <w:rsid w:val="004B70EA"/>
    <w:rsid w:val="004F1CBE"/>
    <w:rsid w:val="004F3668"/>
    <w:rsid w:val="005057E7"/>
    <w:rsid w:val="0050688E"/>
    <w:rsid w:val="00520C2D"/>
    <w:rsid w:val="005302C3"/>
    <w:rsid w:val="00551764"/>
    <w:rsid w:val="005522D4"/>
    <w:rsid w:val="005970EC"/>
    <w:rsid w:val="005A537C"/>
    <w:rsid w:val="005B618F"/>
    <w:rsid w:val="005F7227"/>
    <w:rsid w:val="00631C46"/>
    <w:rsid w:val="0063278D"/>
    <w:rsid w:val="00632ACE"/>
    <w:rsid w:val="00643D7C"/>
    <w:rsid w:val="006575F5"/>
    <w:rsid w:val="0066597F"/>
    <w:rsid w:val="00672505"/>
    <w:rsid w:val="00694046"/>
    <w:rsid w:val="00696B79"/>
    <w:rsid w:val="006A2C34"/>
    <w:rsid w:val="006A2EF6"/>
    <w:rsid w:val="006D3DD8"/>
    <w:rsid w:val="006D4912"/>
    <w:rsid w:val="006E0C40"/>
    <w:rsid w:val="006E2675"/>
    <w:rsid w:val="006F750F"/>
    <w:rsid w:val="007214F3"/>
    <w:rsid w:val="0072797E"/>
    <w:rsid w:val="007430EE"/>
    <w:rsid w:val="007513D1"/>
    <w:rsid w:val="007A1557"/>
    <w:rsid w:val="007A464C"/>
    <w:rsid w:val="007A7F79"/>
    <w:rsid w:val="007D5FBB"/>
    <w:rsid w:val="007E4FE5"/>
    <w:rsid w:val="00805F0E"/>
    <w:rsid w:val="00807C3A"/>
    <w:rsid w:val="00814D43"/>
    <w:rsid w:val="0084780D"/>
    <w:rsid w:val="00847D47"/>
    <w:rsid w:val="00863352"/>
    <w:rsid w:val="008656DD"/>
    <w:rsid w:val="00876935"/>
    <w:rsid w:val="0088054D"/>
    <w:rsid w:val="00881D30"/>
    <w:rsid w:val="00891288"/>
    <w:rsid w:val="008A11FA"/>
    <w:rsid w:val="008C480C"/>
    <w:rsid w:val="008C77E2"/>
    <w:rsid w:val="008D3664"/>
    <w:rsid w:val="008E5E03"/>
    <w:rsid w:val="008E7310"/>
    <w:rsid w:val="00910F8B"/>
    <w:rsid w:val="00911202"/>
    <w:rsid w:val="00912BD8"/>
    <w:rsid w:val="00925F0C"/>
    <w:rsid w:val="009269B4"/>
    <w:rsid w:val="00931683"/>
    <w:rsid w:val="00943139"/>
    <w:rsid w:val="00967A79"/>
    <w:rsid w:val="0097663B"/>
    <w:rsid w:val="00981F14"/>
    <w:rsid w:val="00984197"/>
    <w:rsid w:val="009A7D41"/>
    <w:rsid w:val="009B2A87"/>
    <w:rsid w:val="009B5A1A"/>
    <w:rsid w:val="009B5A94"/>
    <w:rsid w:val="009C3EF3"/>
    <w:rsid w:val="009D40BF"/>
    <w:rsid w:val="009E3AA2"/>
    <w:rsid w:val="00A0323C"/>
    <w:rsid w:val="00A064F7"/>
    <w:rsid w:val="00A274B2"/>
    <w:rsid w:val="00A32FCD"/>
    <w:rsid w:val="00A71686"/>
    <w:rsid w:val="00A82E65"/>
    <w:rsid w:val="00A85435"/>
    <w:rsid w:val="00A93996"/>
    <w:rsid w:val="00AB1092"/>
    <w:rsid w:val="00AB63F9"/>
    <w:rsid w:val="00AC3130"/>
    <w:rsid w:val="00AD0136"/>
    <w:rsid w:val="00AF06BE"/>
    <w:rsid w:val="00AF1DA3"/>
    <w:rsid w:val="00B05D34"/>
    <w:rsid w:val="00B06158"/>
    <w:rsid w:val="00B1455B"/>
    <w:rsid w:val="00B204CB"/>
    <w:rsid w:val="00B217F2"/>
    <w:rsid w:val="00B26A37"/>
    <w:rsid w:val="00B41C7F"/>
    <w:rsid w:val="00B42BE9"/>
    <w:rsid w:val="00B5228E"/>
    <w:rsid w:val="00B708C4"/>
    <w:rsid w:val="00B7103F"/>
    <w:rsid w:val="00B77D55"/>
    <w:rsid w:val="00B96859"/>
    <w:rsid w:val="00BA1EB4"/>
    <w:rsid w:val="00BD7F1C"/>
    <w:rsid w:val="00BE39CE"/>
    <w:rsid w:val="00BF7A8C"/>
    <w:rsid w:val="00C117A7"/>
    <w:rsid w:val="00C20CC2"/>
    <w:rsid w:val="00C22A5B"/>
    <w:rsid w:val="00C23CDC"/>
    <w:rsid w:val="00C504EC"/>
    <w:rsid w:val="00C52E42"/>
    <w:rsid w:val="00C60E44"/>
    <w:rsid w:val="00C8508D"/>
    <w:rsid w:val="00C91843"/>
    <w:rsid w:val="00C94C41"/>
    <w:rsid w:val="00CA02F6"/>
    <w:rsid w:val="00CA5BFC"/>
    <w:rsid w:val="00CA6ADF"/>
    <w:rsid w:val="00CC2222"/>
    <w:rsid w:val="00CC7ECC"/>
    <w:rsid w:val="00CD072E"/>
    <w:rsid w:val="00CE69D2"/>
    <w:rsid w:val="00D43EDD"/>
    <w:rsid w:val="00D557ED"/>
    <w:rsid w:val="00D60D1F"/>
    <w:rsid w:val="00D93028"/>
    <w:rsid w:val="00DA5DBB"/>
    <w:rsid w:val="00DB29A0"/>
    <w:rsid w:val="00DB321B"/>
    <w:rsid w:val="00DB53F3"/>
    <w:rsid w:val="00DC4147"/>
    <w:rsid w:val="00DC6292"/>
    <w:rsid w:val="00DD083E"/>
    <w:rsid w:val="00DD6965"/>
    <w:rsid w:val="00DE4B26"/>
    <w:rsid w:val="00DF0DE9"/>
    <w:rsid w:val="00E0225B"/>
    <w:rsid w:val="00E055C5"/>
    <w:rsid w:val="00E16A2A"/>
    <w:rsid w:val="00E278A5"/>
    <w:rsid w:val="00E3398C"/>
    <w:rsid w:val="00E34904"/>
    <w:rsid w:val="00E519AA"/>
    <w:rsid w:val="00E74499"/>
    <w:rsid w:val="00E91578"/>
    <w:rsid w:val="00E931C6"/>
    <w:rsid w:val="00EB505F"/>
    <w:rsid w:val="00EC243C"/>
    <w:rsid w:val="00EC41DE"/>
    <w:rsid w:val="00ED4039"/>
    <w:rsid w:val="00ED4844"/>
    <w:rsid w:val="00EE0D28"/>
    <w:rsid w:val="00EF481C"/>
    <w:rsid w:val="00EF7A77"/>
    <w:rsid w:val="00F0147A"/>
    <w:rsid w:val="00F10F4F"/>
    <w:rsid w:val="00F24528"/>
    <w:rsid w:val="00F31142"/>
    <w:rsid w:val="00F31698"/>
    <w:rsid w:val="00F416DE"/>
    <w:rsid w:val="00F60588"/>
    <w:rsid w:val="00F65095"/>
    <w:rsid w:val="00F717C4"/>
    <w:rsid w:val="00F77976"/>
    <w:rsid w:val="00F80DBD"/>
    <w:rsid w:val="00F90FB4"/>
    <w:rsid w:val="00FB0D2C"/>
    <w:rsid w:val="00FB3D5E"/>
    <w:rsid w:val="00FB6A64"/>
    <w:rsid w:val="00FD59B7"/>
    <w:rsid w:val="00FE6A1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8"/>
    <o:shapelayout v:ext="edit">
      <o:idmap v:ext="edit" data="1"/>
    </o:shapelayout>
  </w:shapeDefaults>
  <w:decimalSymbol w:val=","/>
  <w:listSeparator w:val=";"/>
  <w14:docId w14:val="6641946B"/>
  <w15:chartTrackingRefBased/>
  <w15:docId w15:val="{498A89E9-D422-4F79-B88C-669CDEC7B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locked="1" w:uiPriority="0"/>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iPriority="0" w:unhideWhenUsed="1"/>
    <w:lsdException w:name="Default Paragraph Font" w:locked="1" w:uiPriority="0"/>
    <w:lsdException w:name="Body Text" w:locked="1" w:uiPriority="0"/>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locked="1" w:uiPriority="0"/>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37D8E"/>
    <w:rPr>
      <w:rFonts w:ascii="Times New Roman" w:eastAsia="Times New Roman" w:hAnsi="Times New Roman"/>
      <w:sz w:val="24"/>
      <w:szCs w:val="24"/>
    </w:rPr>
  </w:style>
  <w:style w:type="paragraph" w:styleId="Nagwek1">
    <w:name w:val="heading 1"/>
    <w:basedOn w:val="Normalny"/>
    <w:next w:val="Normalny"/>
    <w:link w:val="Nagwek1Znak"/>
    <w:qFormat/>
    <w:rsid w:val="00137D8E"/>
    <w:pPr>
      <w:keepNext/>
      <w:spacing w:before="240" w:after="60"/>
      <w:outlineLvl w:val="0"/>
    </w:pPr>
    <w:rPr>
      <w:rFonts w:ascii="Arial" w:eastAsia="Calibri" w:hAnsi="Arial"/>
      <w:b/>
      <w:bCs/>
      <w:kern w:val="32"/>
      <w:sz w:val="32"/>
      <w:szCs w:val="32"/>
      <w:lang w:val="x-none"/>
    </w:rPr>
  </w:style>
  <w:style w:type="paragraph" w:styleId="Nagwek2">
    <w:name w:val="heading 2"/>
    <w:basedOn w:val="Normalny"/>
    <w:next w:val="Normalny"/>
    <w:link w:val="Nagwek2Znak"/>
    <w:qFormat/>
    <w:locked/>
    <w:rsid w:val="00C22A5B"/>
    <w:pPr>
      <w:keepNext/>
      <w:jc w:val="center"/>
      <w:outlineLvl w:val="1"/>
    </w:pPr>
    <w:rPr>
      <w:szCs w:val="20"/>
      <w:lang w:val="x-none" w:eastAsia="x-none"/>
    </w:rPr>
  </w:style>
  <w:style w:type="paragraph" w:styleId="Nagwek3">
    <w:name w:val="heading 3"/>
    <w:basedOn w:val="Normalny"/>
    <w:next w:val="Normalny"/>
    <w:link w:val="Nagwek3Znak"/>
    <w:qFormat/>
    <w:locked/>
    <w:rsid w:val="00C22A5B"/>
    <w:pPr>
      <w:keepNext/>
      <w:spacing w:before="240" w:after="60"/>
      <w:outlineLvl w:val="2"/>
    </w:pPr>
    <w:rPr>
      <w:rFonts w:ascii="Arial" w:hAnsi="Arial"/>
      <w:b/>
      <w:bCs/>
      <w:sz w:val="26"/>
      <w:szCs w:val="26"/>
      <w:lang w:val="x-none" w:eastAsia="x-none"/>
    </w:rPr>
  </w:style>
  <w:style w:type="paragraph" w:styleId="Nagwek4">
    <w:name w:val="heading 4"/>
    <w:basedOn w:val="Normalny"/>
    <w:next w:val="Normalny"/>
    <w:link w:val="Nagwek4Znak"/>
    <w:qFormat/>
    <w:rsid w:val="00137D8E"/>
    <w:pPr>
      <w:keepNext/>
      <w:spacing w:before="240" w:after="60"/>
      <w:outlineLvl w:val="3"/>
    </w:pPr>
    <w:rPr>
      <w:rFonts w:eastAsia="Calibri"/>
      <w:b/>
      <w:bCs/>
      <w:sz w:val="28"/>
      <w:szCs w:val="28"/>
      <w:lang w:val="x-none"/>
    </w:rPr>
  </w:style>
  <w:style w:type="paragraph" w:styleId="Nagwek5">
    <w:name w:val="heading 5"/>
    <w:basedOn w:val="Normalny"/>
    <w:next w:val="Normalny"/>
    <w:link w:val="Nagwek5Znak"/>
    <w:qFormat/>
    <w:locked/>
    <w:rsid w:val="00C22A5B"/>
    <w:pPr>
      <w:spacing w:before="240" w:after="60"/>
      <w:outlineLvl w:val="4"/>
    </w:pPr>
    <w:rPr>
      <w:b/>
      <w:bCs/>
      <w:i/>
      <w:iCs/>
      <w:sz w:val="26"/>
      <w:szCs w:val="26"/>
      <w:lang w:val="x-none" w:eastAsia="x-none"/>
    </w:rPr>
  </w:style>
  <w:style w:type="paragraph" w:styleId="Nagwek6">
    <w:name w:val="heading 6"/>
    <w:basedOn w:val="Normalny"/>
    <w:next w:val="Normalny"/>
    <w:link w:val="Nagwek6Znak"/>
    <w:qFormat/>
    <w:locked/>
    <w:rsid w:val="00C22A5B"/>
    <w:pPr>
      <w:spacing w:before="240" w:after="60"/>
      <w:outlineLvl w:val="5"/>
    </w:pPr>
    <w:rPr>
      <w:b/>
      <w:bCs/>
      <w:sz w:val="22"/>
      <w:szCs w:val="22"/>
      <w:lang w:val="x-none" w:eastAsia="x-none"/>
    </w:rPr>
  </w:style>
  <w:style w:type="paragraph" w:styleId="Nagwek7">
    <w:name w:val="heading 7"/>
    <w:basedOn w:val="Normalny"/>
    <w:next w:val="Normalny"/>
    <w:link w:val="Nagwek7Znak"/>
    <w:qFormat/>
    <w:locked/>
    <w:rsid w:val="00C22A5B"/>
    <w:pPr>
      <w:spacing w:before="240" w:after="60"/>
      <w:outlineLvl w:val="6"/>
    </w:pPr>
    <w:rPr>
      <w:rFonts w:ascii="Calibri" w:hAnsi="Calibri"/>
      <w:lang w:val="x-none" w:eastAsia="zh-CN"/>
    </w:rPr>
  </w:style>
  <w:style w:type="paragraph" w:styleId="Nagwek8">
    <w:name w:val="heading 8"/>
    <w:basedOn w:val="Normalny"/>
    <w:next w:val="Normalny"/>
    <w:link w:val="Nagwek8Znak"/>
    <w:qFormat/>
    <w:locked/>
    <w:rsid w:val="00C22A5B"/>
    <w:pPr>
      <w:spacing w:before="240" w:after="60"/>
      <w:outlineLvl w:val="7"/>
    </w:pPr>
    <w:rPr>
      <w:i/>
      <w:iCs/>
      <w:lang w:val="x-none" w:eastAsia="x-none"/>
    </w:rPr>
  </w:style>
  <w:style w:type="paragraph" w:styleId="Nagwek9">
    <w:name w:val="heading 9"/>
    <w:basedOn w:val="Normalny"/>
    <w:next w:val="Normalny"/>
    <w:link w:val="Nagwek9Znak"/>
    <w:qFormat/>
    <w:locked/>
    <w:rsid w:val="00C22A5B"/>
    <w:pPr>
      <w:spacing w:before="240" w:after="60"/>
      <w:outlineLvl w:val="8"/>
    </w:pPr>
    <w:rPr>
      <w:rFonts w:ascii="Cambria" w:hAnsi="Cambria"/>
      <w:sz w:val="22"/>
      <w:szCs w:val="22"/>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137D8E"/>
    <w:rPr>
      <w:rFonts w:ascii="Arial" w:hAnsi="Arial" w:cs="Arial"/>
      <w:b/>
      <w:bCs/>
      <w:kern w:val="32"/>
      <w:sz w:val="32"/>
      <w:szCs w:val="32"/>
      <w:lang w:eastAsia="pl-PL"/>
    </w:rPr>
  </w:style>
  <w:style w:type="character" w:customStyle="1" w:styleId="Nagwek4Znak">
    <w:name w:val="Nagłówek 4 Znak"/>
    <w:link w:val="Nagwek4"/>
    <w:locked/>
    <w:rsid w:val="00137D8E"/>
    <w:rPr>
      <w:rFonts w:ascii="Times New Roman" w:hAnsi="Times New Roman" w:cs="Times New Roman"/>
      <w:b/>
      <w:bCs/>
      <w:sz w:val="28"/>
      <w:szCs w:val="28"/>
      <w:lang w:eastAsia="pl-PL"/>
    </w:rPr>
  </w:style>
  <w:style w:type="character" w:styleId="Hipercze">
    <w:name w:val="Hyperlink"/>
    <w:rsid w:val="00137D8E"/>
    <w:rPr>
      <w:rFonts w:ascii="Verdana" w:hAnsi="Verdana" w:cs="Times New Roman"/>
      <w:b/>
      <w:color w:val="2040A0"/>
      <w:u w:val="none"/>
      <w:effect w:val="none"/>
    </w:rPr>
  </w:style>
  <w:style w:type="paragraph" w:styleId="NormalnyWeb">
    <w:name w:val="Normal (Web)"/>
    <w:basedOn w:val="Normalny"/>
    <w:rsid w:val="00137D8E"/>
    <w:pPr>
      <w:spacing w:before="100" w:beforeAutospacing="1" w:after="100" w:afterAutospacing="1"/>
    </w:pPr>
    <w:rPr>
      <w:color w:val="000000"/>
      <w:sz w:val="17"/>
      <w:szCs w:val="17"/>
    </w:rPr>
  </w:style>
  <w:style w:type="paragraph" w:styleId="Stopka">
    <w:name w:val="footer"/>
    <w:basedOn w:val="Normalny"/>
    <w:link w:val="StopkaZnak"/>
    <w:uiPriority w:val="99"/>
    <w:rsid w:val="00137D8E"/>
    <w:pPr>
      <w:tabs>
        <w:tab w:val="center" w:pos="4536"/>
        <w:tab w:val="right" w:pos="9072"/>
      </w:tabs>
    </w:pPr>
    <w:rPr>
      <w:rFonts w:eastAsia="Calibri"/>
      <w:lang w:val="x-none"/>
    </w:rPr>
  </w:style>
  <w:style w:type="character" w:customStyle="1" w:styleId="StopkaZnak">
    <w:name w:val="Stopka Znak"/>
    <w:link w:val="Stopka"/>
    <w:uiPriority w:val="99"/>
    <w:locked/>
    <w:rsid w:val="00137D8E"/>
    <w:rPr>
      <w:rFonts w:ascii="Times New Roman" w:hAnsi="Times New Roman" w:cs="Times New Roman"/>
      <w:sz w:val="24"/>
      <w:szCs w:val="24"/>
      <w:lang w:eastAsia="pl-PL"/>
    </w:rPr>
  </w:style>
  <w:style w:type="character" w:styleId="Numerstrony">
    <w:name w:val="page number"/>
    <w:rsid w:val="00137D8E"/>
    <w:rPr>
      <w:rFonts w:cs="Times New Roman"/>
    </w:rPr>
  </w:style>
  <w:style w:type="paragraph" w:styleId="Tekstpodstawowy">
    <w:name w:val="Body Text"/>
    <w:basedOn w:val="Normalny"/>
    <w:link w:val="TekstpodstawowyZnak"/>
    <w:rsid w:val="00137D8E"/>
    <w:pPr>
      <w:spacing w:after="120"/>
    </w:pPr>
    <w:rPr>
      <w:rFonts w:eastAsia="Calibri"/>
      <w:lang w:val="x-none"/>
    </w:rPr>
  </w:style>
  <w:style w:type="character" w:customStyle="1" w:styleId="TekstpodstawowyZnak">
    <w:name w:val="Tekst podstawowy Znak"/>
    <w:link w:val="Tekstpodstawowy"/>
    <w:locked/>
    <w:rsid w:val="00137D8E"/>
    <w:rPr>
      <w:rFonts w:ascii="Times New Roman" w:hAnsi="Times New Roman" w:cs="Times New Roman"/>
      <w:sz w:val="24"/>
      <w:szCs w:val="24"/>
      <w:lang w:eastAsia="pl-PL"/>
    </w:rPr>
  </w:style>
  <w:style w:type="paragraph" w:customStyle="1" w:styleId="Body">
    <w:name w:val="Body"/>
    <w:basedOn w:val="Normalny"/>
    <w:uiPriority w:val="99"/>
    <w:rsid w:val="00137D8E"/>
    <w:pPr>
      <w:jc w:val="both"/>
    </w:pPr>
    <w:rPr>
      <w:noProof/>
      <w:szCs w:val="20"/>
    </w:rPr>
  </w:style>
  <w:style w:type="paragraph" w:styleId="Tekstdymka">
    <w:name w:val="Balloon Text"/>
    <w:basedOn w:val="Normalny"/>
    <w:link w:val="TekstdymkaZnak"/>
    <w:rsid w:val="0063278D"/>
    <w:rPr>
      <w:rFonts w:ascii="Tahoma" w:eastAsia="Calibri" w:hAnsi="Tahoma"/>
      <w:sz w:val="16"/>
      <w:szCs w:val="16"/>
      <w:lang w:val="x-none"/>
    </w:rPr>
  </w:style>
  <w:style w:type="character" w:customStyle="1" w:styleId="TekstdymkaZnak">
    <w:name w:val="Tekst dymka Znak"/>
    <w:link w:val="Tekstdymka"/>
    <w:locked/>
    <w:rsid w:val="0063278D"/>
    <w:rPr>
      <w:rFonts w:ascii="Tahoma" w:hAnsi="Tahoma" w:cs="Tahoma"/>
      <w:sz w:val="16"/>
      <w:szCs w:val="16"/>
      <w:lang w:eastAsia="pl-PL"/>
    </w:rPr>
  </w:style>
  <w:style w:type="paragraph" w:styleId="Nagwek">
    <w:name w:val="header"/>
    <w:basedOn w:val="Normalny"/>
    <w:link w:val="NagwekZnak"/>
    <w:unhideWhenUsed/>
    <w:rsid w:val="006D3DD8"/>
    <w:pPr>
      <w:tabs>
        <w:tab w:val="center" w:pos="4536"/>
        <w:tab w:val="right" w:pos="9072"/>
      </w:tabs>
    </w:pPr>
    <w:rPr>
      <w:lang w:val="x-none" w:eastAsia="x-none"/>
    </w:rPr>
  </w:style>
  <w:style w:type="character" w:customStyle="1" w:styleId="NagwekZnak">
    <w:name w:val="Nagłówek Znak"/>
    <w:link w:val="Nagwek"/>
    <w:qFormat/>
    <w:rsid w:val="006D3DD8"/>
    <w:rPr>
      <w:rFonts w:ascii="Times New Roman" w:eastAsia="Times New Roman" w:hAnsi="Times New Roman"/>
      <w:sz w:val="24"/>
      <w:szCs w:val="24"/>
    </w:rPr>
  </w:style>
  <w:style w:type="character" w:customStyle="1" w:styleId="Nagwek2Znak">
    <w:name w:val="Nagłówek 2 Znak"/>
    <w:link w:val="Nagwek2"/>
    <w:rsid w:val="00C22A5B"/>
    <w:rPr>
      <w:rFonts w:ascii="Times New Roman" w:eastAsia="Times New Roman" w:hAnsi="Times New Roman"/>
      <w:sz w:val="24"/>
      <w:lang w:val="x-none" w:eastAsia="x-none"/>
    </w:rPr>
  </w:style>
  <w:style w:type="character" w:customStyle="1" w:styleId="Nagwek3Znak">
    <w:name w:val="Nagłówek 3 Znak"/>
    <w:link w:val="Nagwek3"/>
    <w:rsid w:val="00C22A5B"/>
    <w:rPr>
      <w:rFonts w:ascii="Arial" w:eastAsia="Times New Roman" w:hAnsi="Arial"/>
      <w:b/>
      <w:bCs/>
      <w:sz w:val="26"/>
      <w:szCs w:val="26"/>
      <w:lang w:val="x-none" w:eastAsia="x-none"/>
    </w:rPr>
  </w:style>
  <w:style w:type="character" w:customStyle="1" w:styleId="Nagwek5Znak">
    <w:name w:val="Nagłówek 5 Znak"/>
    <w:link w:val="Nagwek5"/>
    <w:rsid w:val="00C22A5B"/>
    <w:rPr>
      <w:rFonts w:ascii="Times New Roman" w:eastAsia="Times New Roman" w:hAnsi="Times New Roman"/>
      <w:b/>
      <w:bCs/>
      <w:i/>
      <w:iCs/>
      <w:sz w:val="26"/>
      <w:szCs w:val="26"/>
      <w:lang w:val="x-none" w:eastAsia="x-none"/>
    </w:rPr>
  </w:style>
  <w:style w:type="character" w:customStyle="1" w:styleId="Nagwek6Znak">
    <w:name w:val="Nagłówek 6 Znak"/>
    <w:link w:val="Nagwek6"/>
    <w:rsid w:val="00C22A5B"/>
    <w:rPr>
      <w:rFonts w:ascii="Times New Roman" w:eastAsia="Times New Roman" w:hAnsi="Times New Roman"/>
      <w:b/>
      <w:bCs/>
      <w:sz w:val="22"/>
      <w:szCs w:val="22"/>
      <w:lang w:val="x-none" w:eastAsia="x-none"/>
    </w:rPr>
  </w:style>
  <w:style w:type="character" w:customStyle="1" w:styleId="Nagwek7Znak">
    <w:name w:val="Nagłówek 7 Znak"/>
    <w:link w:val="Nagwek7"/>
    <w:rsid w:val="00C22A5B"/>
    <w:rPr>
      <w:rFonts w:eastAsia="Times New Roman"/>
      <w:sz w:val="24"/>
      <w:szCs w:val="24"/>
      <w:lang w:val="x-none" w:eastAsia="zh-CN"/>
    </w:rPr>
  </w:style>
  <w:style w:type="character" w:customStyle="1" w:styleId="Nagwek8Znak">
    <w:name w:val="Nagłówek 8 Znak"/>
    <w:link w:val="Nagwek8"/>
    <w:rsid w:val="00C22A5B"/>
    <w:rPr>
      <w:rFonts w:ascii="Times New Roman" w:eastAsia="Times New Roman" w:hAnsi="Times New Roman"/>
      <w:i/>
      <w:iCs/>
      <w:sz w:val="24"/>
      <w:szCs w:val="24"/>
      <w:lang w:val="x-none" w:eastAsia="x-none"/>
    </w:rPr>
  </w:style>
  <w:style w:type="character" w:customStyle="1" w:styleId="Nagwek9Znak">
    <w:name w:val="Nagłówek 9 Znak"/>
    <w:link w:val="Nagwek9"/>
    <w:rsid w:val="00C22A5B"/>
    <w:rPr>
      <w:rFonts w:ascii="Cambria" w:eastAsia="Times New Roman" w:hAnsi="Cambria"/>
      <w:sz w:val="22"/>
      <w:szCs w:val="22"/>
      <w:lang w:val="x-none" w:eastAsia="zh-CN"/>
    </w:rPr>
  </w:style>
  <w:style w:type="paragraph" w:styleId="Tytu">
    <w:name w:val="Title"/>
    <w:basedOn w:val="Normalny"/>
    <w:link w:val="TytuZnak"/>
    <w:qFormat/>
    <w:locked/>
    <w:rsid w:val="00C22A5B"/>
    <w:pPr>
      <w:jc w:val="center"/>
    </w:pPr>
    <w:rPr>
      <w:b/>
      <w:bCs/>
      <w:color w:val="000080"/>
      <w:sz w:val="52"/>
      <w:lang w:val="x-none" w:eastAsia="x-none"/>
    </w:rPr>
  </w:style>
  <w:style w:type="character" w:customStyle="1" w:styleId="TytuZnak">
    <w:name w:val="Tytuł Znak"/>
    <w:link w:val="Tytu"/>
    <w:rsid w:val="00C22A5B"/>
    <w:rPr>
      <w:rFonts w:ascii="Times New Roman" w:eastAsia="Times New Roman" w:hAnsi="Times New Roman"/>
      <w:b/>
      <w:bCs/>
      <w:color w:val="000080"/>
      <w:sz w:val="52"/>
      <w:szCs w:val="24"/>
      <w:lang w:val="x-none" w:eastAsia="x-none"/>
    </w:rPr>
  </w:style>
  <w:style w:type="paragraph" w:customStyle="1" w:styleId="xbig">
    <w:name w:val="xbig"/>
    <w:basedOn w:val="Normalny"/>
    <w:rsid w:val="00C22A5B"/>
    <w:rPr>
      <w:rFonts w:ascii="Arial" w:eastAsia="Arial Unicode MS" w:hAnsi="Arial" w:cs="Arial"/>
      <w:color w:val="000000"/>
      <w:sz w:val="18"/>
      <w:szCs w:val="18"/>
    </w:rPr>
  </w:style>
  <w:style w:type="character" w:styleId="UyteHipercze">
    <w:name w:val="FollowedHyperlink"/>
    <w:rsid w:val="00C22A5B"/>
    <w:rPr>
      <w:color w:val="800080"/>
      <w:u w:val="single"/>
    </w:rPr>
  </w:style>
  <w:style w:type="paragraph" w:styleId="Tekstpodstawowywcity2">
    <w:name w:val="Body Text Indent 2"/>
    <w:basedOn w:val="Normalny"/>
    <w:link w:val="Tekstpodstawowywcity2Znak"/>
    <w:rsid w:val="00C22A5B"/>
    <w:pPr>
      <w:spacing w:after="120" w:line="480" w:lineRule="auto"/>
      <w:ind w:left="283"/>
    </w:pPr>
    <w:rPr>
      <w:lang w:val="x-none" w:eastAsia="x-none"/>
    </w:rPr>
  </w:style>
  <w:style w:type="character" w:customStyle="1" w:styleId="Tekstpodstawowywcity2Znak">
    <w:name w:val="Tekst podstawowy wcięty 2 Znak"/>
    <w:link w:val="Tekstpodstawowywcity2"/>
    <w:rsid w:val="00C22A5B"/>
    <w:rPr>
      <w:rFonts w:ascii="Times New Roman" w:eastAsia="Times New Roman" w:hAnsi="Times New Roman"/>
      <w:sz w:val="24"/>
      <w:szCs w:val="24"/>
      <w:lang w:val="x-none" w:eastAsia="x-none"/>
    </w:rPr>
  </w:style>
  <w:style w:type="paragraph" w:styleId="Tekstpodstawowy2">
    <w:name w:val="Body Text 2"/>
    <w:basedOn w:val="Normalny"/>
    <w:link w:val="Tekstpodstawowy2Znak"/>
    <w:rsid w:val="00C22A5B"/>
    <w:pPr>
      <w:spacing w:after="120" w:line="480" w:lineRule="auto"/>
    </w:pPr>
    <w:rPr>
      <w:lang w:val="x-none" w:eastAsia="x-none"/>
    </w:rPr>
  </w:style>
  <w:style w:type="character" w:customStyle="1" w:styleId="Tekstpodstawowy2Znak">
    <w:name w:val="Tekst podstawowy 2 Znak"/>
    <w:link w:val="Tekstpodstawowy2"/>
    <w:rsid w:val="00C22A5B"/>
    <w:rPr>
      <w:rFonts w:ascii="Times New Roman" w:eastAsia="Times New Roman" w:hAnsi="Times New Roman"/>
      <w:sz w:val="24"/>
      <w:szCs w:val="24"/>
      <w:lang w:val="x-none" w:eastAsia="x-none"/>
    </w:rPr>
  </w:style>
  <w:style w:type="paragraph" w:styleId="Tekstpodstawowywcity">
    <w:name w:val="Body Text Indent"/>
    <w:basedOn w:val="Normalny"/>
    <w:link w:val="TekstpodstawowywcityZnak"/>
    <w:rsid w:val="00C22A5B"/>
    <w:pPr>
      <w:spacing w:after="120"/>
      <w:ind w:left="283"/>
    </w:pPr>
    <w:rPr>
      <w:lang w:val="x-none" w:eastAsia="x-none"/>
    </w:rPr>
  </w:style>
  <w:style w:type="character" w:customStyle="1" w:styleId="TekstpodstawowywcityZnak">
    <w:name w:val="Tekst podstawowy wcięty Znak"/>
    <w:link w:val="Tekstpodstawowywcity"/>
    <w:rsid w:val="00C22A5B"/>
    <w:rPr>
      <w:rFonts w:ascii="Times New Roman" w:eastAsia="Times New Roman" w:hAnsi="Times New Roman"/>
      <w:sz w:val="24"/>
      <w:szCs w:val="24"/>
      <w:lang w:val="x-none" w:eastAsia="x-none"/>
    </w:rPr>
  </w:style>
  <w:style w:type="paragraph" w:styleId="Tekstpodstawowywcity3">
    <w:name w:val="Body Text Indent 3"/>
    <w:basedOn w:val="Normalny"/>
    <w:link w:val="Tekstpodstawowywcity3Znak"/>
    <w:rsid w:val="00C22A5B"/>
    <w:pPr>
      <w:spacing w:after="120"/>
      <w:ind w:left="283"/>
    </w:pPr>
    <w:rPr>
      <w:sz w:val="16"/>
      <w:szCs w:val="16"/>
      <w:lang w:val="x-none" w:eastAsia="x-none"/>
    </w:rPr>
  </w:style>
  <w:style w:type="character" w:customStyle="1" w:styleId="Tekstpodstawowywcity3Znak">
    <w:name w:val="Tekst podstawowy wcięty 3 Znak"/>
    <w:link w:val="Tekstpodstawowywcity3"/>
    <w:rsid w:val="00C22A5B"/>
    <w:rPr>
      <w:rFonts w:ascii="Times New Roman" w:eastAsia="Times New Roman" w:hAnsi="Times New Roman"/>
      <w:sz w:val="16"/>
      <w:szCs w:val="16"/>
      <w:lang w:val="x-none" w:eastAsia="x-none"/>
    </w:rPr>
  </w:style>
  <w:style w:type="paragraph" w:customStyle="1" w:styleId="Tekstpodstawowy21">
    <w:name w:val="Tekst podstawowy 21"/>
    <w:basedOn w:val="Normalny"/>
    <w:rsid w:val="00C22A5B"/>
    <w:pPr>
      <w:suppressAutoHyphens/>
      <w:spacing w:line="360" w:lineRule="auto"/>
      <w:jc w:val="both"/>
    </w:pPr>
    <w:rPr>
      <w:rFonts w:ascii="Arial" w:hAnsi="Arial"/>
      <w:szCs w:val="20"/>
      <w:lang w:eastAsia="ar-SA"/>
    </w:rPr>
  </w:style>
  <w:style w:type="paragraph" w:customStyle="1" w:styleId="St4-punkt">
    <w:name w:val="St4-punkt"/>
    <w:basedOn w:val="Normalny"/>
    <w:rsid w:val="00C22A5B"/>
    <w:pPr>
      <w:autoSpaceDE w:val="0"/>
      <w:autoSpaceDN w:val="0"/>
      <w:ind w:left="680" w:hanging="340"/>
      <w:jc w:val="both"/>
    </w:pPr>
  </w:style>
  <w:style w:type="paragraph" w:customStyle="1" w:styleId="BodyText21">
    <w:name w:val="Body Text 21"/>
    <w:basedOn w:val="Normalny"/>
    <w:rsid w:val="00C22A5B"/>
    <w:pPr>
      <w:autoSpaceDE w:val="0"/>
      <w:autoSpaceDN w:val="0"/>
      <w:jc w:val="both"/>
    </w:pPr>
    <w:rPr>
      <w:sz w:val="20"/>
      <w:szCs w:val="20"/>
    </w:rPr>
  </w:style>
  <w:style w:type="paragraph" w:styleId="Tekstprzypisukocowego">
    <w:name w:val="endnote text"/>
    <w:basedOn w:val="Normalny"/>
    <w:link w:val="TekstprzypisukocowegoZnak"/>
    <w:rsid w:val="00C22A5B"/>
    <w:rPr>
      <w:rFonts w:ascii="Arial" w:hAnsi="Arial"/>
      <w:sz w:val="20"/>
      <w:szCs w:val="20"/>
      <w:lang w:val="x-none" w:eastAsia="x-none"/>
    </w:rPr>
  </w:style>
  <w:style w:type="character" w:customStyle="1" w:styleId="TekstprzypisukocowegoZnak">
    <w:name w:val="Tekst przypisu końcowego Znak"/>
    <w:link w:val="Tekstprzypisukocowego"/>
    <w:rsid w:val="00C22A5B"/>
    <w:rPr>
      <w:rFonts w:ascii="Arial" w:eastAsia="Times New Roman" w:hAnsi="Arial"/>
      <w:lang w:val="x-none" w:eastAsia="x-none"/>
    </w:rPr>
  </w:style>
  <w:style w:type="paragraph" w:customStyle="1" w:styleId="BodyTextIndent31">
    <w:name w:val="Body Text Indent 31"/>
    <w:basedOn w:val="Normalny"/>
    <w:rsid w:val="00C22A5B"/>
    <w:pPr>
      <w:tabs>
        <w:tab w:val="left" w:pos="851"/>
      </w:tabs>
      <w:ind w:left="851"/>
    </w:pPr>
    <w:rPr>
      <w:szCs w:val="20"/>
    </w:rPr>
  </w:style>
  <w:style w:type="paragraph" w:customStyle="1" w:styleId="pkt">
    <w:name w:val="pkt"/>
    <w:basedOn w:val="Normalny"/>
    <w:link w:val="pktZnak"/>
    <w:rsid w:val="00C22A5B"/>
    <w:pPr>
      <w:spacing w:before="60" w:after="60"/>
      <w:ind w:left="851" w:hanging="295"/>
      <w:jc w:val="both"/>
    </w:pPr>
    <w:rPr>
      <w:lang w:val="x-none" w:eastAsia="x-none"/>
    </w:rPr>
  </w:style>
  <w:style w:type="character" w:styleId="Pogrubienie">
    <w:name w:val="Strong"/>
    <w:qFormat/>
    <w:locked/>
    <w:rsid w:val="00C22A5B"/>
    <w:rPr>
      <w:b/>
      <w:bCs/>
    </w:rPr>
  </w:style>
  <w:style w:type="character" w:customStyle="1" w:styleId="trescstrony1">
    <w:name w:val="tresc_strony1"/>
    <w:rsid w:val="00C22A5B"/>
    <w:rPr>
      <w:rFonts w:ascii="Arial" w:hAnsi="Arial" w:cs="Arial" w:hint="default"/>
      <w:color w:val="000000"/>
      <w:sz w:val="15"/>
      <w:szCs w:val="15"/>
    </w:rPr>
  </w:style>
  <w:style w:type="paragraph" w:customStyle="1" w:styleId="Zawartotabeli">
    <w:name w:val="Zawartość tabeli"/>
    <w:basedOn w:val="Normalny"/>
    <w:rsid w:val="00C22A5B"/>
    <w:pPr>
      <w:suppressLineNumbers/>
      <w:suppressAutoHyphens/>
    </w:pPr>
    <w:rPr>
      <w:lang w:eastAsia="ar-SA"/>
    </w:rPr>
  </w:style>
  <w:style w:type="paragraph" w:styleId="Mapadokumentu">
    <w:name w:val="Document Map"/>
    <w:basedOn w:val="Normalny"/>
    <w:link w:val="MapadokumentuZnak2"/>
    <w:rsid w:val="00C22A5B"/>
    <w:pPr>
      <w:shd w:val="clear" w:color="auto" w:fill="000080"/>
    </w:pPr>
    <w:rPr>
      <w:rFonts w:ascii="Tahoma" w:hAnsi="Tahoma"/>
      <w:lang w:val="x-none" w:eastAsia="x-none"/>
    </w:rPr>
  </w:style>
  <w:style w:type="character" w:customStyle="1" w:styleId="MapadokumentuZnak">
    <w:name w:val="Mapa dokumentu Znak"/>
    <w:rsid w:val="00C22A5B"/>
    <w:rPr>
      <w:rFonts w:ascii="Segoe UI" w:eastAsia="Times New Roman" w:hAnsi="Segoe UI" w:cs="Segoe UI"/>
      <w:sz w:val="16"/>
      <w:szCs w:val="16"/>
    </w:rPr>
  </w:style>
  <w:style w:type="character" w:customStyle="1" w:styleId="MapadokumentuZnak2">
    <w:name w:val="Mapa dokumentu Znak2"/>
    <w:link w:val="Mapadokumentu"/>
    <w:rsid w:val="00C22A5B"/>
    <w:rPr>
      <w:rFonts w:ascii="Tahoma" w:eastAsia="Times New Roman" w:hAnsi="Tahoma"/>
      <w:sz w:val="24"/>
      <w:szCs w:val="24"/>
      <w:shd w:val="clear" w:color="auto" w:fill="000080"/>
      <w:lang w:val="x-none" w:eastAsia="x-none"/>
    </w:rPr>
  </w:style>
  <w:style w:type="paragraph" w:customStyle="1" w:styleId="ZnakZnak1ZnakZnakZnak">
    <w:name w:val="Znak Znak1 Znak Znak Znak"/>
    <w:basedOn w:val="Normalny"/>
    <w:rsid w:val="00C22A5B"/>
    <w:rPr>
      <w:rFonts w:ascii="Arial" w:hAnsi="Arial" w:cs="Arial"/>
    </w:rPr>
  </w:style>
  <w:style w:type="paragraph" w:customStyle="1" w:styleId="ZnakZnak1">
    <w:name w:val="Znak Znak1"/>
    <w:basedOn w:val="Normalny"/>
    <w:rsid w:val="00C22A5B"/>
    <w:rPr>
      <w:rFonts w:ascii="Arial" w:hAnsi="Arial" w:cs="Arial"/>
    </w:rPr>
  </w:style>
  <w:style w:type="paragraph" w:customStyle="1" w:styleId="Default">
    <w:name w:val="Default"/>
    <w:rsid w:val="00C22A5B"/>
    <w:pPr>
      <w:autoSpaceDE w:val="0"/>
      <w:autoSpaceDN w:val="0"/>
      <w:adjustRightInd w:val="0"/>
    </w:pPr>
    <w:rPr>
      <w:rFonts w:ascii="Times New Roman" w:eastAsia="Times New Roman" w:hAnsi="Times New Roman"/>
      <w:color w:val="000000"/>
      <w:sz w:val="24"/>
      <w:szCs w:val="24"/>
    </w:rPr>
  </w:style>
  <w:style w:type="paragraph" w:customStyle="1" w:styleId="CM24">
    <w:name w:val="CM24"/>
    <w:basedOn w:val="Default"/>
    <w:next w:val="Default"/>
    <w:rsid w:val="00C22A5B"/>
    <w:rPr>
      <w:color w:val="auto"/>
    </w:rPr>
  </w:style>
  <w:style w:type="character" w:customStyle="1" w:styleId="apple-style-span">
    <w:name w:val="apple-style-span"/>
    <w:rsid w:val="00C22A5B"/>
    <w:rPr>
      <w:rFonts w:cs="Times New Roman"/>
    </w:rPr>
  </w:style>
  <w:style w:type="table" w:styleId="Tabela-Siatka">
    <w:name w:val="Table Grid"/>
    <w:basedOn w:val="Standardowy"/>
    <w:locked/>
    <w:rsid w:val="00C22A5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kapitzlist">
    <w:name w:val="List Paragraph"/>
    <w:aliases w:val="CW_Lista"/>
    <w:basedOn w:val="Normalny"/>
    <w:link w:val="AkapitzlistZnak"/>
    <w:uiPriority w:val="34"/>
    <w:qFormat/>
    <w:rsid w:val="00C22A5B"/>
    <w:pPr>
      <w:ind w:left="708"/>
    </w:pPr>
  </w:style>
  <w:style w:type="paragraph" w:customStyle="1" w:styleId="Styl2">
    <w:name w:val="Styl2"/>
    <w:basedOn w:val="Normalny"/>
    <w:rsid w:val="00C22A5B"/>
    <w:pPr>
      <w:spacing w:line="320" w:lineRule="exact"/>
      <w:jc w:val="both"/>
    </w:pPr>
    <w:rPr>
      <w:szCs w:val="20"/>
    </w:rPr>
  </w:style>
  <w:style w:type="paragraph" w:styleId="Tekstpodstawowy3">
    <w:name w:val="Body Text 3"/>
    <w:basedOn w:val="Normalny"/>
    <w:link w:val="Tekstpodstawowy3Znak"/>
    <w:rsid w:val="00C22A5B"/>
    <w:pPr>
      <w:spacing w:after="120"/>
    </w:pPr>
    <w:rPr>
      <w:sz w:val="16"/>
      <w:szCs w:val="16"/>
      <w:lang w:val="x-none" w:eastAsia="x-none"/>
    </w:rPr>
  </w:style>
  <w:style w:type="character" w:customStyle="1" w:styleId="Tekstpodstawowy3Znak">
    <w:name w:val="Tekst podstawowy 3 Znak"/>
    <w:link w:val="Tekstpodstawowy3"/>
    <w:rsid w:val="00C22A5B"/>
    <w:rPr>
      <w:rFonts w:ascii="Times New Roman" w:eastAsia="Times New Roman" w:hAnsi="Times New Roman"/>
      <w:sz w:val="16"/>
      <w:szCs w:val="16"/>
      <w:lang w:val="x-none" w:eastAsia="x-none"/>
    </w:rPr>
  </w:style>
  <w:style w:type="paragraph" w:styleId="Tekstblokowy">
    <w:name w:val="Block Text"/>
    <w:basedOn w:val="Normalny"/>
    <w:rsid w:val="00C22A5B"/>
    <w:pPr>
      <w:ind w:left="567" w:right="510" w:hanging="567"/>
    </w:pPr>
    <w:rPr>
      <w:b/>
      <w:color w:val="000000"/>
      <w:sz w:val="20"/>
    </w:rPr>
  </w:style>
  <w:style w:type="paragraph" w:customStyle="1" w:styleId="Joanna2">
    <w:name w:val="Joanna2"/>
    <w:rsid w:val="00C22A5B"/>
    <w:pPr>
      <w:spacing w:before="240" w:line="360" w:lineRule="auto"/>
      <w:ind w:firstLine="709"/>
      <w:jc w:val="both"/>
    </w:pPr>
    <w:rPr>
      <w:rFonts w:ascii="Arial" w:eastAsia="Times New Roman" w:hAnsi="Arial"/>
      <w:sz w:val="24"/>
    </w:rPr>
  </w:style>
  <w:style w:type="paragraph" w:customStyle="1" w:styleId="Senatorowie">
    <w:name w:val="Senatorowie"/>
    <w:basedOn w:val="Normalny"/>
    <w:rsid w:val="00C22A5B"/>
    <w:pPr>
      <w:spacing w:line="360" w:lineRule="auto"/>
    </w:pPr>
    <w:rPr>
      <w:szCs w:val="20"/>
    </w:rPr>
  </w:style>
  <w:style w:type="paragraph" w:customStyle="1" w:styleId="TableContents">
    <w:name w:val="Table Contents"/>
    <w:basedOn w:val="Normalny"/>
    <w:rsid w:val="00C22A5B"/>
    <w:pPr>
      <w:widowControl w:val="0"/>
      <w:suppressLineNumbers/>
      <w:suppressAutoHyphens/>
      <w:autoSpaceDN w:val="0"/>
      <w:textAlignment w:val="baseline"/>
    </w:pPr>
    <w:rPr>
      <w:rFonts w:eastAsia="DejaVu Sans" w:cs="DejaVu Sans"/>
      <w:kern w:val="3"/>
      <w:lang w:eastAsia="zh-CN" w:bidi="hi-IN"/>
    </w:rPr>
  </w:style>
  <w:style w:type="paragraph" w:customStyle="1" w:styleId="Stylpar">
    <w:name w:val="Styl_par"/>
    <w:basedOn w:val="Normalny"/>
    <w:next w:val="Normalny"/>
    <w:autoRedefine/>
    <w:rsid w:val="00C22A5B"/>
    <w:pPr>
      <w:numPr>
        <w:ilvl w:val="1"/>
        <w:numId w:val="5"/>
      </w:numPr>
      <w:spacing w:after="120"/>
      <w:jc w:val="both"/>
    </w:pPr>
    <w:rPr>
      <w:rFonts w:ascii="Arial" w:hAnsi="Arial" w:cs="Arial"/>
      <w:iCs/>
    </w:rPr>
  </w:style>
  <w:style w:type="character" w:customStyle="1" w:styleId="Stylzal">
    <w:name w:val="Styl_zal"/>
    <w:rsid w:val="00C22A5B"/>
    <w:rPr>
      <w:i/>
      <w:iCs w:val="0"/>
      <w:color w:val="auto"/>
    </w:rPr>
  </w:style>
  <w:style w:type="character" w:styleId="Odwoaniedokomentarza">
    <w:name w:val="annotation reference"/>
    <w:qFormat/>
    <w:rsid w:val="00C22A5B"/>
    <w:rPr>
      <w:sz w:val="16"/>
      <w:szCs w:val="16"/>
    </w:rPr>
  </w:style>
  <w:style w:type="paragraph" w:styleId="Tekstkomentarza">
    <w:name w:val="annotation text"/>
    <w:basedOn w:val="Normalny"/>
    <w:link w:val="TekstkomentarzaZnak"/>
    <w:qFormat/>
    <w:rsid w:val="00C22A5B"/>
    <w:rPr>
      <w:sz w:val="20"/>
      <w:szCs w:val="20"/>
    </w:rPr>
  </w:style>
  <w:style w:type="character" w:customStyle="1" w:styleId="TekstkomentarzaZnak">
    <w:name w:val="Tekst komentarza Znak"/>
    <w:link w:val="Tekstkomentarza"/>
    <w:rsid w:val="00C22A5B"/>
    <w:rPr>
      <w:rFonts w:ascii="Times New Roman" w:eastAsia="Times New Roman" w:hAnsi="Times New Roman"/>
    </w:rPr>
  </w:style>
  <w:style w:type="paragraph" w:styleId="Tematkomentarza">
    <w:name w:val="annotation subject"/>
    <w:basedOn w:val="Tekstkomentarza"/>
    <w:next w:val="Tekstkomentarza"/>
    <w:link w:val="TematkomentarzaZnak"/>
    <w:rsid w:val="00C22A5B"/>
    <w:rPr>
      <w:b/>
      <w:bCs/>
    </w:rPr>
  </w:style>
  <w:style w:type="character" w:customStyle="1" w:styleId="TematkomentarzaZnak">
    <w:name w:val="Temat komentarza Znak"/>
    <w:link w:val="Tematkomentarza"/>
    <w:rsid w:val="00C22A5B"/>
    <w:rPr>
      <w:rFonts w:ascii="Times New Roman" w:eastAsia="Times New Roman" w:hAnsi="Times New Roman"/>
      <w:b/>
      <w:bCs/>
    </w:rPr>
  </w:style>
  <w:style w:type="paragraph" w:styleId="Zwykytekst">
    <w:name w:val="Plain Text"/>
    <w:basedOn w:val="Normalny"/>
    <w:link w:val="ZwykytekstZnak"/>
    <w:unhideWhenUsed/>
    <w:rsid w:val="00C22A5B"/>
    <w:rPr>
      <w:rFonts w:ascii="Consolas" w:eastAsia="Calibri" w:hAnsi="Consolas"/>
      <w:sz w:val="21"/>
      <w:szCs w:val="21"/>
      <w:lang w:val="x-none" w:eastAsia="en-US"/>
    </w:rPr>
  </w:style>
  <w:style w:type="character" w:customStyle="1" w:styleId="ZwykytekstZnak">
    <w:name w:val="Zwykły tekst Znak"/>
    <w:link w:val="Zwykytekst"/>
    <w:rsid w:val="00C22A5B"/>
    <w:rPr>
      <w:rFonts w:ascii="Consolas" w:hAnsi="Consolas"/>
      <w:sz w:val="21"/>
      <w:szCs w:val="21"/>
      <w:lang w:val="x-none" w:eastAsia="en-US"/>
    </w:rPr>
  </w:style>
  <w:style w:type="paragraph" w:customStyle="1" w:styleId="Akapitzlist1">
    <w:name w:val="Akapit z listą1"/>
    <w:aliases w:val="Preambuła"/>
    <w:basedOn w:val="Normalny"/>
    <w:link w:val="ListParagraphChar"/>
    <w:rsid w:val="00C22A5B"/>
    <w:pPr>
      <w:spacing w:after="200" w:line="276" w:lineRule="auto"/>
      <w:ind w:left="720"/>
    </w:pPr>
    <w:rPr>
      <w:rFonts w:ascii="Calibri" w:hAnsi="Calibri"/>
      <w:sz w:val="22"/>
      <w:szCs w:val="22"/>
      <w:lang w:val="en-GB" w:eastAsia="en-US"/>
    </w:rPr>
  </w:style>
  <w:style w:type="paragraph" w:customStyle="1" w:styleId="ZnakZnak11">
    <w:name w:val="Znak Znak11"/>
    <w:basedOn w:val="Normalny"/>
    <w:rsid w:val="00C22A5B"/>
    <w:pPr>
      <w:spacing w:line="360" w:lineRule="atLeast"/>
      <w:jc w:val="both"/>
    </w:pPr>
    <w:rPr>
      <w:szCs w:val="20"/>
    </w:rPr>
  </w:style>
  <w:style w:type="character" w:styleId="Odwoanieprzypisukocowego">
    <w:name w:val="endnote reference"/>
    <w:uiPriority w:val="99"/>
    <w:semiHidden/>
    <w:unhideWhenUsed/>
    <w:rsid w:val="00C22A5B"/>
    <w:rPr>
      <w:vertAlign w:val="superscript"/>
    </w:rPr>
  </w:style>
  <w:style w:type="paragraph" w:customStyle="1" w:styleId="Standard">
    <w:name w:val="Standard"/>
    <w:rsid w:val="00C22A5B"/>
    <w:pPr>
      <w:widowControl w:val="0"/>
      <w:suppressAutoHyphens/>
      <w:autoSpaceDN w:val="0"/>
      <w:textAlignment w:val="baseline"/>
    </w:pPr>
    <w:rPr>
      <w:rFonts w:ascii="Times New Roman" w:eastAsia="DejaVu Sans" w:hAnsi="Times New Roman" w:cs="DejaVu Sans"/>
      <w:kern w:val="3"/>
      <w:sz w:val="24"/>
      <w:szCs w:val="24"/>
      <w:lang w:eastAsia="zh-CN" w:bidi="hi-IN"/>
    </w:rPr>
  </w:style>
  <w:style w:type="paragraph" w:customStyle="1" w:styleId="Heading21">
    <w:name w:val="Heading 21"/>
    <w:basedOn w:val="Normalny"/>
    <w:next w:val="Normalny"/>
    <w:rsid w:val="00C22A5B"/>
    <w:pPr>
      <w:keepNext/>
      <w:widowControl w:val="0"/>
      <w:suppressAutoHyphens/>
      <w:autoSpaceDN w:val="0"/>
      <w:spacing w:before="240" w:after="120"/>
      <w:textAlignment w:val="baseline"/>
      <w:outlineLvl w:val="1"/>
    </w:pPr>
    <w:rPr>
      <w:rFonts w:ascii="Arial" w:eastAsia="DejaVu Sans" w:hAnsi="Arial" w:cs="DejaVu Sans"/>
      <w:b/>
      <w:bCs/>
      <w:i/>
      <w:iCs/>
      <w:kern w:val="3"/>
      <w:sz w:val="28"/>
      <w:szCs w:val="28"/>
      <w:lang w:eastAsia="zh-CN" w:bidi="hi-IN"/>
    </w:rPr>
  </w:style>
  <w:style w:type="paragraph" w:customStyle="1" w:styleId="TableContentsuser">
    <w:name w:val="Table Contents (user)"/>
    <w:basedOn w:val="Standard"/>
    <w:rsid w:val="00C22A5B"/>
    <w:pPr>
      <w:suppressLineNumbers/>
    </w:pPr>
  </w:style>
  <w:style w:type="paragraph" w:customStyle="1" w:styleId="p0">
    <w:name w:val="p0"/>
    <w:basedOn w:val="Normalny"/>
    <w:uiPriority w:val="99"/>
    <w:rsid w:val="00C22A5B"/>
    <w:pPr>
      <w:widowControl w:val="0"/>
      <w:tabs>
        <w:tab w:val="left" w:pos="720"/>
      </w:tabs>
      <w:suppressAutoHyphens/>
      <w:autoSpaceDE w:val="0"/>
      <w:spacing w:line="240" w:lineRule="atLeast"/>
      <w:jc w:val="both"/>
    </w:pPr>
    <w:rPr>
      <w:rFonts w:ascii="Arial" w:hAnsi="Arial"/>
      <w:lang w:eastAsia="ar-SA"/>
    </w:rPr>
  </w:style>
  <w:style w:type="paragraph" w:customStyle="1" w:styleId="Textbody">
    <w:name w:val="Text body"/>
    <w:basedOn w:val="Normalny"/>
    <w:rsid w:val="00C22A5B"/>
    <w:pPr>
      <w:widowControl w:val="0"/>
      <w:suppressAutoHyphens/>
      <w:autoSpaceDN w:val="0"/>
      <w:spacing w:after="120"/>
      <w:textAlignment w:val="baseline"/>
    </w:pPr>
    <w:rPr>
      <w:rFonts w:eastAsia="DejaVu Sans" w:cs="DejaVu Sans"/>
      <w:kern w:val="3"/>
      <w:lang w:eastAsia="zh-CN" w:bidi="hi-IN"/>
    </w:rPr>
  </w:style>
  <w:style w:type="numbering" w:customStyle="1" w:styleId="List1">
    <w:name w:val="List 1"/>
    <w:basedOn w:val="Bezlisty"/>
    <w:rsid w:val="00C22A5B"/>
    <w:pPr>
      <w:numPr>
        <w:numId w:val="4"/>
      </w:numPr>
    </w:pPr>
  </w:style>
  <w:style w:type="paragraph" w:customStyle="1" w:styleId="Heading11">
    <w:name w:val="Heading 11"/>
    <w:basedOn w:val="Normalny"/>
    <w:next w:val="Normalny"/>
    <w:rsid w:val="00C22A5B"/>
    <w:pPr>
      <w:keepNext/>
      <w:widowControl w:val="0"/>
      <w:suppressAutoHyphens/>
      <w:autoSpaceDN w:val="0"/>
      <w:spacing w:before="240" w:after="120"/>
      <w:textAlignment w:val="baseline"/>
      <w:outlineLvl w:val="0"/>
    </w:pPr>
    <w:rPr>
      <w:rFonts w:ascii="Arial" w:eastAsia="Droid Sans Fallback" w:hAnsi="Arial" w:cs="Lohit Hindi"/>
      <w:b/>
      <w:bCs/>
      <w:kern w:val="3"/>
      <w:sz w:val="28"/>
      <w:szCs w:val="28"/>
      <w:lang w:eastAsia="zh-CN" w:bidi="hi-IN"/>
    </w:rPr>
  </w:style>
  <w:style w:type="paragraph" w:styleId="Bezodstpw">
    <w:name w:val="No Spacing"/>
    <w:link w:val="BezodstpwZnak"/>
    <w:uiPriority w:val="1"/>
    <w:qFormat/>
    <w:rsid w:val="00C22A5B"/>
    <w:rPr>
      <w:rFonts w:cs="Calibri"/>
      <w:sz w:val="22"/>
      <w:szCs w:val="22"/>
      <w:lang w:eastAsia="en-US"/>
    </w:rPr>
  </w:style>
  <w:style w:type="paragraph" w:customStyle="1" w:styleId="WW-Heading2">
    <w:name w:val="WW-Heading 2"/>
    <w:basedOn w:val="Standard"/>
    <w:next w:val="Standard"/>
    <w:rsid w:val="00C22A5B"/>
    <w:pPr>
      <w:keepNext/>
      <w:autoSpaceDN/>
      <w:spacing w:before="240" w:after="120"/>
    </w:pPr>
    <w:rPr>
      <w:rFonts w:ascii="Arial" w:hAnsi="Arial" w:cs="Arial"/>
      <w:b/>
      <w:bCs/>
      <w:i/>
      <w:iCs/>
      <w:kern w:val="1"/>
      <w:sz w:val="28"/>
      <w:szCs w:val="28"/>
      <w:lang w:eastAsia="hi-IN"/>
    </w:rPr>
  </w:style>
  <w:style w:type="character" w:customStyle="1" w:styleId="Domylnaczcionkaakapitu1">
    <w:name w:val="Domyślna czcionka akapitu1"/>
    <w:rsid w:val="00C22A5B"/>
  </w:style>
  <w:style w:type="numbering" w:customStyle="1" w:styleId="Bezlisty1">
    <w:name w:val="Bez listy1"/>
    <w:next w:val="Bezlisty"/>
    <w:uiPriority w:val="99"/>
    <w:semiHidden/>
    <w:unhideWhenUsed/>
    <w:rsid w:val="00C22A5B"/>
  </w:style>
  <w:style w:type="character" w:customStyle="1" w:styleId="WW8Num1z0">
    <w:name w:val="WW8Num1z0"/>
    <w:rsid w:val="00C22A5B"/>
    <w:rPr>
      <w:rFonts w:ascii="Symbol" w:hAnsi="Symbol" w:cs="Symbol"/>
    </w:rPr>
  </w:style>
  <w:style w:type="character" w:customStyle="1" w:styleId="WW8Num1z1">
    <w:name w:val="WW8Num1z1"/>
    <w:rsid w:val="00C22A5B"/>
  </w:style>
  <w:style w:type="character" w:customStyle="1" w:styleId="WW8Num1z2">
    <w:name w:val="WW8Num1z2"/>
    <w:rsid w:val="00C22A5B"/>
  </w:style>
  <w:style w:type="character" w:customStyle="1" w:styleId="WW8Num1z3">
    <w:name w:val="WW8Num1z3"/>
    <w:rsid w:val="00C22A5B"/>
  </w:style>
  <w:style w:type="character" w:customStyle="1" w:styleId="WW8Num1z4">
    <w:name w:val="WW8Num1z4"/>
    <w:rsid w:val="00C22A5B"/>
  </w:style>
  <w:style w:type="character" w:customStyle="1" w:styleId="WW8Num1z5">
    <w:name w:val="WW8Num1z5"/>
    <w:rsid w:val="00C22A5B"/>
  </w:style>
  <w:style w:type="character" w:customStyle="1" w:styleId="WW8Num1z6">
    <w:name w:val="WW8Num1z6"/>
    <w:rsid w:val="00C22A5B"/>
  </w:style>
  <w:style w:type="character" w:customStyle="1" w:styleId="WW8Num1z7">
    <w:name w:val="WW8Num1z7"/>
    <w:rsid w:val="00C22A5B"/>
  </w:style>
  <w:style w:type="character" w:customStyle="1" w:styleId="WW8Num1z8">
    <w:name w:val="WW8Num1z8"/>
    <w:rsid w:val="00C22A5B"/>
  </w:style>
  <w:style w:type="character" w:customStyle="1" w:styleId="WW8Num2z0">
    <w:name w:val="WW8Num2z0"/>
    <w:rsid w:val="00C22A5B"/>
    <w:rPr>
      <w:rFonts w:ascii="Symbol" w:hAnsi="Symbol" w:cs="Times New Roman"/>
    </w:rPr>
  </w:style>
  <w:style w:type="character" w:customStyle="1" w:styleId="WW8Num3z0">
    <w:name w:val="WW8Num3z0"/>
    <w:rsid w:val="00C22A5B"/>
    <w:rPr>
      <w:rFonts w:ascii="Symbol" w:hAnsi="Symbol" w:cs="Times New Roman"/>
    </w:rPr>
  </w:style>
  <w:style w:type="character" w:customStyle="1" w:styleId="WW8Num4z0">
    <w:name w:val="WW8Num4z0"/>
    <w:rsid w:val="00C22A5B"/>
    <w:rPr>
      <w:rFonts w:ascii="Symbol" w:hAnsi="Symbol" w:cs="StarSymbol"/>
      <w:sz w:val="18"/>
      <w:szCs w:val="18"/>
    </w:rPr>
  </w:style>
  <w:style w:type="character" w:customStyle="1" w:styleId="WW8Num4z1">
    <w:name w:val="WW8Num4z1"/>
    <w:rsid w:val="00C22A5B"/>
  </w:style>
  <w:style w:type="character" w:customStyle="1" w:styleId="WW8Num4z2">
    <w:name w:val="WW8Num4z2"/>
    <w:rsid w:val="00C22A5B"/>
  </w:style>
  <w:style w:type="character" w:customStyle="1" w:styleId="WW8Num4z3">
    <w:name w:val="WW8Num4z3"/>
    <w:rsid w:val="00C22A5B"/>
  </w:style>
  <w:style w:type="character" w:customStyle="1" w:styleId="WW8Num4z4">
    <w:name w:val="WW8Num4z4"/>
    <w:rsid w:val="00C22A5B"/>
  </w:style>
  <w:style w:type="character" w:customStyle="1" w:styleId="WW8Num4z5">
    <w:name w:val="WW8Num4z5"/>
    <w:rsid w:val="00C22A5B"/>
  </w:style>
  <w:style w:type="character" w:customStyle="1" w:styleId="WW8Num4z6">
    <w:name w:val="WW8Num4z6"/>
    <w:rsid w:val="00C22A5B"/>
  </w:style>
  <w:style w:type="character" w:customStyle="1" w:styleId="WW8Num4z7">
    <w:name w:val="WW8Num4z7"/>
    <w:rsid w:val="00C22A5B"/>
  </w:style>
  <w:style w:type="character" w:customStyle="1" w:styleId="WW8Num4z8">
    <w:name w:val="WW8Num4z8"/>
    <w:rsid w:val="00C22A5B"/>
  </w:style>
  <w:style w:type="character" w:customStyle="1" w:styleId="WW8Num5z0">
    <w:name w:val="WW8Num5z0"/>
    <w:rsid w:val="00C22A5B"/>
    <w:rPr>
      <w:rFonts w:ascii="Symbol" w:hAnsi="Symbol" w:cs="Symbol"/>
    </w:rPr>
  </w:style>
  <w:style w:type="character" w:customStyle="1" w:styleId="WW8Num6z0">
    <w:name w:val="WW8Num6z0"/>
    <w:rsid w:val="00C22A5B"/>
    <w:rPr>
      <w:rFonts w:ascii="Arial" w:eastAsia="Calibri" w:hAnsi="Arial" w:cs="Arial"/>
    </w:rPr>
  </w:style>
  <w:style w:type="character" w:customStyle="1" w:styleId="WW8Num7z0">
    <w:name w:val="WW8Num7z0"/>
    <w:rsid w:val="00C22A5B"/>
    <w:rPr>
      <w:rFonts w:ascii="Symbol" w:hAnsi="Symbol" w:cs="Symbol"/>
    </w:rPr>
  </w:style>
  <w:style w:type="character" w:customStyle="1" w:styleId="WW8Num7z1">
    <w:name w:val="WW8Num7z1"/>
    <w:rsid w:val="00C22A5B"/>
  </w:style>
  <w:style w:type="character" w:customStyle="1" w:styleId="WW8Num7z2">
    <w:name w:val="WW8Num7z2"/>
    <w:rsid w:val="00C22A5B"/>
  </w:style>
  <w:style w:type="character" w:customStyle="1" w:styleId="WW8Num7z3">
    <w:name w:val="WW8Num7z3"/>
    <w:rsid w:val="00C22A5B"/>
  </w:style>
  <w:style w:type="character" w:customStyle="1" w:styleId="WW8Num7z4">
    <w:name w:val="WW8Num7z4"/>
    <w:rsid w:val="00C22A5B"/>
  </w:style>
  <w:style w:type="character" w:customStyle="1" w:styleId="WW8Num7z5">
    <w:name w:val="WW8Num7z5"/>
    <w:rsid w:val="00C22A5B"/>
  </w:style>
  <w:style w:type="character" w:customStyle="1" w:styleId="WW8Num7z6">
    <w:name w:val="WW8Num7z6"/>
    <w:rsid w:val="00C22A5B"/>
    <w:rPr>
      <w:rFonts w:cs="Arial"/>
    </w:rPr>
  </w:style>
  <w:style w:type="character" w:customStyle="1" w:styleId="WW8Num7z7">
    <w:name w:val="WW8Num7z7"/>
    <w:rsid w:val="00C22A5B"/>
  </w:style>
  <w:style w:type="character" w:customStyle="1" w:styleId="WW8Num7z8">
    <w:name w:val="WW8Num7z8"/>
    <w:rsid w:val="00C22A5B"/>
  </w:style>
  <w:style w:type="character" w:customStyle="1" w:styleId="WW8Num8z0">
    <w:name w:val="WW8Num8z0"/>
    <w:rsid w:val="00C22A5B"/>
    <w:rPr>
      <w:rFonts w:ascii="Arial" w:eastAsia="Calibri" w:hAnsi="Arial" w:cs="Arial"/>
    </w:rPr>
  </w:style>
  <w:style w:type="character" w:customStyle="1" w:styleId="WW8Num8z1">
    <w:name w:val="WW8Num8z1"/>
    <w:rsid w:val="00C22A5B"/>
    <w:rPr>
      <w:b w:val="0"/>
    </w:rPr>
  </w:style>
  <w:style w:type="character" w:customStyle="1" w:styleId="WW8Num8z2">
    <w:name w:val="WW8Num8z2"/>
    <w:rsid w:val="00C22A5B"/>
    <w:rPr>
      <w:b/>
    </w:rPr>
  </w:style>
  <w:style w:type="character" w:customStyle="1" w:styleId="WW8Num8z6">
    <w:name w:val="WW8Num8z6"/>
    <w:rsid w:val="00C22A5B"/>
    <w:rPr>
      <w:rFonts w:ascii="Arial" w:eastAsia="Times New Roman" w:hAnsi="Arial" w:cs="Arial"/>
      <w:b/>
    </w:rPr>
  </w:style>
  <w:style w:type="character" w:customStyle="1" w:styleId="WW8Num9z0">
    <w:name w:val="WW8Num9z0"/>
    <w:rsid w:val="00C22A5B"/>
    <w:rPr>
      <w:rFonts w:cs="Arial"/>
      <w:b w:val="0"/>
    </w:rPr>
  </w:style>
  <w:style w:type="character" w:customStyle="1" w:styleId="WW8Num9z1">
    <w:name w:val="WW8Num9z1"/>
    <w:rsid w:val="00C22A5B"/>
    <w:rPr>
      <w:rFonts w:cs="Arial"/>
    </w:rPr>
  </w:style>
  <w:style w:type="character" w:customStyle="1" w:styleId="WW8Num9z3">
    <w:name w:val="WW8Num9z3"/>
    <w:rsid w:val="00C22A5B"/>
  </w:style>
  <w:style w:type="character" w:customStyle="1" w:styleId="WW8Num9z4">
    <w:name w:val="WW8Num9z4"/>
    <w:rsid w:val="00C22A5B"/>
  </w:style>
  <w:style w:type="character" w:customStyle="1" w:styleId="WW8Num9z5">
    <w:name w:val="WW8Num9z5"/>
    <w:rsid w:val="00C22A5B"/>
  </w:style>
  <w:style w:type="character" w:customStyle="1" w:styleId="WW8Num9z7">
    <w:name w:val="WW8Num9z7"/>
    <w:rsid w:val="00C22A5B"/>
  </w:style>
  <w:style w:type="character" w:customStyle="1" w:styleId="WW8Num9z8">
    <w:name w:val="WW8Num9z8"/>
    <w:rsid w:val="00C22A5B"/>
  </w:style>
  <w:style w:type="character" w:customStyle="1" w:styleId="WW8Num10z0">
    <w:name w:val="WW8Num10z0"/>
    <w:rsid w:val="00C22A5B"/>
    <w:rPr>
      <w:rFonts w:ascii="Arial" w:eastAsia="Calibri" w:hAnsi="Arial" w:cs="Arial"/>
    </w:rPr>
  </w:style>
  <w:style w:type="character" w:customStyle="1" w:styleId="WW8Num11z0">
    <w:name w:val="WW8Num11z0"/>
    <w:rsid w:val="00C22A5B"/>
    <w:rPr>
      <w:rFonts w:ascii="Symbol" w:hAnsi="Symbol" w:cs="Symbol"/>
    </w:rPr>
  </w:style>
  <w:style w:type="character" w:customStyle="1" w:styleId="WW8Num12z0">
    <w:name w:val="WW8Num12z0"/>
    <w:rsid w:val="00C22A5B"/>
    <w:rPr>
      <w:rFonts w:cs="Arial"/>
      <w:b w:val="0"/>
    </w:rPr>
  </w:style>
  <w:style w:type="character" w:customStyle="1" w:styleId="WW8Num13z0">
    <w:name w:val="WW8Num13z0"/>
    <w:rsid w:val="00C22A5B"/>
    <w:rPr>
      <w:rFonts w:ascii="Symbol" w:hAnsi="Symbol" w:cs="Symbol"/>
    </w:rPr>
  </w:style>
  <w:style w:type="character" w:customStyle="1" w:styleId="WW8Num13z1">
    <w:name w:val="WW8Num13z1"/>
    <w:rsid w:val="00C22A5B"/>
  </w:style>
  <w:style w:type="character" w:customStyle="1" w:styleId="WW8Num13z2">
    <w:name w:val="WW8Num13z2"/>
    <w:rsid w:val="00C22A5B"/>
  </w:style>
  <w:style w:type="character" w:customStyle="1" w:styleId="WW8Num13z3">
    <w:name w:val="WW8Num13z3"/>
    <w:rsid w:val="00C22A5B"/>
  </w:style>
  <w:style w:type="character" w:customStyle="1" w:styleId="WW8Num13z4">
    <w:name w:val="WW8Num13z4"/>
    <w:rsid w:val="00C22A5B"/>
  </w:style>
  <w:style w:type="character" w:customStyle="1" w:styleId="WW8Num13z5">
    <w:name w:val="WW8Num13z5"/>
    <w:rsid w:val="00C22A5B"/>
  </w:style>
  <w:style w:type="character" w:customStyle="1" w:styleId="WW8Num13z6">
    <w:name w:val="WW8Num13z6"/>
    <w:rsid w:val="00C22A5B"/>
  </w:style>
  <w:style w:type="character" w:customStyle="1" w:styleId="WW8Num13z7">
    <w:name w:val="WW8Num13z7"/>
    <w:rsid w:val="00C22A5B"/>
  </w:style>
  <w:style w:type="character" w:customStyle="1" w:styleId="WW8Num13z8">
    <w:name w:val="WW8Num13z8"/>
    <w:rsid w:val="00C22A5B"/>
  </w:style>
  <w:style w:type="character" w:customStyle="1" w:styleId="WW8Num14z0">
    <w:name w:val="WW8Num14z0"/>
    <w:rsid w:val="00C22A5B"/>
    <w:rPr>
      <w:rFonts w:cs="Arial"/>
      <w:b w:val="0"/>
    </w:rPr>
  </w:style>
  <w:style w:type="character" w:customStyle="1" w:styleId="WW8Num14z1">
    <w:name w:val="WW8Num14z1"/>
    <w:rsid w:val="00C22A5B"/>
    <w:rPr>
      <w:i w:val="0"/>
    </w:rPr>
  </w:style>
  <w:style w:type="character" w:customStyle="1" w:styleId="WW8Num14z2">
    <w:name w:val="WW8Num14z2"/>
    <w:rsid w:val="00C22A5B"/>
  </w:style>
  <w:style w:type="character" w:customStyle="1" w:styleId="WW8Num14z4">
    <w:name w:val="WW8Num14z4"/>
    <w:rsid w:val="00C22A5B"/>
  </w:style>
  <w:style w:type="character" w:customStyle="1" w:styleId="WW8Num14z5">
    <w:name w:val="WW8Num14z5"/>
    <w:rsid w:val="00C22A5B"/>
  </w:style>
  <w:style w:type="character" w:customStyle="1" w:styleId="WW8Num14z6">
    <w:name w:val="WW8Num14z6"/>
    <w:rsid w:val="00C22A5B"/>
  </w:style>
  <w:style w:type="character" w:customStyle="1" w:styleId="WW8Num14z7">
    <w:name w:val="WW8Num14z7"/>
    <w:rsid w:val="00C22A5B"/>
  </w:style>
  <w:style w:type="character" w:customStyle="1" w:styleId="WW8Num14z8">
    <w:name w:val="WW8Num14z8"/>
    <w:rsid w:val="00C22A5B"/>
  </w:style>
  <w:style w:type="character" w:customStyle="1" w:styleId="WW8Num15z0">
    <w:name w:val="WW8Num15z0"/>
    <w:rsid w:val="00C22A5B"/>
    <w:rPr>
      <w:rFonts w:cs="Arial"/>
      <w:b w:val="0"/>
    </w:rPr>
  </w:style>
  <w:style w:type="character" w:customStyle="1" w:styleId="WW8Num15z1">
    <w:name w:val="WW8Num15z1"/>
    <w:rsid w:val="00C22A5B"/>
  </w:style>
  <w:style w:type="character" w:customStyle="1" w:styleId="WW8Num15z2">
    <w:name w:val="WW8Num15z2"/>
    <w:rsid w:val="00C22A5B"/>
  </w:style>
  <w:style w:type="character" w:customStyle="1" w:styleId="WW8Num15z3">
    <w:name w:val="WW8Num15z3"/>
    <w:rsid w:val="00C22A5B"/>
  </w:style>
  <w:style w:type="character" w:customStyle="1" w:styleId="WW8Num15z4">
    <w:name w:val="WW8Num15z4"/>
    <w:rsid w:val="00C22A5B"/>
  </w:style>
  <w:style w:type="character" w:customStyle="1" w:styleId="WW8Num15z5">
    <w:name w:val="WW8Num15z5"/>
    <w:rsid w:val="00C22A5B"/>
  </w:style>
  <w:style w:type="character" w:customStyle="1" w:styleId="WW8Num15z6">
    <w:name w:val="WW8Num15z6"/>
    <w:rsid w:val="00C22A5B"/>
  </w:style>
  <w:style w:type="character" w:customStyle="1" w:styleId="WW8Num15z7">
    <w:name w:val="WW8Num15z7"/>
    <w:rsid w:val="00C22A5B"/>
  </w:style>
  <w:style w:type="character" w:customStyle="1" w:styleId="WW8Num15z8">
    <w:name w:val="WW8Num15z8"/>
    <w:rsid w:val="00C22A5B"/>
  </w:style>
  <w:style w:type="character" w:customStyle="1" w:styleId="WW8Num16z0">
    <w:name w:val="WW8Num16z0"/>
    <w:rsid w:val="00C22A5B"/>
  </w:style>
  <w:style w:type="character" w:customStyle="1" w:styleId="WW8Num17z0">
    <w:name w:val="WW8Num17z0"/>
    <w:rsid w:val="00C22A5B"/>
    <w:rPr>
      <w:rFonts w:ascii="Symbol" w:hAnsi="Symbol" w:cs="Symbol"/>
    </w:rPr>
  </w:style>
  <w:style w:type="character" w:customStyle="1" w:styleId="WW8Num17z1">
    <w:name w:val="WW8Num17z1"/>
    <w:rsid w:val="00C22A5B"/>
    <w:rPr>
      <w:b w:val="0"/>
    </w:rPr>
  </w:style>
  <w:style w:type="character" w:customStyle="1" w:styleId="WW8Num17z2">
    <w:name w:val="WW8Num17z2"/>
    <w:rsid w:val="00C22A5B"/>
    <w:rPr>
      <w:b/>
    </w:rPr>
  </w:style>
  <w:style w:type="character" w:customStyle="1" w:styleId="WW8Num17z3">
    <w:name w:val="WW8Num17z3"/>
    <w:rsid w:val="00C22A5B"/>
  </w:style>
  <w:style w:type="character" w:customStyle="1" w:styleId="WW8Num17z4">
    <w:name w:val="WW8Num17z4"/>
    <w:rsid w:val="00C22A5B"/>
  </w:style>
  <w:style w:type="character" w:customStyle="1" w:styleId="WW8Num17z5">
    <w:name w:val="WW8Num17z5"/>
    <w:rsid w:val="00C22A5B"/>
  </w:style>
  <w:style w:type="character" w:customStyle="1" w:styleId="WW8Num17z6">
    <w:name w:val="WW8Num17z6"/>
    <w:rsid w:val="00C22A5B"/>
    <w:rPr>
      <w:rFonts w:ascii="Arial" w:eastAsia="Times New Roman" w:hAnsi="Arial" w:cs="Arial"/>
      <w:b/>
    </w:rPr>
  </w:style>
  <w:style w:type="character" w:customStyle="1" w:styleId="WW8Num17z7">
    <w:name w:val="WW8Num17z7"/>
    <w:rsid w:val="00C22A5B"/>
  </w:style>
  <w:style w:type="character" w:customStyle="1" w:styleId="WW8Num17z8">
    <w:name w:val="WW8Num17z8"/>
    <w:rsid w:val="00C22A5B"/>
  </w:style>
  <w:style w:type="character" w:customStyle="1" w:styleId="WW8Num18z0">
    <w:name w:val="WW8Num18z0"/>
    <w:rsid w:val="00C22A5B"/>
    <w:rPr>
      <w:rFonts w:cs="Arial"/>
      <w:b w:val="0"/>
    </w:rPr>
  </w:style>
  <w:style w:type="character" w:customStyle="1" w:styleId="WW8Num18z1">
    <w:name w:val="WW8Num18z1"/>
    <w:rsid w:val="00C22A5B"/>
    <w:rPr>
      <w:rFonts w:ascii="Arial" w:hAnsi="Arial" w:cs="Arial"/>
    </w:rPr>
  </w:style>
  <w:style w:type="character" w:customStyle="1" w:styleId="WW8Num18z2">
    <w:name w:val="WW8Num18z2"/>
    <w:rsid w:val="00C22A5B"/>
    <w:rPr>
      <w:rFonts w:ascii="Symbol" w:hAnsi="Symbol" w:cs="Symbol"/>
    </w:rPr>
  </w:style>
  <w:style w:type="character" w:customStyle="1" w:styleId="WW8Num18z3">
    <w:name w:val="WW8Num18z3"/>
    <w:rsid w:val="00C22A5B"/>
  </w:style>
  <w:style w:type="character" w:customStyle="1" w:styleId="WW8Num18z4">
    <w:name w:val="WW8Num18z4"/>
    <w:rsid w:val="00C22A5B"/>
  </w:style>
  <w:style w:type="character" w:customStyle="1" w:styleId="WW8Num18z5">
    <w:name w:val="WW8Num18z5"/>
    <w:rsid w:val="00C22A5B"/>
  </w:style>
  <w:style w:type="character" w:customStyle="1" w:styleId="WW8Num18z6">
    <w:name w:val="WW8Num18z6"/>
    <w:rsid w:val="00C22A5B"/>
  </w:style>
  <w:style w:type="character" w:customStyle="1" w:styleId="WW8Num18z7">
    <w:name w:val="WW8Num18z7"/>
    <w:rsid w:val="00C22A5B"/>
  </w:style>
  <w:style w:type="character" w:customStyle="1" w:styleId="WW8Num18z8">
    <w:name w:val="WW8Num18z8"/>
    <w:rsid w:val="00C22A5B"/>
  </w:style>
  <w:style w:type="character" w:customStyle="1" w:styleId="WW8Num19z0">
    <w:name w:val="WW8Num19z0"/>
    <w:rsid w:val="00C22A5B"/>
    <w:rPr>
      <w:rFonts w:cs="Arial"/>
    </w:rPr>
  </w:style>
  <w:style w:type="character" w:customStyle="1" w:styleId="WW8Num20z0">
    <w:name w:val="WW8Num20z0"/>
    <w:rsid w:val="00C22A5B"/>
    <w:rPr>
      <w:rFonts w:cs="Arial"/>
    </w:rPr>
  </w:style>
  <w:style w:type="character" w:customStyle="1" w:styleId="WW8Num21z0">
    <w:name w:val="WW8Num21z0"/>
    <w:rsid w:val="00C22A5B"/>
    <w:rPr>
      <w:rFonts w:ascii="Arial" w:eastAsia="Times New Roman" w:hAnsi="Arial" w:cs="Arial"/>
    </w:rPr>
  </w:style>
  <w:style w:type="character" w:customStyle="1" w:styleId="WW8Num21z1">
    <w:name w:val="WW8Num21z1"/>
    <w:rsid w:val="00C22A5B"/>
  </w:style>
  <w:style w:type="character" w:customStyle="1" w:styleId="WW8Num21z2">
    <w:name w:val="WW8Num21z2"/>
    <w:rsid w:val="00C22A5B"/>
  </w:style>
  <w:style w:type="character" w:customStyle="1" w:styleId="WW8Num21z3">
    <w:name w:val="WW8Num21z3"/>
    <w:rsid w:val="00C22A5B"/>
  </w:style>
  <w:style w:type="character" w:customStyle="1" w:styleId="WW8Num21z4">
    <w:name w:val="WW8Num21z4"/>
    <w:rsid w:val="00C22A5B"/>
  </w:style>
  <w:style w:type="character" w:customStyle="1" w:styleId="WW8Num21z5">
    <w:name w:val="WW8Num21z5"/>
    <w:rsid w:val="00C22A5B"/>
  </w:style>
  <w:style w:type="character" w:customStyle="1" w:styleId="WW8Num21z6">
    <w:name w:val="WW8Num21z6"/>
    <w:rsid w:val="00C22A5B"/>
  </w:style>
  <w:style w:type="character" w:customStyle="1" w:styleId="WW8Num21z7">
    <w:name w:val="WW8Num21z7"/>
    <w:rsid w:val="00C22A5B"/>
  </w:style>
  <w:style w:type="character" w:customStyle="1" w:styleId="WW8Num21z8">
    <w:name w:val="WW8Num21z8"/>
    <w:rsid w:val="00C22A5B"/>
  </w:style>
  <w:style w:type="character" w:customStyle="1" w:styleId="WW8Num22z0">
    <w:name w:val="WW8Num22z0"/>
    <w:rsid w:val="00C22A5B"/>
    <w:rPr>
      <w:rFonts w:ascii="Symbol" w:hAnsi="Symbol" w:cs="Symbol"/>
    </w:rPr>
  </w:style>
  <w:style w:type="character" w:customStyle="1" w:styleId="WW8Num22z1">
    <w:name w:val="WW8Num22z1"/>
    <w:rsid w:val="00C22A5B"/>
    <w:rPr>
      <w:rFonts w:ascii="Courier New" w:hAnsi="Courier New" w:cs="Courier New"/>
    </w:rPr>
  </w:style>
  <w:style w:type="character" w:customStyle="1" w:styleId="WW8Num22z2">
    <w:name w:val="WW8Num22z2"/>
    <w:rsid w:val="00C22A5B"/>
    <w:rPr>
      <w:rFonts w:ascii="Wingdings" w:hAnsi="Wingdings" w:cs="Wingdings"/>
    </w:rPr>
  </w:style>
  <w:style w:type="character" w:customStyle="1" w:styleId="WW8Num23z0">
    <w:name w:val="WW8Num23z0"/>
    <w:rsid w:val="00C22A5B"/>
    <w:rPr>
      <w:rFonts w:ascii="Symbol" w:hAnsi="Symbol" w:cs="Symbol"/>
    </w:rPr>
  </w:style>
  <w:style w:type="character" w:customStyle="1" w:styleId="WW8Num23z1">
    <w:name w:val="WW8Num23z1"/>
    <w:rsid w:val="00C22A5B"/>
    <w:rPr>
      <w:b w:val="0"/>
    </w:rPr>
  </w:style>
  <w:style w:type="character" w:customStyle="1" w:styleId="WW8Num23z2">
    <w:name w:val="WW8Num23z2"/>
    <w:rsid w:val="00C22A5B"/>
    <w:rPr>
      <w:b/>
    </w:rPr>
  </w:style>
  <w:style w:type="character" w:customStyle="1" w:styleId="WW8Num24z0">
    <w:name w:val="WW8Num24z0"/>
    <w:rsid w:val="00C22A5B"/>
    <w:rPr>
      <w:rFonts w:cs="Arial"/>
    </w:rPr>
  </w:style>
  <w:style w:type="character" w:customStyle="1" w:styleId="WW8Num25z0">
    <w:name w:val="WW8Num25z0"/>
    <w:rsid w:val="00C22A5B"/>
    <w:rPr>
      <w:b w:val="0"/>
    </w:rPr>
  </w:style>
  <w:style w:type="character" w:customStyle="1" w:styleId="WW8Num25z1">
    <w:name w:val="WW8Num25z1"/>
    <w:rsid w:val="00C22A5B"/>
    <w:rPr>
      <w:rFonts w:ascii="Times New Roman" w:hAnsi="Times New Roman" w:cs="Times New Roman"/>
    </w:rPr>
  </w:style>
  <w:style w:type="character" w:customStyle="1" w:styleId="WW8Num25z2">
    <w:name w:val="WW8Num25z2"/>
    <w:rsid w:val="00C22A5B"/>
    <w:rPr>
      <w:rFonts w:ascii="Symbol" w:hAnsi="Symbol" w:cs="Symbol"/>
    </w:rPr>
  </w:style>
  <w:style w:type="character" w:customStyle="1" w:styleId="WW8Num25z3">
    <w:name w:val="WW8Num25z3"/>
    <w:rsid w:val="00C22A5B"/>
  </w:style>
  <w:style w:type="character" w:customStyle="1" w:styleId="WW8Num25z4">
    <w:name w:val="WW8Num25z4"/>
    <w:rsid w:val="00C22A5B"/>
  </w:style>
  <w:style w:type="character" w:customStyle="1" w:styleId="WW8Num25z5">
    <w:name w:val="WW8Num25z5"/>
    <w:rsid w:val="00C22A5B"/>
  </w:style>
  <w:style w:type="character" w:customStyle="1" w:styleId="WW8Num25z6">
    <w:name w:val="WW8Num25z6"/>
    <w:rsid w:val="00C22A5B"/>
  </w:style>
  <w:style w:type="character" w:customStyle="1" w:styleId="WW8Num25z7">
    <w:name w:val="WW8Num25z7"/>
    <w:rsid w:val="00C22A5B"/>
  </w:style>
  <w:style w:type="character" w:customStyle="1" w:styleId="WW8Num25z8">
    <w:name w:val="WW8Num25z8"/>
    <w:rsid w:val="00C22A5B"/>
  </w:style>
  <w:style w:type="character" w:customStyle="1" w:styleId="WW8Num26z0">
    <w:name w:val="WW8Num26z0"/>
    <w:rsid w:val="00C22A5B"/>
    <w:rPr>
      <w:b/>
    </w:rPr>
  </w:style>
  <w:style w:type="character" w:customStyle="1" w:styleId="WW8Num26z1">
    <w:name w:val="WW8Num26z1"/>
    <w:rsid w:val="00C22A5B"/>
    <w:rPr>
      <w:rFonts w:ascii="Arial" w:eastAsia="Times New Roman" w:hAnsi="Arial" w:cs="Arial"/>
    </w:rPr>
  </w:style>
  <w:style w:type="character" w:customStyle="1" w:styleId="WW8Num26z2">
    <w:name w:val="WW8Num26z2"/>
    <w:rsid w:val="00C22A5B"/>
  </w:style>
  <w:style w:type="character" w:customStyle="1" w:styleId="WW8Num26z3">
    <w:name w:val="WW8Num26z3"/>
    <w:rsid w:val="00C22A5B"/>
  </w:style>
  <w:style w:type="character" w:customStyle="1" w:styleId="WW8Num26z4">
    <w:name w:val="WW8Num26z4"/>
    <w:rsid w:val="00C22A5B"/>
  </w:style>
  <w:style w:type="character" w:customStyle="1" w:styleId="WW8Num26z5">
    <w:name w:val="WW8Num26z5"/>
    <w:rsid w:val="00C22A5B"/>
  </w:style>
  <w:style w:type="character" w:customStyle="1" w:styleId="WW8Num26z6">
    <w:name w:val="WW8Num26z6"/>
    <w:rsid w:val="00C22A5B"/>
  </w:style>
  <w:style w:type="character" w:customStyle="1" w:styleId="WW8Num26z7">
    <w:name w:val="WW8Num26z7"/>
    <w:rsid w:val="00C22A5B"/>
  </w:style>
  <w:style w:type="character" w:customStyle="1" w:styleId="WW8Num26z8">
    <w:name w:val="WW8Num26z8"/>
    <w:rsid w:val="00C22A5B"/>
  </w:style>
  <w:style w:type="character" w:customStyle="1" w:styleId="WW8Num27z0">
    <w:name w:val="WW8Num27z0"/>
    <w:rsid w:val="00C22A5B"/>
    <w:rPr>
      <w:b w:val="0"/>
    </w:rPr>
  </w:style>
  <w:style w:type="character" w:customStyle="1" w:styleId="WW8Num28z0">
    <w:name w:val="WW8Num28z0"/>
    <w:rsid w:val="00C22A5B"/>
    <w:rPr>
      <w:b/>
    </w:rPr>
  </w:style>
  <w:style w:type="character" w:customStyle="1" w:styleId="WW8Num29z0">
    <w:name w:val="WW8Num29z0"/>
    <w:rsid w:val="00C22A5B"/>
    <w:rPr>
      <w:b w:val="0"/>
    </w:rPr>
  </w:style>
  <w:style w:type="character" w:customStyle="1" w:styleId="WW8Num29z1">
    <w:name w:val="WW8Num29z1"/>
    <w:rsid w:val="00C22A5B"/>
    <w:rPr>
      <w:rFonts w:ascii="Courier New" w:hAnsi="Courier New" w:cs="Courier New"/>
    </w:rPr>
  </w:style>
  <w:style w:type="character" w:customStyle="1" w:styleId="WW8Num29z2">
    <w:name w:val="WW8Num29z2"/>
    <w:rsid w:val="00C22A5B"/>
    <w:rPr>
      <w:rFonts w:ascii="Wingdings" w:hAnsi="Wingdings" w:cs="Wingdings"/>
    </w:rPr>
  </w:style>
  <w:style w:type="character" w:customStyle="1" w:styleId="WW8Num30z0">
    <w:name w:val="WW8Num30z0"/>
    <w:rsid w:val="00C22A5B"/>
    <w:rPr>
      <w:rFonts w:ascii="Arial" w:eastAsia="Times New Roman" w:hAnsi="Arial" w:cs="Arial"/>
    </w:rPr>
  </w:style>
  <w:style w:type="character" w:customStyle="1" w:styleId="WW8Num30z1">
    <w:name w:val="WW8Num30z1"/>
    <w:rsid w:val="00C22A5B"/>
  </w:style>
  <w:style w:type="character" w:customStyle="1" w:styleId="WW8Num30z2">
    <w:name w:val="WW8Num30z2"/>
    <w:rsid w:val="00C22A5B"/>
  </w:style>
  <w:style w:type="character" w:customStyle="1" w:styleId="WW8Num30z3">
    <w:name w:val="WW8Num30z3"/>
    <w:rsid w:val="00C22A5B"/>
  </w:style>
  <w:style w:type="character" w:customStyle="1" w:styleId="WW8Num30z4">
    <w:name w:val="WW8Num30z4"/>
    <w:rsid w:val="00C22A5B"/>
  </w:style>
  <w:style w:type="character" w:customStyle="1" w:styleId="WW8Num30z5">
    <w:name w:val="WW8Num30z5"/>
    <w:rsid w:val="00C22A5B"/>
  </w:style>
  <w:style w:type="character" w:customStyle="1" w:styleId="WW8Num30z6">
    <w:name w:val="WW8Num30z6"/>
    <w:rsid w:val="00C22A5B"/>
  </w:style>
  <w:style w:type="character" w:customStyle="1" w:styleId="WW8Num30z7">
    <w:name w:val="WW8Num30z7"/>
    <w:rsid w:val="00C22A5B"/>
  </w:style>
  <w:style w:type="character" w:customStyle="1" w:styleId="WW8Num30z8">
    <w:name w:val="WW8Num30z8"/>
    <w:rsid w:val="00C22A5B"/>
  </w:style>
  <w:style w:type="character" w:customStyle="1" w:styleId="WW8Num31z0">
    <w:name w:val="WW8Num31z0"/>
    <w:rsid w:val="00C22A5B"/>
    <w:rPr>
      <w:rFonts w:ascii="Symbol" w:hAnsi="Symbol" w:cs="Symbol"/>
    </w:rPr>
  </w:style>
  <w:style w:type="character" w:customStyle="1" w:styleId="WW8Num31z1">
    <w:name w:val="WW8Num31z1"/>
    <w:rsid w:val="00C22A5B"/>
    <w:rPr>
      <w:rFonts w:ascii="Courier New" w:hAnsi="Courier New" w:cs="Courier New"/>
    </w:rPr>
  </w:style>
  <w:style w:type="character" w:customStyle="1" w:styleId="WW8Num31z2">
    <w:name w:val="WW8Num31z2"/>
    <w:rsid w:val="00C22A5B"/>
    <w:rPr>
      <w:rFonts w:ascii="Wingdings" w:hAnsi="Wingdings" w:cs="Wingdings"/>
    </w:rPr>
  </w:style>
  <w:style w:type="character" w:customStyle="1" w:styleId="WW8Num32z0">
    <w:name w:val="WW8Num32z0"/>
    <w:rsid w:val="00C22A5B"/>
    <w:rPr>
      <w:rFonts w:ascii="Arial" w:hAnsi="Arial" w:cs="Arial"/>
    </w:rPr>
  </w:style>
  <w:style w:type="character" w:customStyle="1" w:styleId="WW8Num32z1">
    <w:name w:val="WW8Num32z1"/>
    <w:rsid w:val="00C22A5B"/>
    <w:rPr>
      <w:rFonts w:ascii="Times New Roman" w:eastAsia="Times New Roman" w:hAnsi="Times New Roman" w:cs="Times New Roman"/>
      <w:b w:val="0"/>
      <w:i w:val="0"/>
    </w:rPr>
  </w:style>
  <w:style w:type="character" w:customStyle="1" w:styleId="WW8Num32z2">
    <w:name w:val="WW8Num32z2"/>
    <w:rsid w:val="00C22A5B"/>
  </w:style>
  <w:style w:type="character" w:customStyle="1" w:styleId="WW8Num32z3">
    <w:name w:val="WW8Num32z3"/>
    <w:rsid w:val="00C22A5B"/>
  </w:style>
  <w:style w:type="character" w:customStyle="1" w:styleId="WW8Num32z4">
    <w:name w:val="WW8Num32z4"/>
    <w:rsid w:val="00C22A5B"/>
  </w:style>
  <w:style w:type="character" w:customStyle="1" w:styleId="WW8Num32z5">
    <w:name w:val="WW8Num32z5"/>
    <w:rsid w:val="00C22A5B"/>
  </w:style>
  <w:style w:type="character" w:customStyle="1" w:styleId="WW8Num32z6">
    <w:name w:val="WW8Num32z6"/>
    <w:rsid w:val="00C22A5B"/>
  </w:style>
  <w:style w:type="character" w:customStyle="1" w:styleId="WW8Num32z7">
    <w:name w:val="WW8Num32z7"/>
    <w:rsid w:val="00C22A5B"/>
  </w:style>
  <w:style w:type="character" w:customStyle="1" w:styleId="WW8Num32z8">
    <w:name w:val="WW8Num32z8"/>
    <w:rsid w:val="00C22A5B"/>
  </w:style>
  <w:style w:type="character" w:customStyle="1" w:styleId="WW8Num33z0">
    <w:name w:val="WW8Num33z0"/>
    <w:rsid w:val="00C22A5B"/>
    <w:rPr>
      <w:rFonts w:cs="Arial"/>
      <w:b/>
    </w:rPr>
  </w:style>
  <w:style w:type="character" w:customStyle="1" w:styleId="WW8Num34z0">
    <w:name w:val="WW8Num34z0"/>
    <w:rsid w:val="00C22A5B"/>
    <w:rPr>
      <w:b w:val="0"/>
    </w:rPr>
  </w:style>
  <w:style w:type="character" w:customStyle="1" w:styleId="WW8Num35z0">
    <w:name w:val="WW8Num35z0"/>
    <w:rsid w:val="00C22A5B"/>
    <w:rPr>
      <w:rFonts w:ascii="Symbol" w:hAnsi="Symbol" w:cs="Symbol"/>
    </w:rPr>
  </w:style>
  <w:style w:type="character" w:customStyle="1" w:styleId="WW8Num35z1">
    <w:name w:val="WW8Num35z1"/>
    <w:rsid w:val="00C22A5B"/>
    <w:rPr>
      <w:rFonts w:ascii="Courier New" w:hAnsi="Courier New" w:cs="Courier New"/>
    </w:rPr>
  </w:style>
  <w:style w:type="character" w:customStyle="1" w:styleId="WW8Num35z2">
    <w:name w:val="WW8Num35z2"/>
    <w:rsid w:val="00C22A5B"/>
    <w:rPr>
      <w:rFonts w:ascii="Wingdings" w:hAnsi="Wingdings" w:cs="Wingdings"/>
    </w:rPr>
  </w:style>
  <w:style w:type="character" w:customStyle="1" w:styleId="WW8Num36z0">
    <w:name w:val="WW8Num36z0"/>
    <w:rsid w:val="00C22A5B"/>
    <w:rPr>
      <w:b w:val="0"/>
    </w:rPr>
  </w:style>
  <w:style w:type="character" w:customStyle="1" w:styleId="WW8Num9z6">
    <w:name w:val="WW8Num9z6"/>
    <w:rsid w:val="00C22A5B"/>
    <w:rPr>
      <w:rFonts w:cs="Arial"/>
    </w:rPr>
  </w:style>
  <w:style w:type="character" w:customStyle="1" w:styleId="Absatz-Standardschriftart">
    <w:name w:val="Absatz-Standardschriftart"/>
    <w:rsid w:val="00C22A5B"/>
  </w:style>
  <w:style w:type="character" w:customStyle="1" w:styleId="WW8Num19z1">
    <w:name w:val="WW8Num19z1"/>
    <w:rsid w:val="00C22A5B"/>
    <w:rPr>
      <w:b w:val="0"/>
    </w:rPr>
  </w:style>
  <w:style w:type="character" w:customStyle="1" w:styleId="WW8Num19z2">
    <w:name w:val="WW8Num19z2"/>
    <w:rsid w:val="00C22A5B"/>
    <w:rPr>
      <w:b/>
    </w:rPr>
  </w:style>
  <w:style w:type="character" w:customStyle="1" w:styleId="WW8Num19z6">
    <w:name w:val="WW8Num19z6"/>
    <w:rsid w:val="00C22A5B"/>
    <w:rPr>
      <w:rFonts w:ascii="Arial" w:eastAsia="Times New Roman" w:hAnsi="Arial" w:cs="Arial"/>
      <w:b/>
    </w:rPr>
  </w:style>
  <w:style w:type="character" w:customStyle="1" w:styleId="WW8Num20z1">
    <w:name w:val="WW8Num20z1"/>
    <w:rsid w:val="00C22A5B"/>
    <w:rPr>
      <w:rFonts w:ascii="Times New Roman" w:hAnsi="Times New Roman" w:cs="Arial"/>
    </w:rPr>
  </w:style>
  <w:style w:type="character" w:customStyle="1" w:styleId="WW8Num20z2">
    <w:name w:val="WW8Num20z2"/>
    <w:rsid w:val="00C22A5B"/>
    <w:rPr>
      <w:rFonts w:ascii="Symbol" w:hAnsi="Symbol" w:cs="Symbol"/>
    </w:rPr>
  </w:style>
  <w:style w:type="character" w:customStyle="1" w:styleId="WW8Num36z1">
    <w:name w:val="WW8Num36z1"/>
    <w:rsid w:val="00C22A5B"/>
    <w:rPr>
      <w:i w:val="0"/>
    </w:rPr>
  </w:style>
  <w:style w:type="character" w:customStyle="1" w:styleId="WW8Num36z4">
    <w:name w:val="WW8Num36z4"/>
    <w:rsid w:val="00C22A5B"/>
    <w:rPr>
      <w:rFonts w:ascii="Arial" w:eastAsia="Times New Roman" w:hAnsi="Arial" w:cs="Arial"/>
    </w:rPr>
  </w:style>
  <w:style w:type="character" w:customStyle="1" w:styleId="WW8Num38z0">
    <w:name w:val="WW8Num38z0"/>
    <w:rsid w:val="00C22A5B"/>
    <w:rPr>
      <w:b w:val="0"/>
    </w:rPr>
  </w:style>
  <w:style w:type="character" w:customStyle="1" w:styleId="WW8Num38z1">
    <w:name w:val="WW8Num38z1"/>
    <w:rsid w:val="00C22A5B"/>
    <w:rPr>
      <w:i w:val="0"/>
    </w:rPr>
  </w:style>
  <w:style w:type="character" w:customStyle="1" w:styleId="WW8Num39z0">
    <w:name w:val="WW8Num39z0"/>
    <w:rsid w:val="00C22A5B"/>
    <w:rPr>
      <w:b w:val="0"/>
      <w:i w:val="0"/>
    </w:rPr>
  </w:style>
  <w:style w:type="character" w:customStyle="1" w:styleId="WW8Num39z1">
    <w:name w:val="WW8Num39z1"/>
    <w:rsid w:val="00C22A5B"/>
    <w:rPr>
      <w:rFonts w:ascii="Arial" w:eastAsia="Times New Roman" w:hAnsi="Arial" w:cs="Arial"/>
      <w:b w:val="0"/>
    </w:rPr>
  </w:style>
  <w:style w:type="character" w:customStyle="1" w:styleId="WW8Num40z0">
    <w:name w:val="WW8Num40z0"/>
    <w:rsid w:val="00C22A5B"/>
    <w:rPr>
      <w:b w:val="0"/>
    </w:rPr>
  </w:style>
  <w:style w:type="character" w:customStyle="1" w:styleId="WW8Num43z0">
    <w:name w:val="WW8Num43z0"/>
    <w:rsid w:val="00C22A5B"/>
    <w:rPr>
      <w:b w:val="0"/>
    </w:rPr>
  </w:style>
  <w:style w:type="character" w:customStyle="1" w:styleId="WW8Num43z1">
    <w:name w:val="WW8Num43z1"/>
    <w:rsid w:val="00C22A5B"/>
    <w:rPr>
      <w:i w:val="0"/>
    </w:rPr>
  </w:style>
  <w:style w:type="character" w:customStyle="1" w:styleId="WW8Num45z1">
    <w:name w:val="WW8Num45z1"/>
    <w:rsid w:val="00C22A5B"/>
    <w:rPr>
      <w:i w:val="0"/>
    </w:rPr>
  </w:style>
  <w:style w:type="character" w:customStyle="1" w:styleId="WW8Num52z0">
    <w:name w:val="WW8Num52z0"/>
    <w:rsid w:val="00C22A5B"/>
    <w:rPr>
      <w:rFonts w:ascii="Symbol" w:hAnsi="Symbol" w:cs="Symbol"/>
    </w:rPr>
  </w:style>
  <w:style w:type="character" w:customStyle="1" w:styleId="WW8Num52z1">
    <w:name w:val="WW8Num52z1"/>
    <w:rsid w:val="00C22A5B"/>
    <w:rPr>
      <w:rFonts w:ascii="Courier New" w:hAnsi="Courier New" w:cs="Courier New"/>
    </w:rPr>
  </w:style>
  <w:style w:type="character" w:customStyle="1" w:styleId="WW8Num52z2">
    <w:name w:val="WW8Num52z2"/>
    <w:rsid w:val="00C22A5B"/>
    <w:rPr>
      <w:rFonts w:ascii="Wingdings" w:hAnsi="Wingdings" w:cs="Wingdings"/>
    </w:rPr>
  </w:style>
  <w:style w:type="character" w:customStyle="1" w:styleId="WW8Num53z0">
    <w:name w:val="WW8Num53z0"/>
    <w:rsid w:val="00C22A5B"/>
    <w:rPr>
      <w:b w:val="0"/>
    </w:rPr>
  </w:style>
  <w:style w:type="character" w:customStyle="1" w:styleId="WW8Num54z0">
    <w:name w:val="WW8Num54z0"/>
    <w:rsid w:val="00C22A5B"/>
    <w:rPr>
      <w:rFonts w:ascii="Symbol" w:hAnsi="Symbol" w:cs="Symbol"/>
    </w:rPr>
  </w:style>
  <w:style w:type="character" w:customStyle="1" w:styleId="WW8Num54z1">
    <w:name w:val="WW8Num54z1"/>
    <w:rsid w:val="00C22A5B"/>
    <w:rPr>
      <w:rFonts w:ascii="Courier New" w:hAnsi="Courier New" w:cs="Courier New"/>
    </w:rPr>
  </w:style>
  <w:style w:type="character" w:customStyle="1" w:styleId="WW8Num54z2">
    <w:name w:val="WW8Num54z2"/>
    <w:rsid w:val="00C22A5B"/>
    <w:rPr>
      <w:rFonts w:ascii="Wingdings" w:hAnsi="Wingdings" w:cs="Wingdings"/>
    </w:rPr>
  </w:style>
  <w:style w:type="character" w:customStyle="1" w:styleId="WW8Num55z0">
    <w:name w:val="WW8Num55z0"/>
    <w:rsid w:val="00C22A5B"/>
    <w:rPr>
      <w:rFonts w:ascii="Arial" w:eastAsia="Times New Roman" w:hAnsi="Arial" w:cs="Arial"/>
    </w:rPr>
  </w:style>
  <w:style w:type="character" w:customStyle="1" w:styleId="WW8Num57z0">
    <w:name w:val="WW8Num57z0"/>
    <w:rsid w:val="00C22A5B"/>
    <w:rPr>
      <w:rFonts w:ascii="Symbol" w:hAnsi="Symbol" w:cs="Symbol"/>
    </w:rPr>
  </w:style>
  <w:style w:type="character" w:customStyle="1" w:styleId="WW8Num57z1">
    <w:name w:val="WW8Num57z1"/>
    <w:rsid w:val="00C22A5B"/>
    <w:rPr>
      <w:rFonts w:ascii="Courier New" w:hAnsi="Courier New" w:cs="Courier New"/>
    </w:rPr>
  </w:style>
  <w:style w:type="character" w:customStyle="1" w:styleId="WW8Num57z2">
    <w:name w:val="WW8Num57z2"/>
    <w:rsid w:val="00C22A5B"/>
    <w:rPr>
      <w:rFonts w:ascii="Wingdings" w:hAnsi="Wingdings" w:cs="Wingdings"/>
    </w:rPr>
  </w:style>
  <w:style w:type="character" w:customStyle="1" w:styleId="WW8Num58z0">
    <w:name w:val="WW8Num58z0"/>
    <w:rsid w:val="00C22A5B"/>
    <w:rPr>
      <w:rFonts w:ascii="Arial" w:eastAsia="Times New Roman" w:hAnsi="Arial" w:cs="Arial"/>
    </w:rPr>
  </w:style>
  <w:style w:type="character" w:customStyle="1" w:styleId="WW8Num59z0">
    <w:name w:val="WW8Num59z0"/>
    <w:rsid w:val="00C22A5B"/>
    <w:rPr>
      <w:b w:val="0"/>
    </w:rPr>
  </w:style>
  <w:style w:type="character" w:customStyle="1" w:styleId="WW8Num59z1">
    <w:name w:val="WW8Num59z1"/>
    <w:rsid w:val="00C22A5B"/>
    <w:rPr>
      <w:rFonts w:ascii="Times New Roman" w:hAnsi="Times New Roman" w:cs="Times New Roman"/>
    </w:rPr>
  </w:style>
  <w:style w:type="character" w:customStyle="1" w:styleId="WW8Num59z2">
    <w:name w:val="WW8Num59z2"/>
    <w:rsid w:val="00C22A5B"/>
    <w:rPr>
      <w:rFonts w:ascii="Symbol" w:hAnsi="Symbol" w:cs="Symbol"/>
    </w:rPr>
  </w:style>
  <w:style w:type="character" w:customStyle="1" w:styleId="WW8Num60z1">
    <w:name w:val="WW8Num60z1"/>
    <w:rsid w:val="00C22A5B"/>
    <w:rPr>
      <w:rFonts w:ascii="Arial" w:eastAsia="Times New Roman" w:hAnsi="Arial" w:cs="Arial"/>
    </w:rPr>
  </w:style>
  <w:style w:type="character" w:customStyle="1" w:styleId="WW8Num62z0">
    <w:name w:val="WW8Num62z0"/>
    <w:rsid w:val="00C22A5B"/>
    <w:rPr>
      <w:b w:val="0"/>
    </w:rPr>
  </w:style>
  <w:style w:type="character" w:customStyle="1" w:styleId="WW8Num63z0">
    <w:name w:val="WW8Num63z0"/>
    <w:rsid w:val="00C22A5B"/>
    <w:rPr>
      <w:rFonts w:ascii="Times New Roman" w:eastAsia="Times New Roman" w:hAnsi="Times New Roman" w:cs="Times New Roman"/>
      <w:b w:val="0"/>
      <w:i w:val="0"/>
    </w:rPr>
  </w:style>
  <w:style w:type="character" w:customStyle="1" w:styleId="WW8Num64z0">
    <w:name w:val="WW8Num64z0"/>
    <w:rsid w:val="00C22A5B"/>
    <w:rPr>
      <w:rFonts w:ascii="Arial" w:eastAsia="Times New Roman" w:hAnsi="Arial" w:cs="Arial"/>
      <w:b w:val="0"/>
    </w:rPr>
  </w:style>
  <w:style w:type="character" w:customStyle="1" w:styleId="WW8Num65z0">
    <w:name w:val="WW8Num65z0"/>
    <w:rsid w:val="00C22A5B"/>
    <w:rPr>
      <w:rFonts w:ascii="Symbol" w:hAnsi="Symbol" w:cs="Symbol"/>
    </w:rPr>
  </w:style>
  <w:style w:type="character" w:customStyle="1" w:styleId="WW8Num65z1">
    <w:name w:val="WW8Num65z1"/>
    <w:rsid w:val="00C22A5B"/>
    <w:rPr>
      <w:rFonts w:ascii="Courier New" w:hAnsi="Courier New" w:cs="Courier New"/>
    </w:rPr>
  </w:style>
  <w:style w:type="character" w:customStyle="1" w:styleId="WW8Num65z2">
    <w:name w:val="WW8Num65z2"/>
    <w:rsid w:val="00C22A5B"/>
    <w:rPr>
      <w:rFonts w:ascii="Wingdings" w:hAnsi="Wingdings" w:cs="Wingdings"/>
    </w:rPr>
  </w:style>
  <w:style w:type="character" w:customStyle="1" w:styleId="WW8Num66z0">
    <w:name w:val="WW8Num66z0"/>
    <w:rsid w:val="00C22A5B"/>
    <w:rPr>
      <w:rFonts w:ascii="Arial" w:eastAsia="Times New Roman" w:hAnsi="Arial" w:cs="Arial"/>
    </w:rPr>
  </w:style>
  <w:style w:type="character" w:customStyle="1" w:styleId="WW8Num67z0">
    <w:name w:val="WW8Num67z0"/>
    <w:rsid w:val="00C22A5B"/>
    <w:rPr>
      <w:rFonts w:ascii="Symbol" w:hAnsi="Symbol" w:cs="Symbol"/>
    </w:rPr>
  </w:style>
  <w:style w:type="character" w:customStyle="1" w:styleId="WW8Num67z1">
    <w:name w:val="WW8Num67z1"/>
    <w:rsid w:val="00C22A5B"/>
    <w:rPr>
      <w:rFonts w:ascii="Courier New" w:hAnsi="Courier New" w:cs="Courier New"/>
    </w:rPr>
  </w:style>
  <w:style w:type="character" w:customStyle="1" w:styleId="WW8Num67z2">
    <w:name w:val="WW8Num67z2"/>
    <w:rsid w:val="00C22A5B"/>
    <w:rPr>
      <w:rFonts w:ascii="Wingdings" w:hAnsi="Wingdings" w:cs="Wingdings"/>
    </w:rPr>
  </w:style>
  <w:style w:type="character" w:customStyle="1" w:styleId="WW8Num68z0">
    <w:name w:val="WW8Num68z0"/>
    <w:rsid w:val="00C22A5B"/>
    <w:rPr>
      <w:rFonts w:ascii="Arial" w:hAnsi="Arial" w:cs="Arial"/>
    </w:rPr>
  </w:style>
  <w:style w:type="character" w:customStyle="1" w:styleId="WW8Num68z1">
    <w:name w:val="WW8Num68z1"/>
    <w:rsid w:val="00C22A5B"/>
    <w:rPr>
      <w:rFonts w:ascii="Times New Roman" w:eastAsia="Times New Roman" w:hAnsi="Times New Roman" w:cs="Times New Roman"/>
      <w:b w:val="0"/>
      <w:i w:val="0"/>
    </w:rPr>
  </w:style>
  <w:style w:type="character" w:customStyle="1" w:styleId="WW8Num70z0">
    <w:name w:val="WW8Num70z0"/>
    <w:rsid w:val="00C22A5B"/>
    <w:rPr>
      <w:rFonts w:ascii="Symbol" w:hAnsi="Symbol" w:cs="Symbol"/>
    </w:rPr>
  </w:style>
  <w:style w:type="character" w:customStyle="1" w:styleId="WW8Num70z1">
    <w:name w:val="WW8Num70z1"/>
    <w:rsid w:val="00C22A5B"/>
    <w:rPr>
      <w:rFonts w:ascii="Courier New" w:hAnsi="Courier New" w:cs="Courier New"/>
    </w:rPr>
  </w:style>
  <w:style w:type="character" w:customStyle="1" w:styleId="WW8Num70z2">
    <w:name w:val="WW8Num70z2"/>
    <w:rsid w:val="00C22A5B"/>
    <w:rPr>
      <w:rFonts w:ascii="Wingdings" w:hAnsi="Wingdings" w:cs="Wingdings"/>
    </w:rPr>
  </w:style>
  <w:style w:type="character" w:customStyle="1" w:styleId="WW8Num71z0">
    <w:name w:val="WW8Num71z0"/>
    <w:rsid w:val="00C22A5B"/>
    <w:rPr>
      <w:rFonts w:ascii="Symbol" w:hAnsi="Symbol" w:cs="Symbol"/>
    </w:rPr>
  </w:style>
  <w:style w:type="character" w:customStyle="1" w:styleId="WW8Num71z1">
    <w:name w:val="WW8Num71z1"/>
    <w:rsid w:val="00C22A5B"/>
    <w:rPr>
      <w:rFonts w:ascii="Courier New" w:hAnsi="Courier New" w:cs="Courier New"/>
    </w:rPr>
  </w:style>
  <w:style w:type="character" w:customStyle="1" w:styleId="WW8Num71z2">
    <w:name w:val="WW8Num71z2"/>
    <w:rsid w:val="00C22A5B"/>
    <w:rPr>
      <w:rFonts w:ascii="Wingdings" w:hAnsi="Wingdings" w:cs="Wingdings"/>
    </w:rPr>
  </w:style>
  <w:style w:type="character" w:customStyle="1" w:styleId="Domylnaczcionkaakapitu3">
    <w:name w:val="Domyślna czcionka akapitu3"/>
    <w:rsid w:val="00C22A5B"/>
  </w:style>
  <w:style w:type="character" w:customStyle="1" w:styleId="WW8Num34z1">
    <w:name w:val="WW8Num34z1"/>
    <w:rsid w:val="00C22A5B"/>
    <w:rPr>
      <w:i w:val="0"/>
    </w:rPr>
  </w:style>
  <w:style w:type="character" w:customStyle="1" w:styleId="WW8Num36z3">
    <w:name w:val="WW8Num36z3"/>
    <w:rsid w:val="00C22A5B"/>
    <w:rPr>
      <w:rFonts w:ascii="Arial" w:eastAsia="Times New Roman" w:hAnsi="Arial" w:cs="Arial"/>
    </w:rPr>
  </w:style>
  <w:style w:type="character" w:customStyle="1" w:styleId="WW8Num37z0">
    <w:name w:val="WW8Num37z0"/>
    <w:rsid w:val="00C22A5B"/>
    <w:rPr>
      <w:b w:val="0"/>
      <w:i w:val="0"/>
    </w:rPr>
  </w:style>
  <w:style w:type="character" w:customStyle="1" w:styleId="WW8Num37z1">
    <w:name w:val="WW8Num37z1"/>
    <w:rsid w:val="00C22A5B"/>
    <w:rPr>
      <w:rFonts w:ascii="Arial" w:eastAsia="Times New Roman" w:hAnsi="Arial" w:cs="Arial"/>
    </w:rPr>
  </w:style>
  <w:style w:type="character" w:customStyle="1" w:styleId="WW8Num41z1">
    <w:name w:val="WW8Num41z1"/>
    <w:rsid w:val="00C22A5B"/>
    <w:rPr>
      <w:i w:val="0"/>
    </w:rPr>
  </w:style>
  <w:style w:type="character" w:customStyle="1" w:styleId="WW8Num50z1">
    <w:name w:val="WW8Num50z1"/>
    <w:rsid w:val="00C22A5B"/>
    <w:rPr>
      <w:rFonts w:ascii="Arial" w:eastAsia="Times New Roman" w:hAnsi="Arial" w:cs="Arial"/>
    </w:rPr>
  </w:style>
  <w:style w:type="character" w:customStyle="1" w:styleId="Domylnaczcionkaakapitu2">
    <w:name w:val="Domyślna czcionka akapitu2"/>
    <w:rsid w:val="00C22A5B"/>
  </w:style>
  <w:style w:type="character" w:customStyle="1" w:styleId="WW8Num8z3">
    <w:name w:val="WW8Num8z3"/>
    <w:rsid w:val="00C22A5B"/>
    <w:rPr>
      <w:rFonts w:ascii="Arial" w:eastAsia="Times New Roman" w:hAnsi="Arial" w:cs="Arial"/>
    </w:rPr>
  </w:style>
  <w:style w:type="character" w:customStyle="1" w:styleId="WW8Num8z4">
    <w:name w:val="WW8Num8z4"/>
    <w:rsid w:val="00C22A5B"/>
    <w:rPr>
      <w:rFonts w:ascii="Times New Roman" w:hAnsi="Times New Roman" w:cs="Times New Roman"/>
    </w:rPr>
  </w:style>
  <w:style w:type="character" w:customStyle="1" w:styleId="WW8Num23z6">
    <w:name w:val="WW8Num23z6"/>
    <w:rsid w:val="00C22A5B"/>
    <w:rPr>
      <w:rFonts w:ascii="Arial" w:eastAsia="Times New Roman" w:hAnsi="Arial" w:cs="Arial"/>
      <w:b/>
    </w:rPr>
  </w:style>
  <w:style w:type="character" w:customStyle="1" w:styleId="WW8Num24z1">
    <w:name w:val="WW8Num24z1"/>
    <w:rsid w:val="00C22A5B"/>
    <w:rPr>
      <w:rFonts w:ascii="Times New Roman" w:hAnsi="Times New Roman" w:cs="Times New Roman"/>
    </w:rPr>
  </w:style>
  <w:style w:type="character" w:customStyle="1" w:styleId="WW8Num24z2">
    <w:name w:val="WW8Num24z2"/>
    <w:rsid w:val="00C22A5B"/>
    <w:rPr>
      <w:rFonts w:ascii="Symbol" w:hAnsi="Symbol" w:cs="Symbol"/>
    </w:rPr>
  </w:style>
  <w:style w:type="character" w:customStyle="1" w:styleId="WW8Num42z1">
    <w:name w:val="WW8Num42z1"/>
    <w:rsid w:val="00C22A5B"/>
    <w:rPr>
      <w:rFonts w:ascii="Arial" w:eastAsia="Calibri" w:hAnsi="Arial" w:cs="Arial"/>
    </w:rPr>
  </w:style>
  <w:style w:type="character" w:customStyle="1" w:styleId="WW8Num45z3">
    <w:name w:val="WW8Num45z3"/>
    <w:rsid w:val="00C22A5B"/>
    <w:rPr>
      <w:rFonts w:ascii="Arial" w:eastAsia="Times New Roman" w:hAnsi="Arial" w:cs="Arial"/>
    </w:rPr>
  </w:style>
  <w:style w:type="character" w:customStyle="1" w:styleId="WW8Num46z1">
    <w:name w:val="WW8Num46z1"/>
    <w:rsid w:val="00C22A5B"/>
    <w:rPr>
      <w:rFonts w:ascii="Arial" w:eastAsia="Times New Roman" w:hAnsi="Arial" w:cs="Arial"/>
    </w:rPr>
  </w:style>
  <w:style w:type="character" w:customStyle="1" w:styleId="WW8Num47z0">
    <w:name w:val="WW8Num47z0"/>
    <w:rsid w:val="00C22A5B"/>
    <w:rPr>
      <w:b w:val="0"/>
    </w:rPr>
  </w:style>
  <w:style w:type="character" w:customStyle="1" w:styleId="WW8Num51z0">
    <w:name w:val="WW8Num51z0"/>
    <w:rsid w:val="00C22A5B"/>
    <w:rPr>
      <w:rFonts w:ascii="Cambria" w:hAnsi="Cambria" w:cs="Times New Roman"/>
      <w:sz w:val="24"/>
      <w:szCs w:val="24"/>
    </w:rPr>
  </w:style>
  <w:style w:type="character" w:customStyle="1" w:styleId="Odwoaniedokomentarza1">
    <w:name w:val="Odwołanie do komentarza1"/>
    <w:rsid w:val="00C22A5B"/>
    <w:rPr>
      <w:sz w:val="16"/>
      <w:szCs w:val="16"/>
    </w:rPr>
  </w:style>
  <w:style w:type="character" w:customStyle="1" w:styleId="Znakiprzypiswkocowych">
    <w:name w:val="Znaki przypisów końcowych"/>
    <w:rsid w:val="00C22A5B"/>
    <w:rPr>
      <w:vertAlign w:val="superscript"/>
    </w:rPr>
  </w:style>
  <w:style w:type="character" w:customStyle="1" w:styleId="Odwoaniedokomentarza2">
    <w:name w:val="Odwołanie do komentarza2"/>
    <w:rsid w:val="00C22A5B"/>
    <w:rPr>
      <w:sz w:val="16"/>
      <w:szCs w:val="16"/>
    </w:rPr>
  </w:style>
  <w:style w:type="character" w:customStyle="1" w:styleId="Tekstpodstawowywcity2Znak1">
    <w:name w:val="Tekst podstawowy wcięty 2 Znak1"/>
    <w:rsid w:val="00C22A5B"/>
    <w:rPr>
      <w:sz w:val="24"/>
      <w:szCs w:val="24"/>
      <w:lang w:eastAsia="zh-CN"/>
    </w:rPr>
  </w:style>
  <w:style w:type="character" w:customStyle="1" w:styleId="Tekstpodstawowy2Znak1">
    <w:name w:val="Tekst podstawowy 2 Znak1"/>
    <w:rsid w:val="00C22A5B"/>
    <w:rPr>
      <w:sz w:val="24"/>
      <w:szCs w:val="24"/>
      <w:lang w:eastAsia="zh-CN"/>
    </w:rPr>
  </w:style>
  <w:style w:type="character" w:customStyle="1" w:styleId="HTML-wstpniesformatowanyZnak">
    <w:name w:val="HTML - wstępnie sformatowany Znak"/>
    <w:uiPriority w:val="99"/>
    <w:rsid w:val="00C22A5B"/>
    <w:rPr>
      <w:rFonts w:ascii="Courier New" w:hAnsi="Courier New" w:cs="Courier New"/>
    </w:rPr>
  </w:style>
  <w:style w:type="character" w:customStyle="1" w:styleId="EndnoteCharacters">
    <w:name w:val="Endnote Characters"/>
    <w:rsid w:val="00C22A5B"/>
    <w:rPr>
      <w:vertAlign w:val="superscript"/>
    </w:rPr>
  </w:style>
  <w:style w:type="character" w:customStyle="1" w:styleId="TytuZnak1">
    <w:name w:val="Tytuł Znak1"/>
    <w:rsid w:val="00C22A5B"/>
    <w:rPr>
      <w:rFonts w:ascii="Cambria" w:eastAsia="Times New Roman" w:hAnsi="Cambria" w:cs="Times New Roman"/>
      <w:b/>
      <w:bCs/>
      <w:kern w:val="1"/>
      <w:sz w:val="32"/>
      <w:szCs w:val="32"/>
      <w:lang w:eastAsia="zh-CN"/>
    </w:rPr>
  </w:style>
  <w:style w:type="character" w:customStyle="1" w:styleId="Tekstpodstawowywcity3Znak1">
    <w:name w:val="Tekst podstawowy wcięty 3 Znak1"/>
    <w:rsid w:val="00C22A5B"/>
    <w:rPr>
      <w:sz w:val="16"/>
      <w:szCs w:val="16"/>
      <w:lang w:eastAsia="zh-CN"/>
    </w:rPr>
  </w:style>
  <w:style w:type="character" w:customStyle="1" w:styleId="Tekstpodstawowy3Znak1">
    <w:name w:val="Tekst podstawowy 3 Znak1"/>
    <w:rsid w:val="00C22A5B"/>
    <w:rPr>
      <w:sz w:val="16"/>
      <w:szCs w:val="16"/>
      <w:lang w:eastAsia="zh-CN"/>
    </w:rPr>
  </w:style>
  <w:style w:type="character" w:customStyle="1" w:styleId="ZwrotpoegnalnyZnak">
    <w:name w:val="Zwrot pożegnalny Znak"/>
    <w:rsid w:val="00C22A5B"/>
    <w:rPr>
      <w:sz w:val="24"/>
      <w:szCs w:val="24"/>
      <w:lang w:val="x-none"/>
    </w:rPr>
  </w:style>
  <w:style w:type="character" w:customStyle="1" w:styleId="PodpisZnak">
    <w:name w:val="Podpis Znak"/>
    <w:rsid w:val="00C22A5B"/>
    <w:rPr>
      <w:sz w:val="24"/>
      <w:szCs w:val="24"/>
      <w:lang w:val="x-none"/>
    </w:rPr>
  </w:style>
  <w:style w:type="character" w:customStyle="1" w:styleId="TekstpodstawowyZnak1">
    <w:name w:val="Tekst podstawowy Znak1"/>
    <w:rsid w:val="00C22A5B"/>
    <w:rPr>
      <w:b/>
      <w:bCs/>
      <w:sz w:val="28"/>
      <w:szCs w:val="24"/>
      <w:lang w:val="x-none" w:eastAsia="zh-CN"/>
    </w:rPr>
  </w:style>
  <w:style w:type="character" w:customStyle="1" w:styleId="TekstpodstawowyzwciciemZnak">
    <w:name w:val="Tekst podstawowy z wcięciem Znak"/>
    <w:rsid w:val="00C22A5B"/>
    <w:rPr>
      <w:b/>
      <w:bCs/>
      <w:sz w:val="24"/>
      <w:szCs w:val="24"/>
      <w:lang w:val="x-none"/>
    </w:rPr>
  </w:style>
  <w:style w:type="character" w:customStyle="1" w:styleId="TekstpodstawowywcityZnak1">
    <w:name w:val="Tekst podstawowy wcięty Znak1"/>
    <w:rsid w:val="00C22A5B"/>
    <w:rPr>
      <w:sz w:val="24"/>
      <w:szCs w:val="24"/>
      <w:lang w:val="x-none" w:eastAsia="zh-CN"/>
    </w:rPr>
  </w:style>
  <w:style w:type="character" w:customStyle="1" w:styleId="Tekstpodstawowyzwciciem2Znak">
    <w:name w:val="Tekst podstawowy z wcięciem 2 Znak"/>
    <w:rsid w:val="00C22A5B"/>
  </w:style>
  <w:style w:type="character" w:customStyle="1" w:styleId="luchili1">
    <w:name w:val="luc_hili1"/>
    <w:rsid w:val="00C22A5B"/>
    <w:rPr>
      <w:shd w:val="clear" w:color="auto" w:fill="FFFF99"/>
    </w:rPr>
  </w:style>
  <w:style w:type="character" w:customStyle="1" w:styleId="TekstprzypisudolnegoZnak">
    <w:name w:val="Tekst przypisu dolnego Znak"/>
    <w:aliases w:val="Podrozdział Znak,Footnote Znak,Podrozdzia3 Znak,Tekst przypisu Znak,Fußnote Znak,Znak Znak Znak Znak Znak,Znak Znak Znak Znak1,Tekst przypisu dolnego-poligrafia Znak,single space Znak,FOOTNOTES Znak,fn Znak,przypis Znak"/>
    <w:uiPriority w:val="99"/>
    <w:rsid w:val="00C22A5B"/>
  </w:style>
  <w:style w:type="character" w:customStyle="1" w:styleId="FootnoteCharacters">
    <w:name w:val="Footnote Characters"/>
    <w:rsid w:val="00C22A5B"/>
    <w:rPr>
      <w:vertAlign w:val="superscript"/>
    </w:rPr>
  </w:style>
  <w:style w:type="character" w:customStyle="1" w:styleId="MapadokumentuZnak1">
    <w:name w:val="Mapa dokumentu Znak1"/>
    <w:rsid w:val="00C22A5B"/>
    <w:rPr>
      <w:rFonts w:ascii="Tahoma" w:hAnsi="Tahoma" w:cs="Tahoma"/>
      <w:sz w:val="16"/>
      <w:szCs w:val="16"/>
      <w:lang w:eastAsia="zh-CN"/>
    </w:rPr>
  </w:style>
  <w:style w:type="paragraph" w:customStyle="1" w:styleId="Heading">
    <w:name w:val="Heading"/>
    <w:basedOn w:val="Normalny"/>
    <w:next w:val="Tekstpodstawowy"/>
    <w:rsid w:val="00C22A5B"/>
    <w:pPr>
      <w:jc w:val="center"/>
    </w:pPr>
    <w:rPr>
      <w:b/>
      <w:bCs/>
      <w:color w:val="000080"/>
      <w:sz w:val="52"/>
      <w:lang w:val="x-none" w:eastAsia="zh-CN"/>
    </w:rPr>
  </w:style>
  <w:style w:type="paragraph" w:styleId="Lista">
    <w:name w:val="List"/>
    <w:basedOn w:val="Tekstpodstawowy"/>
    <w:rsid w:val="00C22A5B"/>
    <w:pPr>
      <w:suppressAutoHyphens/>
      <w:spacing w:after="0" w:line="360" w:lineRule="auto"/>
      <w:jc w:val="center"/>
    </w:pPr>
    <w:rPr>
      <w:rFonts w:eastAsia="Times New Roman" w:cs="FreeSans"/>
      <w:b/>
      <w:bCs/>
      <w:sz w:val="28"/>
      <w:lang w:eastAsia="zh-CN"/>
    </w:rPr>
  </w:style>
  <w:style w:type="paragraph" w:styleId="Legenda">
    <w:name w:val="caption"/>
    <w:basedOn w:val="Normalny"/>
    <w:qFormat/>
    <w:locked/>
    <w:rsid w:val="00C22A5B"/>
    <w:pPr>
      <w:suppressLineNumbers/>
      <w:suppressAutoHyphens/>
      <w:spacing w:before="120" w:after="120"/>
    </w:pPr>
    <w:rPr>
      <w:rFonts w:cs="Lohit Hindi"/>
      <w:i/>
      <w:iCs/>
      <w:lang w:eastAsia="zh-CN"/>
    </w:rPr>
  </w:style>
  <w:style w:type="paragraph" w:customStyle="1" w:styleId="Index">
    <w:name w:val="Index"/>
    <w:basedOn w:val="Normalny"/>
    <w:rsid w:val="00C22A5B"/>
    <w:pPr>
      <w:suppressLineNumbers/>
      <w:suppressAutoHyphens/>
    </w:pPr>
    <w:rPr>
      <w:rFonts w:cs="Lohit Hindi"/>
      <w:lang w:eastAsia="zh-CN"/>
    </w:rPr>
  </w:style>
  <w:style w:type="paragraph" w:customStyle="1" w:styleId="Nagwek20">
    <w:name w:val="Nagłówek2"/>
    <w:basedOn w:val="Normalny"/>
    <w:next w:val="Tekstpodstawowy"/>
    <w:rsid w:val="00C22A5B"/>
    <w:pPr>
      <w:keepNext/>
      <w:suppressAutoHyphens/>
      <w:spacing w:before="240" w:after="120"/>
    </w:pPr>
    <w:rPr>
      <w:rFonts w:ascii="Arial" w:eastAsia="Droid Sans Fallback" w:hAnsi="Arial" w:cs="FreeSans"/>
      <w:sz w:val="28"/>
      <w:szCs w:val="28"/>
      <w:lang w:eastAsia="zh-CN"/>
    </w:rPr>
  </w:style>
  <w:style w:type="paragraph" w:customStyle="1" w:styleId="Legenda2">
    <w:name w:val="Legenda2"/>
    <w:basedOn w:val="Normalny"/>
    <w:rsid w:val="00C22A5B"/>
    <w:pPr>
      <w:suppressLineNumbers/>
      <w:suppressAutoHyphens/>
      <w:spacing w:before="120" w:after="120"/>
    </w:pPr>
    <w:rPr>
      <w:rFonts w:cs="FreeSans"/>
      <w:i/>
      <w:iCs/>
      <w:lang w:eastAsia="zh-CN"/>
    </w:rPr>
  </w:style>
  <w:style w:type="paragraph" w:customStyle="1" w:styleId="Indeks">
    <w:name w:val="Indeks"/>
    <w:basedOn w:val="Normalny"/>
    <w:rsid w:val="00C22A5B"/>
    <w:pPr>
      <w:suppressLineNumbers/>
      <w:suppressAutoHyphens/>
    </w:pPr>
    <w:rPr>
      <w:rFonts w:cs="FreeSans"/>
      <w:lang w:eastAsia="zh-CN"/>
    </w:rPr>
  </w:style>
  <w:style w:type="paragraph" w:customStyle="1" w:styleId="Nagwek10">
    <w:name w:val="Nagłówek1"/>
    <w:basedOn w:val="Normalny"/>
    <w:next w:val="Tekstpodstawowy"/>
    <w:rsid w:val="00C22A5B"/>
    <w:pPr>
      <w:suppressAutoHyphens/>
      <w:jc w:val="center"/>
    </w:pPr>
    <w:rPr>
      <w:b/>
      <w:bCs/>
      <w:color w:val="000080"/>
      <w:sz w:val="52"/>
      <w:lang w:val="x-none" w:eastAsia="zh-CN"/>
    </w:rPr>
  </w:style>
  <w:style w:type="paragraph" w:customStyle="1" w:styleId="Legenda1">
    <w:name w:val="Legenda1"/>
    <w:basedOn w:val="Normalny"/>
    <w:rsid w:val="00C22A5B"/>
    <w:pPr>
      <w:suppressLineNumbers/>
      <w:suppressAutoHyphens/>
      <w:spacing w:before="120" w:after="120"/>
    </w:pPr>
    <w:rPr>
      <w:rFonts w:cs="FreeSans"/>
      <w:i/>
      <w:iCs/>
      <w:lang w:eastAsia="zh-CN"/>
    </w:rPr>
  </w:style>
  <w:style w:type="paragraph" w:customStyle="1" w:styleId="Tekstpodstawowywcity21">
    <w:name w:val="Tekst podstawowy wcięty 21"/>
    <w:basedOn w:val="Normalny"/>
    <w:rsid w:val="00C22A5B"/>
    <w:pPr>
      <w:suppressAutoHyphens/>
      <w:spacing w:after="120" w:line="480" w:lineRule="auto"/>
      <w:ind w:left="283"/>
    </w:pPr>
    <w:rPr>
      <w:lang w:val="x-none" w:eastAsia="zh-CN"/>
    </w:rPr>
  </w:style>
  <w:style w:type="paragraph" w:customStyle="1" w:styleId="Tekstpodstawowy22">
    <w:name w:val="Tekst podstawowy 22"/>
    <w:basedOn w:val="Normalny"/>
    <w:rsid w:val="00C22A5B"/>
    <w:pPr>
      <w:suppressAutoHyphens/>
      <w:spacing w:after="120" w:line="480" w:lineRule="auto"/>
    </w:pPr>
    <w:rPr>
      <w:lang w:val="x-none" w:eastAsia="zh-CN"/>
    </w:rPr>
  </w:style>
  <w:style w:type="paragraph" w:customStyle="1" w:styleId="Tekstpodstawowywcity31">
    <w:name w:val="Tekst podstawowy wcięty 31"/>
    <w:basedOn w:val="Normalny"/>
    <w:rsid w:val="00C22A5B"/>
    <w:pPr>
      <w:suppressAutoHyphens/>
      <w:spacing w:after="120"/>
      <w:ind w:left="283"/>
    </w:pPr>
    <w:rPr>
      <w:sz w:val="16"/>
      <w:szCs w:val="16"/>
      <w:lang w:val="x-none" w:eastAsia="zh-CN"/>
    </w:rPr>
  </w:style>
  <w:style w:type="paragraph" w:customStyle="1" w:styleId="Plandokumentu1">
    <w:name w:val="Plan dokumentu1"/>
    <w:basedOn w:val="Normalny"/>
    <w:rsid w:val="00C22A5B"/>
    <w:pPr>
      <w:shd w:val="clear" w:color="auto" w:fill="000080"/>
      <w:suppressAutoHyphens/>
    </w:pPr>
    <w:rPr>
      <w:rFonts w:ascii="Tahoma" w:hAnsi="Tahoma" w:cs="Tahoma"/>
      <w:lang w:val="x-none" w:eastAsia="zh-CN"/>
    </w:rPr>
  </w:style>
  <w:style w:type="paragraph" w:customStyle="1" w:styleId="LO-Normal">
    <w:name w:val="LO-Normal"/>
    <w:rsid w:val="00C22A5B"/>
    <w:pPr>
      <w:suppressAutoHyphens/>
      <w:autoSpaceDE w:val="0"/>
    </w:pPr>
    <w:rPr>
      <w:rFonts w:ascii="Times New Roman" w:eastAsia="Times New Roman" w:hAnsi="Times New Roman"/>
      <w:color w:val="000000"/>
      <w:sz w:val="24"/>
      <w:szCs w:val="24"/>
      <w:lang w:eastAsia="zh-CN"/>
    </w:rPr>
  </w:style>
  <w:style w:type="paragraph" w:customStyle="1" w:styleId="Tekstpodstawowy31">
    <w:name w:val="Tekst podstawowy 31"/>
    <w:basedOn w:val="Normalny"/>
    <w:rsid w:val="00C22A5B"/>
    <w:pPr>
      <w:suppressAutoHyphens/>
      <w:spacing w:after="120"/>
    </w:pPr>
    <w:rPr>
      <w:sz w:val="16"/>
      <w:szCs w:val="16"/>
      <w:lang w:val="x-none" w:eastAsia="zh-CN"/>
    </w:rPr>
  </w:style>
  <w:style w:type="paragraph" w:customStyle="1" w:styleId="Tekstblokowy1">
    <w:name w:val="Tekst blokowy1"/>
    <w:basedOn w:val="Normalny"/>
    <w:rsid w:val="00C22A5B"/>
    <w:pPr>
      <w:suppressAutoHyphens/>
      <w:ind w:left="567" w:right="510" w:hanging="567"/>
    </w:pPr>
    <w:rPr>
      <w:b/>
      <w:color w:val="000000"/>
      <w:sz w:val="20"/>
      <w:lang w:eastAsia="zh-CN"/>
    </w:rPr>
  </w:style>
  <w:style w:type="paragraph" w:customStyle="1" w:styleId="Tekstkomentarza1">
    <w:name w:val="Tekst komentarza1"/>
    <w:basedOn w:val="Normalny"/>
    <w:rsid w:val="00C22A5B"/>
    <w:pPr>
      <w:suppressAutoHyphens/>
    </w:pPr>
    <w:rPr>
      <w:sz w:val="20"/>
      <w:szCs w:val="20"/>
      <w:lang w:eastAsia="zh-CN"/>
    </w:rPr>
  </w:style>
  <w:style w:type="paragraph" w:customStyle="1" w:styleId="Zwykytekst1">
    <w:name w:val="Zwykły tekst1"/>
    <w:basedOn w:val="Normalny"/>
    <w:rsid w:val="00C22A5B"/>
    <w:pPr>
      <w:suppressAutoHyphens/>
    </w:pPr>
    <w:rPr>
      <w:rFonts w:ascii="Consolas" w:eastAsia="Calibri" w:hAnsi="Consolas" w:cs="Consolas"/>
      <w:sz w:val="21"/>
      <w:szCs w:val="21"/>
      <w:lang w:val="x-none" w:eastAsia="zh-CN"/>
    </w:rPr>
  </w:style>
  <w:style w:type="paragraph" w:styleId="Poprawka">
    <w:name w:val="Revision"/>
    <w:rsid w:val="00C22A5B"/>
    <w:pPr>
      <w:suppressAutoHyphens/>
    </w:pPr>
    <w:rPr>
      <w:rFonts w:ascii="Times New Roman" w:eastAsia="Times New Roman" w:hAnsi="Times New Roman"/>
      <w:sz w:val="24"/>
      <w:szCs w:val="24"/>
      <w:lang w:eastAsia="zh-CN"/>
    </w:rPr>
  </w:style>
  <w:style w:type="paragraph" w:customStyle="1" w:styleId="listaa">
    <w:name w:val="lista a)"/>
    <w:basedOn w:val="Normalny"/>
    <w:rsid w:val="00C22A5B"/>
    <w:pPr>
      <w:numPr>
        <w:numId w:val="3"/>
      </w:numPr>
      <w:suppressAutoHyphens/>
      <w:jc w:val="both"/>
    </w:pPr>
    <w:rPr>
      <w:szCs w:val="20"/>
      <w:lang w:eastAsia="zh-CN"/>
    </w:rPr>
  </w:style>
  <w:style w:type="paragraph" w:customStyle="1" w:styleId="Nagwektabeli">
    <w:name w:val="Nagłówek tabeli"/>
    <w:basedOn w:val="Zawartotabeli"/>
    <w:rsid w:val="00C22A5B"/>
    <w:pPr>
      <w:jc w:val="center"/>
    </w:pPr>
    <w:rPr>
      <w:b/>
      <w:bCs/>
      <w:lang w:eastAsia="zh-CN"/>
    </w:rPr>
  </w:style>
  <w:style w:type="paragraph" w:customStyle="1" w:styleId="Tekstkomentarza2">
    <w:name w:val="Tekst komentarza2"/>
    <w:basedOn w:val="Normalny"/>
    <w:rsid w:val="00C22A5B"/>
    <w:pPr>
      <w:suppressAutoHyphens/>
    </w:pPr>
    <w:rPr>
      <w:sz w:val="20"/>
      <w:szCs w:val="20"/>
      <w:lang w:val="x-none" w:eastAsia="zh-CN"/>
    </w:rPr>
  </w:style>
  <w:style w:type="paragraph" w:customStyle="1" w:styleId="Tekstpodstawowywcity22">
    <w:name w:val="Tekst podstawowy wcięty 22"/>
    <w:basedOn w:val="Normalny"/>
    <w:rsid w:val="00C22A5B"/>
    <w:pPr>
      <w:suppressAutoHyphens/>
      <w:spacing w:after="120" w:line="480" w:lineRule="auto"/>
      <w:ind w:left="283"/>
    </w:pPr>
    <w:rPr>
      <w:lang w:val="x-none" w:eastAsia="zh-CN"/>
    </w:rPr>
  </w:style>
  <w:style w:type="paragraph" w:customStyle="1" w:styleId="Tekstpodstawowy23">
    <w:name w:val="Tekst podstawowy 23"/>
    <w:basedOn w:val="Normalny"/>
    <w:rsid w:val="00C22A5B"/>
    <w:pPr>
      <w:spacing w:after="120" w:line="480" w:lineRule="auto"/>
    </w:pPr>
    <w:rPr>
      <w:lang w:val="x-none" w:eastAsia="zh-CN"/>
    </w:rPr>
  </w:style>
  <w:style w:type="paragraph" w:styleId="HTML-wstpniesformatowany">
    <w:name w:val="HTML Preformatted"/>
    <w:aliases w:val=" Znak2"/>
    <w:basedOn w:val="Normalny"/>
    <w:link w:val="HTML-wstpniesformatowanyZnak1"/>
    <w:qFormat/>
    <w:rsid w:val="00C22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zh-CN"/>
    </w:rPr>
  </w:style>
  <w:style w:type="character" w:customStyle="1" w:styleId="HTML-wstpniesformatowanyZnak1">
    <w:name w:val="HTML - wstępnie sformatowany Znak1"/>
    <w:aliases w:val=" Znak2 Znak"/>
    <w:link w:val="HTML-wstpniesformatowany"/>
    <w:rsid w:val="00C22A5B"/>
    <w:rPr>
      <w:rFonts w:ascii="Courier New" w:eastAsia="Times New Roman" w:hAnsi="Courier New"/>
      <w:lang w:val="x-none" w:eastAsia="zh-CN"/>
    </w:rPr>
  </w:style>
  <w:style w:type="paragraph" w:customStyle="1" w:styleId="Tekstblokowy2">
    <w:name w:val="Tekst blokowy2"/>
    <w:basedOn w:val="Normalny"/>
    <w:rsid w:val="00C22A5B"/>
    <w:pPr>
      <w:ind w:left="567" w:right="510" w:hanging="567"/>
    </w:pPr>
    <w:rPr>
      <w:b/>
      <w:color w:val="000000"/>
      <w:sz w:val="20"/>
      <w:lang w:eastAsia="zh-CN"/>
    </w:rPr>
  </w:style>
  <w:style w:type="paragraph" w:customStyle="1" w:styleId="Normalny1">
    <w:name w:val="Normalny1"/>
    <w:rsid w:val="00C22A5B"/>
    <w:pPr>
      <w:suppressAutoHyphens/>
      <w:autoSpaceDE w:val="0"/>
    </w:pPr>
    <w:rPr>
      <w:rFonts w:ascii="Times New Roman" w:eastAsia="Times New Roman" w:hAnsi="Times New Roman"/>
      <w:color w:val="000000"/>
      <w:sz w:val="24"/>
      <w:szCs w:val="24"/>
      <w:lang w:eastAsia="zh-CN"/>
    </w:rPr>
  </w:style>
  <w:style w:type="paragraph" w:customStyle="1" w:styleId="WW-Default">
    <w:name w:val="WW-Default"/>
    <w:rsid w:val="00C22A5B"/>
    <w:pPr>
      <w:suppressAutoHyphens/>
      <w:autoSpaceDE w:val="0"/>
    </w:pPr>
    <w:rPr>
      <w:rFonts w:ascii="Times New Roman" w:hAnsi="Times New Roman"/>
      <w:color w:val="000000"/>
      <w:sz w:val="24"/>
      <w:szCs w:val="24"/>
      <w:lang w:eastAsia="zh-CN"/>
    </w:rPr>
  </w:style>
  <w:style w:type="paragraph" w:customStyle="1" w:styleId="Subitemnumbered">
    <w:name w:val="Subitem numbered"/>
    <w:basedOn w:val="Normalny"/>
    <w:rsid w:val="00C22A5B"/>
    <w:pPr>
      <w:spacing w:line="360" w:lineRule="auto"/>
      <w:ind w:left="567" w:hanging="283"/>
    </w:pPr>
    <w:rPr>
      <w:rFonts w:ascii="Arial" w:hAnsi="Arial" w:cs="Arial"/>
      <w:sz w:val="20"/>
      <w:szCs w:val="20"/>
      <w:lang w:eastAsia="zh-CN"/>
    </w:rPr>
  </w:style>
  <w:style w:type="paragraph" w:customStyle="1" w:styleId="Tekstpodstawowywcity32">
    <w:name w:val="Tekst podstawowy wcięty 32"/>
    <w:basedOn w:val="Normalny"/>
    <w:rsid w:val="00C22A5B"/>
    <w:pPr>
      <w:spacing w:after="120"/>
      <w:ind w:left="283"/>
    </w:pPr>
    <w:rPr>
      <w:sz w:val="16"/>
      <w:szCs w:val="16"/>
      <w:lang w:val="x-none" w:eastAsia="zh-CN"/>
    </w:rPr>
  </w:style>
  <w:style w:type="paragraph" w:customStyle="1" w:styleId="1">
    <w:name w:val="1"/>
    <w:basedOn w:val="Normalny"/>
    <w:next w:val="Plandokumentu2"/>
    <w:rsid w:val="00C22A5B"/>
    <w:pPr>
      <w:shd w:val="clear" w:color="auto" w:fill="000080"/>
    </w:pPr>
    <w:rPr>
      <w:rFonts w:ascii="Tahoma" w:hAnsi="Tahoma" w:cs="Tahoma"/>
      <w:lang w:val="x-none" w:eastAsia="zh-CN"/>
    </w:rPr>
  </w:style>
  <w:style w:type="paragraph" w:customStyle="1" w:styleId="Tekstpodstawowy32">
    <w:name w:val="Tekst podstawowy 32"/>
    <w:basedOn w:val="Normalny"/>
    <w:rsid w:val="00C22A5B"/>
    <w:pPr>
      <w:spacing w:after="120"/>
    </w:pPr>
    <w:rPr>
      <w:sz w:val="16"/>
      <w:szCs w:val="16"/>
      <w:lang w:val="x-none" w:eastAsia="zh-CN"/>
    </w:rPr>
  </w:style>
  <w:style w:type="paragraph" w:customStyle="1" w:styleId="Lista21">
    <w:name w:val="Lista 21"/>
    <w:basedOn w:val="Normalny"/>
    <w:rsid w:val="00C22A5B"/>
    <w:pPr>
      <w:ind w:left="566" w:hanging="283"/>
    </w:pPr>
    <w:rPr>
      <w:lang w:eastAsia="zh-CN"/>
    </w:rPr>
  </w:style>
  <w:style w:type="paragraph" w:customStyle="1" w:styleId="Lista31">
    <w:name w:val="Lista 31"/>
    <w:basedOn w:val="Normalny"/>
    <w:rsid w:val="00C22A5B"/>
    <w:pPr>
      <w:ind w:left="849" w:hanging="283"/>
    </w:pPr>
    <w:rPr>
      <w:lang w:eastAsia="zh-CN"/>
    </w:rPr>
  </w:style>
  <w:style w:type="paragraph" w:customStyle="1" w:styleId="Zwrotpoegnalny1">
    <w:name w:val="Zwrot pożegnalny1"/>
    <w:basedOn w:val="Normalny"/>
    <w:rsid w:val="00C22A5B"/>
    <w:pPr>
      <w:ind w:left="4252"/>
    </w:pPr>
    <w:rPr>
      <w:lang w:val="x-none" w:eastAsia="zh-CN"/>
    </w:rPr>
  </w:style>
  <w:style w:type="paragraph" w:customStyle="1" w:styleId="Listapunktowana1">
    <w:name w:val="Lista punktowana1"/>
    <w:basedOn w:val="Normalny"/>
    <w:rsid w:val="00C22A5B"/>
    <w:pPr>
      <w:numPr>
        <w:numId w:val="2"/>
      </w:numPr>
    </w:pPr>
    <w:rPr>
      <w:lang w:eastAsia="zh-CN"/>
    </w:rPr>
  </w:style>
  <w:style w:type="paragraph" w:customStyle="1" w:styleId="Listapunktowana31">
    <w:name w:val="Lista punktowana 31"/>
    <w:basedOn w:val="Normalny"/>
    <w:rsid w:val="00C22A5B"/>
    <w:pPr>
      <w:numPr>
        <w:numId w:val="1"/>
      </w:numPr>
    </w:pPr>
    <w:rPr>
      <w:lang w:eastAsia="zh-CN"/>
    </w:rPr>
  </w:style>
  <w:style w:type="paragraph" w:customStyle="1" w:styleId="Lista-kontynuacja1">
    <w:name w:val="Lista - kontynuacja1"/>
    <w:basedOn w:val="Normalny"/>
    <w:rsid w:val="00C22A5B"/>
    <w:pPr>
      <w:spacing w:after="120"/>
      <w:ind w:left="283"/>
    </w:pPr>
    <w:rPr>
      <w:lang w:eastAsia="zh-CN"/>
    </w:rPr>
  </w:style>
  <w:style w:type="paragraph" w:styleId="Podpis">
    <w:name w:val="Signature"/>
    <w:aliases w:val=" Znak1"/>
    <w:basedOn w:val="Normalny"/>
    <w:link w:val="PodpisZnak1"/>
    <w:rsid w:val="00C22A5B"/>
    <w:pPr>
      <w:ind w:left="4252"/>
    </w:pPr>
    <w:rPr>
      <w:lang w:val="x-none" w:eastAsia="zh-CN"/>
    </w:rPr>
  </w:style>
  <w:style w:type="character" w:customStyle="1" w:styleId="PodpisZnak1">
    <w:name w:val="Podpis Znak1"/>
    <w:aliases w:val=" Znak1 Znak"/>
    <w:link w:val="Podpis"/>
    <w:rsid w:val="00C22A5B"/>
    <w:rPr>
      <w:rFonts w:ascii="Times New Roman" w:eastAsia="Times New Roman" w:hAnsi="Times New Roman"/>
      <w:sz w:val="24"/>
      <w:szCs w:val="24"/>
      <w:lang w:val="x-none" w:eastAsia="zh-CN"/>
    </w:rPr>
  </w:style>
  <w:style w:type="paragraph" w:customStyle="1" w:styleId="Tekstpodstawowyzwciciem1">
    <w:name w:val="Tekst podstawowy z wcięciem1"/>
    <w:basedOn w:val="Tekstpodstawowy"/>
    <w:rsid w:val="00C22A5B"/>
    <w:pPr>
      <w:ind w:firstLine="210"/>
    </w:pPr>
    <w:rPr>
      <w:rFonts w:eastAsia="Times New Roman"/>
      <w:b/>
      <w:bCs/>
      <w:lang w:eastAsia="zh-CN"/>
    </w:rPr>
  </w:style>
  <w:style w:type="paragraph" w:customStyle="1" w:styleId="Tekstpodstawowyzwciciem21">
    <w:name w:val="Tekst podstawowy z wcięciem 21"/>
    <w:basedOn w:val="Tekstpodstawowywcity"/>
    <w:rsid w:val="00C22A5B"/>
    <w:pPr>
      <w:ind w:firstLine="210"/>
    </w:pPr>
    <w:rPr>
      <w:lang w:val="pl-PL" w:eastAsia="zh-CN"/>
    </w:rPr>
  </w:style>
  <w:style w:type="paragraph" w:customStyle="1" w:styleId="msonormalcxspdrugie">
    <w:name w:val="msonormalcxspdrugie"/>
    <w:basedOn w:val="Normalny"/>
    <w:rsid w:val="00C22A5B"/>
    <w:pPr>
      <w:spacing w:before="280" w:after="280"/>
    </w:pPr>
    <w:rPr>
      <w:lang w:eastAsia="zh-CN"/>
    </w:rPr>
  </w:style>
  <w:style w:type="paragraph" w:customStyle="1" w:styleId="MojStyl">
    <w:name w:val="MojStyl"/>
    <w:basedOn w:val="Normalny"/>
    <w:rsid w:val="00C22A5B"/>
    <w:rPr>
      <w:szCs w:val="22"/>
      <w:lang w:eastAsia="zh-CN"/>
    </w:rPr>
  </w:style>
  <w:style w:type="paragraph" w:styleId="Tekstprzypisudolnego">
    <w:name w:val="footnote text"/>
    <w:aliases w:val="Podrozdział,Footnote,Podrozdzia3,Tekst przypisu,Fußnote,Znak Znak Znak Znak,Znak Znak Znak,Tekst przypisu dolnego-poligrafia,single space,FOOTNOTES,fn,przypis,Tekst przypisu dolnego Znak2 Znak,Footnote Znak Znak Zn, Znak Znak Znak"/>
    <w:basedOn w:val="Normalny"/>
    <w:link w:val="TekstprzypisudolnegoZnak1"/>
    <w:uiPriority w:val="99"/>
    <w:rsid w:val="00C22A5B"/>
    <w:rPr>
      <w:sz w:val="20"/>
      <w:szCs w:val="20"/>
      <w:lang w:val="x-none" w:eastAsia="zh-CN"/>
    </w:rPr>
  </w:style>
  <w:style w:type="character" w:customStyle="1" w:styleId="TekstprzypisudolnegoZnak1">
    <w:name w:val="Tekst przypisu dolnego Znak1"/>
    <w:aliases w:val="Podrozdział Znak1,Footnote Znak1,Podrozdzia3 Znak1,Tekst przypisu Znak1,Fußnote Znak1,Znak Znak Znak Znak Znak1,Znak Znak Znak Znak2,Tekst przypisu dolnego-poligrafia Znak1,single space Znak1,FOOTNOTES Znak1,fn Znak1"/>
    <w:link w:val="Tekstprzypisudolnego"/>
    <w:uiPriority w:val="99"/>
    <w:rsid w:val="00C22A5B"/>
    <w:rPr>
      <w:rFonts w:ascii="Times New Roman" w:eastAsia="Times New Roman" w:hAnsi="Times New Roman"/>
      <w:lang w:val="x-none" w:eastAsia="zh-CN"/>
    </w:rPr>
  </w:style>
  <w:style w:type="paragraph" w:customStyle="1" w:styleId="Plandokumentu2">
    <w:name w:val="Plan dokumentu2"/>
    <w:basedOn w:val="Normalny"/>
    <w:rsid w:val="00C22A5B"/>
    <w:pPr>
      <w:suppressAutoHyphens/>
    </w:pPr>
    <w:rPr>
      <w:rFonts w:ascii="Tahoma" w:hAnsi="Tahoma" w:cs="Tahoma"/>
      <w:sz w:val="16"/>
      <w:szCs w:val="16"/>
      <w:lang w:val="x-none" w:eastAsia="zh-CN"/>
    </w:rPr>
  </w:style>
  <w:style w:type="paragraph" w:customStyle="1" w:styleId="WW-TextBody">
    <w:name w:val="WW-Text Body"/>
    <w:basedOn w:val="Normalny"/>
    <w:rsid w:val="00C22A5B"/>
    <w:pPr>
      <w:tabs>
        <w:tab w:val="left" w:pos="708"/>
      </w:tabs>
      <w:suppressAutoHyphens/>
      <w:spacing w:after="120" w:line="100" w:lineRule="atLeast"/>
      <w:textAlignment w:val="baseline"/>
    </w:pPr>
    <w:rPr>
      <w:color w:val="00000A"/>
      <w:lang w:eastAsia="zh-CN" w:bidi="hi-IN"/>
    </w:rPr>
  </w:style>
  <w:style w:type="paragraph" w:customStyle="1" w:styleId="TableHeading">
    <w:name w:val="Table Heading"/>
    <w:basedOn w:val="TableContents"/>
    <w:rsid w:val="00C22A5B"/>
    <w:pPr>
      <w:autoSpaceDN/>
      <w:jc w:val="center"/>
    </w:pPr>
    <w:rPr>
      <w:b/>
      <w:bCs/>
      <w:kern w:val="1"/>
    </w:rPr>
  </w:style>
  <w:style w:type="character" w:customStyle="1" w:styleId="TekstkomentarzaZnak1">
    <w:name w:val="Tekst komentarza Znak1"/>
    <w:uiPriority w:val="99"/>
    <w:semiHidden/>
    <w:rsid w:val="00C22A5B"/>
    <w:rPr>
      <w:lang w:eastAsia="zh-CN"/>
    </w:rPr>
  </w:style>
  <w:style w:type="numbering" w:customStyle="1" w:styleId="Bezlisty2">
    <w:name w:val="Bez listy2"/>
    <w:next w:val="Bezlisty"/>
    <w:uiPriority w:val="99"/>
    <w:semiHidden/>
    <w:unhideWhenUsed/>
    <w:rsid w:val="00C22A5B"/>
  </w:style>
  <w:style w:type="character" w:customStyle="1" w:styleId="WW-Absatz-Standardschriftart">
    <w:name w:val="WW-Absatz-Standardschriftart"/>
    <w:rsid w:val="00C22A5B"/>
  </w:style>
  <w:style w:type="character" w:customStyle="1" w:styleId="WW-Absatz-Standardschriftart1">
    <w:name w:val="WW-Absatz-Standardschriftart1"/>
    <w:rsid w:val="00C22A5B"/>
  </w:style>
  <w:style w:type="character" w:customStyle="1" w:styleId="WW-Absatz-Standardschriftart11">
    <w:name w:val="WW-Absatz-Standardschriftart11"/>
    <w:rsid w:val="00C22A5B"/>
  </w:style>
  <w:style w:type="character" w:customStyle="1" w:styleId="WW-Absatz-Standardschriftart111">
    <w:name w:val="WW-Absatz-Standardschriftart111"/>
    <w:rsid w:val="00C22A5B"/>
  </w:style>
  <w:style w:type="character" w:customStyle="1" w:styleId="WW-Absatz-Standardschriftart1111">
    <w:name w:val="WW-Absatz-Standardschriftart1111"/>
    <w:rsid w:val="00C22A5B"/>
  </w:style>
  <w:style w:type="character" w:customStyle="1" w:styleId="WW-Absatz-Standardschriftart11111">
    <w:name w:val="WW-Absatz-Standardschriftart11111"/>
    <w:rsid w:val="00C22A5B"/>
  </w:style>
  <w:style w:type="character" w:customStyle="1" w:styleId="Znakinumeracji">
    <w:name w:val="Znaki numeracji"/>
    <w:rsid w:val="00C22A5B"/>
  </w:style>
  <w:style w:type="character" w:customStyle="1" w:styleId="Symbolewypunktowania">
    <w:name w:val="Symbole wypunktowania"/>
    <w:rsid w:val="00C22A5B"/>
    <w:rPr>
      <w:rFonts w:ascii="OpenSymbol" w:eastAsia="OpenSymbol" w:hAnsi="OpenSymbol" w:cs="OpenSymbol"/>
    </w:rPr>
  </w:style>
  <w:style w:type="paragraph" w:customStyle="1" w:styleId="Caption1">
    <w:name w:val="Caption1"/>
    <w:basedOn w:val="Normalny"/>
    <w:rsid w:val="00C22A5B"/>
    <w:pPr>
      <w:widowControl w:val="0"/>
      <w:suppressLineNumbers/>
      <w:suppressAutoHyphens/>
      <w:spacing w:before="120" w:after="120"/>
    </w:pPr>
    <w:rPr>
      <w:rFonts w:eastAsia="Droid Sans" w:cs="Lohit Hindi"/>
      <w:i/>
      <w:iCs/>
      <w:kern w:val="1"/>
      <w:lang w:eastAsia="zh-CN" w:bidi="hi-IN"/>
    </w:rPr>
  </w:style>
  <w:style w:type="paragraph" w:customStyle="1" w:styleId="WW-Heading21">
    <w:name w:val="WW-Heading 21"/>
    <w:basedOn w:val="Standard"/>
    <w:next w:val="Standard"/>
    <w:rsid w:val="00C22A5B"/>
    <w:pPr>
      <w:keepNext/>
      <w:autoSpaceDN/>
      <w:spacing w:before="240" w:after="120"/>
    </w:pPr>
    <w:rPr>
      <w:rFonts w:ascii="Arial" w:hAnsi="Arial" w:cs="Arial"/>
      <w:b/>
      <w:bCs/>
      <w:i/>
      <w:iCs/>
      <w:kern w:val="1"/>
      <w:sz w:val="28"/>
      <w:szCs w:val="28"/>
    </w:rPr>
  </w:style>
  <w:style w:type="paragraph" w:customStyle="1" w:styleId="Normal1">
    <w:name w:val="Normal1"/>
    <w:rsid w:val="00C22A5B"/>
    <w:pPr>
      <w:suppressAutoHyphens/>
      <w:autoSpaceDE w:val="0"/>
    </w:pPr>
    <w:rPr>
      <w:rFonts w:ascii="Times New Roman" w:eastAsia="Times New Roman" w:hAnsi="Times New Roman"/>
      <w:color w:val="000000"/>
      <w:sz w:val="24"/>
      <w:szCs w:val="24"/>
      <w:lang w:eastAsia="zh-CN"/>
    </w:rPr>
  </w:style>
  <w:style w:type="paragraph" w:customStyle="1" w:styleId="Domylnie">
    <w:name w:val="Domyślnie"/>
    <w:rsid w:val="00C22A5B"/>
    <w:pPr>
      <w:tabs>
        <w:tab w:val="left" w:pos="708"/>
      </w:tabs>
      <w:suppressAutoHyphens/>
      <w:spacing w:line="100" w:lineRule="atLeast"/>
    </w:pPr>
    <w:rPr>
      <w:rFonts w:ascii="Times New Roman" w:eastAsia="Times New Roman" w:hAnsi="Times New Roman"/>
      <w:color w:val="00000A"/>
      <w:sz w:val="24"/>
      <w:szCs w:val="24"/>
    </w:rPr>
  </w:style>
  <w:style w:type="paragraph" w:customStyle="1" w:styleId="Tretekstu">
    <w:name w:val="Treść tekstu"/>
    <w:basedOn w:val="Domylnie"/>
    <w:rsid w:val="00C22A5B"/>
    <w:pPr>
      <w:spacing w:after="120"/>
    </w:pPr>
  </w:style>
  <w:style w:type="paragraph" w:customStyle="1" w:styleId="NormalWeb1">
    <w:name w:val="Normal (Web)1"/>
    <w:basedOn w:val="Normalny"/>
    <w:rsid w:val="00C22A5B"/>
    <w:pPr>
      <w:widowControl w:val="0"/>
      <w:suppressAutoHyphens/>
      <w:spacing w:before="28" w:after="28" w:line="100" w:lineRule="atLeast"/>
    </w:pPr>
    <w:rPr>
      <w:rFonts w:eastAsia="Calibri"/>
      <w:kern w:val="1"/>
      <w:lang w:eastAsia="zh-CN" w:bidi="hi-IN"/>
    </w:rPr>
  </w:style>
  <w:style w:type="numbering" w:customStyle="1" w:styleId="WW8Num75">
    <w:name w:val="WW8Num75"/>
    <w:basedOn w:val="Bezlisty"/>
    <w:rsid w:val="00C22A5B"/>
    <w:pPr>
      <w:numPr>
        <w:numId w:val="12"/>
      </w:numPr>
    </w:pPr>
  </w:style>
  <w:style w:type="paragraph" w:customStyle="1" w:styleId="WW-Domylnie">
    <w:name w:val="WW-Domyślnie"/>
    <w:rsid w:val="00C22A5B"/>
    <w:pPr>
      <w:widowControl w:val="0"/>
      <w:tabs>
        <w:tab w:val="left" w:pos="709"/>
      </w:tabs>
      <w:suppressAutoHyphens/>
      <w:overflowPunct w:val="0"/>
    </w:pPr>
    <w:rPr>
      <w:rFonts w:ascii="Times New Roman" w:eastAsia="DejaVu Sans" w:hAnsi="Times New Roman" w:cs="DejaVu Sans"/>
      <w:color w:val="00000A"/>
      <w:sz w:val="24"/>
      <w:szCs w:val="24"/>
      <w:lang w:eastAsia="zh-CN" w:bidi="hi-IN"/>
    </w:rPr>
  </w:style>
  <w:style w:type="paragraph" w:customStyle="1" w:styleId="Gwka">
    <w:name w:val="Główka"/>
    <w:basedOn w:val="Normalny"/>
    <w:rsid w:val="00C22A5B"/>
    <w:pPr>
      <w:tabs>
        <w:tab w:val="center" w:pos="4536"/>
        <w:tab w:val="right" w:pos="9072"/>
      </w:tabs>
      <w:suppressAutoHyphens/>
      <w:spacing w:after="160" w:line="252" w:lineRule="auto"/>
    </w:pPr>
    <w:rPr>
      <w:rFonts w:ascii="Calibri" w:hAnsi="Calibri" w:cs="Calibri"/>
      <w:color w:val="00000A"/>
      <w:sz w:val="20"/>
      <w:szCs w:val="20"/>
      <w:lang w:eastAsia="en-US"/>
    </w:rPr>
  </w:style>
  <w:style w:type="character" w:customStyle="1" w:styleId="ListParagraphChar">
    <w:name w:val="List Paragraph Char"/>
    <w:aliases w:val="Preambuła Char"/>
    <w:link w:val="Akapitzlist1"/>
    <w:locked/>
    <w:rsid w:val="00C22A5B"/>
    <w:rPr>
      <w:rFonts w:eastAsia="Times New Roman"/>
      <w:sz w:val="22"/>
      <w:szCs w:val="22"/>
      <w:lang w:val="en-GB" w:eastAsia="en-US"/>
    </w:rPr>
  </w:style>
  <w:style w:type="character" w:styleId="Odwoanieprzypisudolnego">
    <w:name w:val="footnote reference"/>
    <w:aliases w:val="Footnote Reference Number"/>
    <w:uiPriority w:val="99"/>
    <w:unhideWhenUsed/>
    <w:rsid w:val="00C22A5B"/>
    <w:rPr>
      <w:vertAlign w:val="superscript"/>
    </w:rPr>
  </w:style>
  <w:style w:type="paragraph" w:customStyle="1" w:styleId="Tekstpodstawowywcity23">
    <w:name w:val="Tekst podstawowy wcięty 23"/>
    <w:basedOn w:val="Normalny"/>
    <w:rsid w:val="00C22A5B"/>
    <w:pPr>
      <w:suppressAutoHyphens/>
      <w:spacing w:after="120" w:line="480" w:lineRule="auto"/>
      <w:ind w:left="283"/>
    </w:pPr>
    <w:rPr>
      <w:lang w:val="x-none" w:eastAsia="ar-SA"/>
    </w:rPr>
  </w:style>
  <w:style w:type="paragraph" w:customStyle="1" w:styleId="Tekstpodstawowy24">
    <w:name w:val="Tekst podstawowy 24"/>
    <w:basedOn w:val="Normalny"/>
    <w:rsid w:val="00C22A5B"/>
    <w:pPr>
      <w:suppressAutoHyphens/>
      <w:spacing w:after="120" w:line="480" w:lineRule="auto"/>
    </w:pPr>
    <w:rPr>
      <w:lang w:val="x-none" w:eastAsia="ar-SA"/>
    </w:rPr>
  </w:style>
  <w:style w:type="paragraph" w:customStyle="1" w:styleId="Tekstpodstawowywcity33">
    <w:name w:val="Tekst podstawowy wcięty 33"/>
    <w:basedOn w:val="Normalny"/>
    <w:rsid w:val="00C22A5B"/>
    <w:pPr>
      <w:suppressAutoHyphens/>
      <w:spacing w:after="120"/>
      <w:ind w:left="283"/>
    </w:pPr>
    <w:rPr>
      <w:sz w:val="16"/>
      <w:szCs w:val="16"/>
      <w:lang w:val="x-none" w:eastAsia="ar-SA"/>
    </w:rPr>
  </w:style>
  <w:style w:type="character" w:customStyle="1" w:styleId="Odwoaniedokomentarza3">
    <w:name w:val="Odwołanie do komentarza3"/>
    <w:rsid w:val="00C22A5B"/>
    <w:rPr>
      <w:sz w:val="16"/>
      <w:szCs w:val="16"/>
    </w:rPr>
  </w:style>
  <w:style w:type="paragraph" w:customStyle="1" w:styleId="ListParagraph1">
    <w:name w:val="List Paragraph1"/>
    <w:basedOn w:val="Normalny"/>
    <w:rsid w:val="00C22A5B"/>
    <w:pPr>
      <w:suppressAutoHyphens/>
      <w:ind w:left="708"/>
    </w:pPr>
    <w:rPr>
      <w:kern w:val="1"/>
      <w:lang w:eastAsia="zh-CN"/>
    </w:rPr>
  </w:style>
  <w:style w:type="character" w:customStyle="1" w:styleId="BodyTextChar">
    <w:name w:val="Body Text Char"/>
    <w:locked/>
    <w:rsid w:val="00C22A5B"/>
    <w:rPr>
      <w:rFonts w:cs="Times New Roman"/>
      <w:b/>
      <w:sz w:val="24"/>
    </w:rPr>
  </w:style>
  <w:style w:type="paragraph" w:customStyle="1" w:styleId="NormalnyWeb1">
    <w:name w:val="Normalny (Web)1"/>
    <w:basedOn w:val="Normalny"/>
    <w:rsid w:val="00C22A5B"/>
    <w:pPr>
      <w:widowControl w:val="0"/>
      <w:suppressAutoHyphens/>
      <w:spacing w:before="28" w:after="28" w:line="100" w:lineRule="atLeast"/>
    </w:pPr>
    <w:rPr>
      <w:rFonts w:eastAsia="Calibri"/>
      <w:kern w:val="1"/>
      <w:lang w:eastAsia="zh-CN" w:bidi="hi-IN"/>
    </w:rPr>
  </w:style>
  <w:style w:type="paragraph" w:customStyle="1" w:styleId="Pisma">
    <w:name w:val="Pisma"/>
    <w:basedOn w:val="Normalny"/>
    <w:rsid w:val="00C22A5B"/>
    <w:pPr>
      <w:jc w:val="both"/>
    </w:pPr>
    <w:rPr>
      <w:rFonts w:ascii="Tahoma" w:hAnsi="Tahoma"/>
      <w:sz w:val="20"/>
      <w:szCs w:val="20"/>
    </w:rPr>
  </w:style>
  <w:style w:type="character" w:customStyle="1" w:styleId="pktZnak">
    <w:name w:val="pkt Znak"/>
    <w:link w:val="pkt"/>
    <w:rsid w:val="00C22A5B"/>
    <w:rPr>
      <w:rFonts w:ascii="Times New Roman" w:eastAsia="Times New Roman" w:hAnsi="Times New Roman"/>
      <w:sz w:val="24"/>
      <w:szCs w:val="24"/>
      <w:lang w:val="x-none" w:eastAsia="x-none"/>
    </w:rPr>
  </w:style>
  <w:style w:type="paragraph" w:customStyle="1" w:styleId="NormalBold">
    <w:name w:val="NormalBold"/>
    <w:basedOn w:val="Normalny"/>
    <w:link w:val="NormalBoldChar"/>
    <w:rsid w:val="00C22A5B"/>
    <w:pPr>
      <w:widowControl w:val="0"/>
    </w:pPr>
    <w:rPr>
      <w:b/>
      <w:szCs w:val="22"/>
      <w:lang w:val="x-none" w:eastAsia="en-GB"/>
    </w:rPr>
  </w:style>
  <w:style w:type="character" w:customStyle="1" w:styleId="NormalBoldChar">
    <w:name w:val="NormalBold Char"/>
    <w:link w:val="NormalBold"/>
    <w:locked/>
    <w:rsid w:val="00C22A5B"/>
    <w:rPr>
      <w:rFonts w:ascii="Times New Roman" w:eastAsia="Times New Roman" w:hAnsi="Times New Roman"/>
      <w:b/>
      <w:sz w:val="24"/>
      <w:szCs w:val="22"/>
      <w:lang w:val="x-none" w:eastAsia="en-GB"/>
    </w:rPr>
  </w:style>
  <w:style w:type="character" w:customStyle="1" w:styleId="DeltaViewInsertion">
    <w:name w:val="DeltaView Insertion"/>
    <w:rsid w:val="00C22A5B"/>
    <w:rPr>
      <w:b/>
      <w:i/>
      <w:spacing w:val="0"/>
    </w:rPr>
  </w:style>
  <w:style w:type="paragraph" w:customStyle="1" w:styleId="Text1">
    <w:name w:val="Text 1"/>
    <w:basedOn w:val="Normalny"/>
    <w:rsid w:val="00C22A5B"/>
    <w:pPr>
      <w:spacing w:before="120" w:after="120"/>
      <w:ind w:left="850"/>
      <w:jc w:val="both"/>
    </w:pPr>
    <w:rPr>
      <w:rFonts w:eastAsia="Calibri"/>
      <w:szCs w:val="22"/>
      <w:lang w:eastAsia="en-GB"/>
    </w:rPr>
  </w:style>
  <w:style w:type="paragraph" w:customStyle="1" w:styleId="NormalLeft">
    <w:name w:val="Normal Left"/>
    <w:basedOn w:val="Normalny"/>
    <w:rsid w:val="00C22A5B"/>
    <w:pPr>
      <w:spacing w:before="120" w:after="120"/>
    </w:pPr>
    <w:rPr>
      <w:rFonts w:eastAsia="Calibri"/>
      <w:szCs w:val="22"/>
      <w:lang w:eastAsia="en-GB"/>
    </w:rPr>
  </w:style>
  <w:style w:type="paragraph" w:customStyle="1" w:styleId="Tiret0">
    <w:name w:val="Tiret 0"/>
    <w:basedOn w:val="Normalny"/>
    <w:rsid w:val="00C22A5B"/>
    <w:pPr>
      <w:numPr>
        <w:numId w:val="6"/>
      </w:numPr>
      <w:spacing w:before="120" w:after="120"/>
      <w:jc w:val="both"/>
    </w:pPr>
    <w:rPr>
      <w:rFonts w:eastAsia="Calibri"/>
      <w:szCs w:val="22"/>
      <w:lang w:eastAsia="en-GB"/>
    </w:rPr>
  </w:style>
  <w:style w:type="paragraph" w:customStyle="1" w:styleId="Tiret1">
    <w:name w:val="Tiret 1"/>
    <w:basedOn w:val="Normalny"/>
    <w:rsid w:val="00C22A5B"/>
    <w:pPr>
      <w:numPr>
        <w:numId w:val="7"/>
      </w:numPr>
      <w:spacing w:before="120" w:after="120"/>
      <w:jc w:val="both"/>
    </w:pPr>
    <w:rPr>
      <w:rFonts w:eastAsia="Calibri"/>
      <w:szCs w:val="22"/>
      <w:lang w:eastAsia="en-GB"/>
    </w:rPr>
  </w:style>
  <w:style w:type="paragraph" w:customStyle="1" w:styleId="NumPar1">
    <w:name w:val="NumPar 1"/>
    <w:basedOn w:val="Normalny"/>
    <w:next w:val="Text1"/>
    <w:rsid w:val="00C22A5B"/>
    <w:pPr>
      <w:numPr>
        <w:numId w:val="8"/>
      </w:numPr>
      <w:spacing w:before="120" w:after="120"/>
      <w:jc w:val="both"/>
    </w:pPr>
    <w:rPr>
      <w:rFonts w:eastAsia="Calibri"/>
      <w:szCs w:val="22"/>
      <w:lang w:eastAsia="en-GB"/>
    </w:rPr>
  </w:style>
  <w:style w:type="paragraph" w:customStyle="1" w:styleId="NumPar2">
    <w:name w:val="NumPar 2"/>
    <w:basedOn w:val="Normalny"/>
    <w:next w:val="Text1"/>
    <w:rsid w:val="00C22A5B"/>
    <w:pPr>
      <w:numPr>
        <w:ilvl w:val="1"/>
        <w:numId w:val="8"/>
      </w:numPr>
      <w:spacing w:before="120" w:after="120"/>
      <w:jc w:val="both"/>
    </w:pPr>
    <w:rPr>
      <w:rFonts w:eastAsia="Calibri"/>
      <w:szCs w:val="22"/>
      <w:lang w:eastAsia="en-GB"/>
    </w:rPr>
  </w:style>
  <w:style w:type="paragraph" w:customStyle="1" w:styleId="NumPar3">
    <w:name w:val="NumPar 3"/>
    <w:basedOn w:val="Normalny"/>
    <w:next w:val="Text1"/>
    <w:rsid w:val="00C22A5B"/>
    <w:pPr>
      <w:numPr>
        <w:ilvl w:val="2"/>
        <w:numId w:val="8"/>
      </w:numPr>
      <w:spacing w:before="120" w:after="120"/>
      <w:jc w:val="both"/>
    </w:pPr>
    <w:rPr>
      <w:rFonts w:eastAsia="Calibri"/>
      <w:szCs w:val="22"/>
      <w:lang w:eastAsia="en-GB"/>
    </w:rPr>
  </w:style>
  <w:style w:type="paragraph" w:customStyle="1" w:styleId="NumPar4">
    <w:name w:val="NumPar 4"/>
    <w:basedOn w:val="Normalny"/>
    <w:next w:val="Text1"/>
    <w:rsid w:val="00C22A5B"/>
    <w:pPr>
      <w:numPr>
        <w:ilvl w:val="3"/>
        <w:numId w:val="8"/>
      </w:numPr>
      <w:spacing w:before="120" w:after="120"/>
      <w:jc w:val="both"/>
    </w:pPr>
    <w:rPr>
      <w:rFonts w:eastAsia="Calibri"/>
      <w:szCs w:val="22"/>
      <w:lang w:eastAsia="en-GB"/>
    </w:rPr>
  </w:style>
  <w:style w:type="paragraph" w:customStyle="1" w:styleId="ChapterTitle">
    <w:name w:val="ChapterTitle"/>
    <w:basedOn w:val="Normalny"/>
    <w:next w:val="Normalny"/>
    <w:rsid w:val="00C22A5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C22A5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C22A5B"/>
    <w:pPr>
      <w:spacing w:before="120" w:after="120"/>
      <w:jc w:val="center"/>
    </w:pPr>
    <w:rPr>
      <w:rFonts w:eastAsia="Calibri"/>
      <w:b/>
      <w:szCs w:val="22"/>
      <w:u w:val="single"/>
      <w:lang w:eastAsia="en-GB"/>
    </w:rPr>
  </w:style>
  <w:style w:type="paragraph" w:styleId="Spistreci1">
    <w:name w:val="toc 1"/>
    <w:basedOn w:val="Normalny"/>
    <w:next w:val="Normalny"/>
    <w:autoRedefine/>
    <w:uiPriority w:val="39"/>
    <w:unhideWhenUsed/>
    <w:locked/>
    <w:rsid w:val="00C22A5B"/>
    <w:pPr>
      <w:tabs>
        <w:tab w:val="left" w:pos="0"/>
        <w:tab w:val="right" w:leader="hyphen" w:pos="9530"/>
      </w:tabs>
      <w:spacing w:before="240" w:after="120"/>
      <w:jc w:val="center"/>
    </w:pPr>
    <w:rPr>
      <w:rFonts w:ascii="Calibri" w:hAnsi="Calibri" w:cs="Tahoma"/>
      <w:b/>
      <w:sz w:val="20"/>
      <w:szCs w:val="20"/>
    </w:rPr>
  </w:style>
  <w:style w:type="paragraph" w:customStyle="1" w:styleId="Tekstpodstawowywcity34">
    <w:name w:val="Tekst podstawowy wcięty 34"/>
    <w:basedOn w:val="Normalny"/>
    <w:rsid w:val="00C22A5B"/>
    <w:pPr>
      <w:tabs>
        <w:tab w:val="left" w:pos="851"/>
      </w:tabs>
      <w:ind w:left="851"/>
    </w:pPr>
    <w:rPr>
      <w:szCs w:val="20"/>
    </w:rPr>
  </w:style>
  <w:style w:type="paragraph" w:customStyle="1" w:styleId="3">
    <w:name w:val="3"/>
    <w:basedOn w:val="Normalny"/>
    <w:next w:val="Mapadokumentu"/>
    <w:rsid w:val="00C22A5B"/>
    <w:pPr>
      <w:shd w:val="clear" w:color="auto" w:fill="000080"/>
    </w:pPr>
    <w:rPr>
      <w:rFonts w:ascii="Tahoma" w:hAnsi="Tahoma"/>
      <w:lang w:val="x-none" w:eastAsia="x-none"/>
    </w:rPr>
  </w:style>
  <w:style w:type="paragraph" w:customStyle="1" w:styleId="Nagwek21">
    <w:name w:val="Nagłówek 21"/>
    <w:basedOn w:val="Normalny"/>
    <w:next w:val="Normalny"/>
    <w:rsid w:val="00C22A5B"/>
    <w:pPr>
      <w:keepNext/>
      <w:widowControl w:val="0"/>
      <w:suppressAutoHyphens/>
      <w:autoSpaceDN w:val="0"/>
      <w:spacing w:before="240" w:after="120"/>
      <w:textAlignment w:val="baseline"/>
      <w:outlineLvl w:val="1"/>
    </w:pPr>
    <w:rPr>
      <w:rFonts w:ascii="Arial" w:eastAsia="DejaVu Sans" w:hAnsi="Arial" w:cs="DejaVu Sans"/>
      <w:b/>
      <w:bCs/>
      <w:i/>
      <w:iCs/>
      <w:kern w:val="3"/>
      <w:sz w:val="28"/>
      <w:szCs w:val="28"/>
      <w:lang w:eastAsia="zh-CN" w:bidi="hi-IN"/>
    </w:rPr>
  </w:style>
  <w:style w:type="paragraph" w:customStyle="1" w:styleId="Nagwek11">
    <w:name w:val="Nagłówek 11"/>
    <w:basedOn w:val="Normalny"/>
    <w:next w:val="Normalny"/>
    <w:rsid w:val="00C22A5B"/>
    <w:pPr>
      <w:keepNext/>
      <w:widowControl w:val="0"/>
      <w:suppressAutoHyphens/>
      <w:autoSpaceDN w:val="0"/>
      <w:spacing w:before="240" w:after="120"/>
      <w:textAlignment w:val="baseline"/>
      <w:outlineLvl w:val="0"/>
    </w:pPr>
    <w:rPr>
      <w:rFonts w:ascii="Arial" w:eastAsia="Droid Sans Fallback" w:hAnsi="Arial" w:cs="Lohit Hindi"/>
      <w:b/>
      <w:bCs/>
      <w:kern w:val="3"/>
      <w:sz w:val="28"/>
      <w:szCs w:val="28"/>
      <w:lang w:eastAsia="zh-CN" w:bidi="hi-IN"/>
    </w:rPr>
  </w:style>
  <w:style w:type="paragraph" w:customStyle="1" w:styleId="Legenda3">
    <w:name w:val="Legenda3"/>
    <w:basedOn w:val="Normalny"/>
    <w:rsid w:val="00C22A5B"/>
    <w:pPr>
      <w:widowControl w:val="0"/>
      <w:suppressLineNumbers/>
      <w:suppressAutoHyphens/>
      <w:spacing w:before="120" w:after="120"/>
    </w:pPr>
    <w:rPr>
      <w:rFonts w:eastAsia="Droid Sans" w:cs="Lohit Hindi"/>
      <w:i/>
      <w:iCs/>
      <w:kern w:val="1"/>
      <w:lang w:eastAsia="zh-CN" w:bidi="hi-IN"/>
    </w:rPr>
  </w:style>
  <w:style w:type="paragraph" w:customStyle="1" w:styleId="Normalny2">
    <w:name w:val="Normalny2"/>
    <w:rsid w:val="00C22A5B"/>
    <w:pPr>
      <w:suppressAutoHyphens/>
      <w:autoSpaceDE w:val="0"/>
    </w:pPr>
    <w:rPr>
      <w:rFonts w:ascii="Times New Roman" w:eastAsia="Times New Roman" w:hAnsi="Times New Roman"/>
      <w:color w:val="000000"/>
      <w:sz w:val="24"/>
      <w:szCs w:val="24"/>
      <w:lang w:eastAsia="zh-CN"/>
    </w:rPr>
  </w:style>
  <w:style w:type="paragraph" w:customStyle="1" w:styleId="NormalnyWeb2">
    <w:name w:val="Normalny (Web)2"/>
    <w:basedOn w:val="Normalny"/>
    <w:rsid w:val="00C22A5B"/>
    <w:pPr>
      <w:widowControl w:val="0"/>
      <w:suppressAutoHyphens/>
      <w:spacing w:before="28" w:after="28" w:line="100" w:lineRule="atLeast"/>
    </w:pPr>
    <w:rPr>
      <w:rFonts w:eastAsia="Calibri"/>
      <w:kern w:val="1"/>
      <w:lang w:eastAsia="zh-CN" w:bidi="hi-IN"/>
    </w:rPr>
  </w:style>
  <w:style w:type="paragraph" w:customStyle="1" w:styleId="Akapitzlist2">
    <w:name w:val="Akapit z listą2"/>
    <w:basedOn w:val="Normalny"/>
    <w:rsid w:val="00C22A5B"/>
    <w:pPr>
      <w:suppressAutoHyphens/>
      <w:ind w:left="708"/>
    </w:pPr>
    <w:rPr>
      <w:kern w:val="1"/>
      <w:lang w:eastAsia="zh-CN"/>
    </w:rPr>
  </w:style>
  <w:style w:type="paragraph" w:customStyle="1" w:styleId="PreformattedText">
    <w:name w:val="Preformatted Text"/>
    <w:basedOn w:val="Standard"/>
    <w:qFormat/>
    <w:rsid w:val="00C22A5B"/>
    <w:rPr>
      <w:rFonts w:ascii="Liberation Mono" w:eastAsia="Nimbus Mono L" w:hAnsi="Liberation Mono" w:cs="Liberation Mono"/>
      <w:sz w:val="20"/>
      <w:szCs w:val="20"/>
    </w:rPr>
  </w:style>
  <w:style w:type="paragraph" w:customStyle="1" w:styleId="2">
    <w:name w:val="2"/>
    <w:basedOn w:val="Normalny"/>
    <w:next w:val="Mapadokumentu"/>
    <w:rsid w:val="00C22A5B"/>
    <w:pPr>
      <w:shd w:val="clear" w:color="auto" w:fill="000080"/>
    </w:pPr>
    <w:rPr>
      <w:rFonts w:ascii="Tahoma" w:hAnsi="Tahoma" w:cs="Tahoma"/>
    </w:rPr>
  </w:style>
  <w:style w:type="paragraph" w:customStyle="1" w:styleId="Pa8">
    <w:name w:val="Pa8"/>
    <w:basedOn w:val="Normalny"/>
    <w:next w:val="Normalny"/>
    <w:uiPriority w:val="99"/>
    <w:rsid w:val="00C22A5B"/>
    <w:pPr>
      <w:autoSpaceDE w:val="0"/>
      <w:autoSpaceDN w:val="0"/>
      <w:adjustRightInd w:val="0"/>
      <w:spacing w:line="181" w:lineRule="atLeast"/>
    </w:pPr>
    <w:rPr>
      <w:rFonts w:ascii="Helvetica" w:eastAsia="Calibri" w:hAnsi="Helvetica"/>
      <w:lang w:eastAsia="en-US"/>
    </w:rPr>
  </w:style>
  <w:style w:type="paragraph" w:customStyle="1" w:styleId="Pa11">
    <w:name w:val="Pa11"/>
    <w:basedOn w:val="Normalny"/>
    <w:next w:val="Normalny"/>
    <w:uiPriority w:val="99"/>
    <w:rsid w:val="00C22A5B"/>
    <w:pPr>
      <w:autoSpaceDE w:val="0"/>
      <w:autoSpaceDN w:val="0"/>
      <w:adjustRightInd w:val="0"/>
      <w:spacing w:line="161" w:lineRule="atLeast"/>
    </w:pPr>
    <w:rPr>
      <w:rFonts w:ascii="Helvetica" w:eastAsia="Calibri" w:hAnsi="Helvetica"/>
      <w:lang w:eastAsia="en-US"/>
    </w:rPr>
  </w:style>
  <w:style w:type="character" w:customStyle="1" w:styleId="A13">
    <w:name w:val="A13"/>
    <w:uiPriority w:val="99"/>
    <w:rsid w:val="00C22A5B"/>
    <w:rPr>
      <w:rFonts w:ascii="ITC Zapf Dingbats" w:eastAsia="ITC Zapf Dingbats" w:cs="ITC Zapf Dingbats"/>
      <w:color w:val="000000"/>
      <w:sz w:val="9"/>
      <w:szCs w:val="9"/>
    </w:rPr>
  </w:style>
  <w:style w:type="paragraph" w:customStyle="1" w:styleId="Pa16">
    <w:name w:val="Pa16"/>
    <w:basedOn w:val="Default"/>
    <w:next w:val="Default"/>
    <w:uiPriority w:val="99"/>
    <w:rsid w:val="00C22A5B"/>
    <w:pPr>
      <w:spacing w:line="161" w:lineRule="atLeast"/>
    </w:pPr>
    <w:rPr>
      <w:rFonts w:ascii="Helvetica Neue" w:eastAsia="Calibri" w:hAnsi="Helvetica Neue"/>
      <w:color w:val="auto"/>
      <w:lang w:eastAsia="en-US"/>
    </w:rPr>
  </w:style>
  <w:style w:type="character" w:customStyle="1" w:styleId="A12">
    <w:name w:val="A12"/>
    <w:uiPriority w:val="99"/>
    <w:rsid w:val="00C22A5B"/>
    <w:rPr>
      <w:rFonts w:cs="Helvetica Neue"/>
      <w:b/>
      <w:bCs/>
      <w:color w:val="000000"/>
      <w:sz w:val="18"/>
      <w:szCs w:val="18"/>
    </w:rPr>
  </w:style>
  <w:style w:type="paragraph" w:customStyle="1" w:styleId="Pa10">
    <w:name w:val="Pa10"/>
    <w:basedOn w:val="Default"/>
    <w:next w:val="Default"/>
    <w:uiPriority w:val="99"/>
    <w:rsid w:val="00C22A5B"/>
    <w:pPr>
      <w:spacing w:line="161" w:lineRule="atLeast"/>
    </w:pPr>
    <w:rPr>
      <w:rFonts w:ascii="Helvetica Neue" w:eastAsia="Calibri" w:hAnsi="Helvetica Neue"/>
      <w:color w:val="auto"/>
      <w:lang w:eastAsia="en-US"/>
    </w:rPr>
  </w:style>
  <w:style w:type="paragraph" w:customStyle="1" w:styleId="Pa19">
    <w:name w:val="Pa19"/>
    <w:basedOn w:val="Default"/>
    <w:next w:val="Default"/>
    <w:uiPriority w:val="99"/>
    <w:rsid w:val="00C22A5B"/>
    <w:pPr>
      <w:spacing w:line="181" w:lineRule="atLeast"/>
    </w:pPr>
    <w:rPr>
      <w:rFonts w:ascii="Helvetica Neue" w:eastAsia="Calibri" w:hAnsi="Helvetica Neue"/>
      <w:color w:val="auto"/>
      <w:lang w:eastAsia="en-US"/>
    </w:rPr>
  </w:style>
  <w:style w:type="character" w:customStyle="1" w:styleId="PlandokumentuZnak">
    <w:name w:val="Plan dokumentu Znak"/>
    <w:rsid w:val="00C22A5B"/>
    <w:rPr>
      <w:rFonts w:ascii="Tahoma" w:hAnsi="Tahoma" w:cs="Tahoma"/>
      <w:sz w:val="24"/>
      <w:szCs w:val="24"/>
      <w:shd w:val="clear" w:color="auto" w:fill="000080"/>
    </w:rPr>
  </w:style>
  <w:style w:type="character" w:customStyle="1" w:styleId="PlandokumentuZnak1">
    <w:name w:val="Plan dokumentu Znak1"/>
    <w:uiPriority w:val="99"/>
    <w:semiHidden/>
    <w:rsid w:val="00C22A5B"/>
    <w:rPr>
      <w:rFonts w:ascii="Tahoma" w:hAnsi="Tahoma" w:cs="Tahoma"/>
      <w:sz w:val="16"/>
      <w:szCs w:val="16"/>
    </w:rPr>
  </w:style>
  <w:style w:type="character" w:customStyle="1" w:styleId="AkapitzlistZnak">
    <w:name w:val="Akapit z listą Znak"/>
    <w:aliases w:val="CW_Lista Znak"/>
    <w:link w:val="Akapitzlist"/>
    <w:uiPriority w:val="34"/>
    <w:locked/>
    <w:rsid w:val="00C22A5B"/>
    <w:rPr>
      <w:rFonts w:ascii="Times New Roman" w:eastAsia="Times New Roman" w:hAnsi="Times New Roman"/>
      <w:sz w:val="24"/>
      <w:szCs w:val="24"/>
    </w:rPr>
  </w:style>
  <w:style w:type="character" w:customStyle="1" w:styleId="BezodstpwZnak">
    <w:name w:val="Bez odstępów Znak"/>
    <w:link w:val="Bezodstpw"/>
    <w:rsid w:val="00C22A5B"/>
    <w:rPr>
      <w:rFonts w:cs="Calibri"/>
      <w:sz w:val="22"/>
      <w:szCs w:val="22"/>
      <w:lang w:eastAsia="en-US"/>
    </w:rPr>
  </w:style>
  <w:style w:type="character" w:customStyle="1" w:styleId="Znakiprzypiswdolnych">
    <w:name w:val="Znaki przypisów dolnych"/>
    <w:qFormat/>
    <w:rsid w:val="004567BD"/>
    <w:rPr>
      <w:vertAlign w:val="superscript"/>
    </w:rPr>
  </w:style>
  <w:style w:type="character" w:customStyle="1" w:styleId="Zakotwiczenieprzypisudolnego">
    <w:name w:val="Zakotwiczenie przypisu dolnego"/>
    <w:rsid w:val="004567BD"/>
    <w:rPr>
      <w:vertAlign w:val="superscript"/>
    </w:rPr>
  </w:style>
  <w:style w:type="paragraph" w:styleId="Nagwekspisutreci">
    <w:name w:val="TOC Heading"/>
    <w:basedOn w:val="Nagwek1"/>
    <w:next w:val="Normalny"/>
    <w:uiPriority w:val="39"/>
    <w:unhideWhenUsed/>
    <w:qFormat/>
    <w:rsid w:val="00B77D55"/>
    <w:pPr>
      <w:keepLines/>
      <w:spacing w:after="0" w:line="259" w:lineRule="auto"/>
      <w:outlineLvl w:val="9"/>
    </w:pPr>
    <w:rPr>
      <w:rFonts w:ascii="Calibri Light" w:eastAsia="Times New Roman" w:hAnsi="Calibri Light"/>
      <w:b w:val="0"/>
      <w:bCs w:val="0"/>
      <w:color w:val="2E74B5"/>
      <w:kern w:val="0"/>
      <w:lang w:val="pl-PL"/>
    </w:rPr>
  </w:style>
  <w:style w:type="paragraph" w:styleId="Lista2">
    <w:name w:val="List 2"/>
    <w:basedOn w:val="Normalny"/>
    <w:rsid w:val="00B96859"/>
    <w:pPr>
      <w:spacing w:after="60"/>
      <w:ind w:left="566" w:hanging="283"/>
      <w:jc w:val="both"/>
    </w:pPr>
  </w:style>
  <w:style w:type="paragraph" w:customStyle="1" w:styleId="Tekstpodstawowy4">
    <w:name w:val="Tekst podstawowy 4"/>
    <w:basedOn w:val="Tekstpodstawowywcity"/>
    <w:rsid w:val="00B96859"/>
    <w:pPr>
      <w:numPr>
        <w:numId w:val="13"/>
      </w:numPr>
    </w:pPr>
    <w:rPr>
      <w:szCs w:val="20"/>
      <w:lang w:val="pl-PL" w:eastAsia="pl-PL"/>
    </w:rPr>
  </w:style>
  <w:style w:type="paragraph" w:customStyle="1" w:styleId="ust">
    <w:name w:val="ust"/>
    <w:rsid w:val="00B96859"/>
    <w:pPr>
      <w:spacing w:before="60" w:after="60"/>
      <w:ind w:left="426" w:hanging="284"/>
      <w:jc w:val="both"/>
    </w:pPr>
    <w:rPr>
      <w:rFonts w:ascii="Times New Roman" w:eastAsia="Times New Roman" w:hAnsi="Times New Roman"/>
      <w:sz w:val="24"/>
    </w:rPr>
  </w:style>
  <w:style w:type="paragraph" w:customStyle="1" w:styleId="pkt1">
    <w:name w:val="pkt1"/>
    <w:basedOn w:val="pkt"/>
    <w:rsid w:val="00B96859"/>
    <w:pPr>
      <w:ind w:left="850" w:hanging="425"/>
    </w:pPr>
    <w:rPr>
      <w:lang w:val="pl-PL" w:eastAsia="pl-PL"/>
    </w:rPr>
  </w:style>
  <w:style w:type="paragraph" w:customStyle="1" w:styleId="WW-Tekstpodstawowy2">
    <w:name w:val="WW-Tekst podstawowy 2"/>
    <w:basedOn w:val="Normalny"/>
    <w:rsid w:val="00B96859"/>
    <w:pPr>
      <w:suppressAutoHyphens/>
      <w:jc w:val="both"/>
    </w:pPr>
    <w:rPr>
      <w:sz w:val="28"/>
      <w:szCs w:val="20"/>
    </w:rPr>
  </w:style>
  <w:style w:type="paragraph" w:customStyle="1" w:styleId="western">
    <w:name w:val="western"/>
    <w:basedOn w:val="Normalny"/>
    <w:rsid w:val="00B96859"/>
    <w:pPr>
      <w:suppressAutoHyphens/>
      <w:spacing w:before="100"/>
    </w:pPr>
    <w:rPr>
      <w:rFonts w:ascii="TimesNewRomanPS" w:hAnsi="TimesNewRomanPS"/>
      <w:color w:val="000000"/>
      <w:szCs w:val="20"/>
    </w:rPr>
  </w:style>
  <w:style w:type="paragraph" w:customStyle="1" w:styleId="Plandokumentu">
    <w:name w:val="Plan dokumentu"/>
    <w:aliases w:val="Document Map"/>
    <w:basedOn w:val="Normalny"/>
    <w:rsid w:val="00B96859"/>
    <w:pPr>
      <w:shd w:val="clear" w:color="auto" w:fill="000080"/>
    </w:pPr>
    <w:rPr>
      <w:rFonts w:ascii="Tahoma" w:hAnsi="Tahoma"/>
      <w:lang w:val="x-none" w:eastAsia="x-none"/>
    </w:rPr>
  </w:style>
  <w:style w:type="paragraph" w:customStyle="1" w:styleId="Style18">
    <w:name w:val="Style18"/>
    <w:basedOn w:val="Normalny"/>
    <w:uiPriority w:val="99"/>
    <w:rsid w:val="00B96859"/>
    <w:pPr>
      <w:widowControl w:val="0"/>
      <w:autoSpaceDE w:val="0"/>
      <w:autoSpaceDN w:val="0"/>
      <w:adjustRightInd w:val="0"/>
      <w:jc w:val="center"/>
    </w:pPr>
  </w:style>
  <w:style w:type="paragraph" w:customStyle="1" w:styleId="Style12">
    <w:name w:val="Style12"/>
    <w:basedOn w:val="Normalny"/>
    <w:uiPriority w:val="99"/>
    <w:rsid w:val="00B96859"/>
    <w:pPr>
      <w:widowControl w:val="0"/>
      <w:autoSpaceDE w:val="0"/>
      <w:autoSpaceDN w:val="0"/>
      <w:adjustRightInd w:val="0"/>
      <w:spacing w:line="190" w:lineRule="exact"/>
      <w:jc w:val="both"/>
    </w:pPr>
    <w:rPr>
      <w:rFonts w:ascii="Arial" w:hAnsi="Arial"/>
    </w:rPr>
  </w:style>
  <w:style w:type="character" w:customStyle="1" w:styleId="FontStyle66">
    <w:name w:val="Font Style66"/>
    <w:uiPriority w:val="99"/>
    <w:rsid w:val="00B96859"/>
    <w:rPr>
      <w:rFonts w:ascii="Calibri" w:hAnsi="Calibri" w:cs="Calibri"/>
      <w:sz w:val="20"/>
      <w:szCs w:val="20"/>
    </w:rPr>
  </w:style>
  <w:style w:type="character" w:customStyle="1" w:styleId="h11">
    <w:name w:val="h11"/>
    <w:rsid w:val="00B96859"/>
    <w:rPr>
      <w:rFonts w:ascii="Verdana" w:hAnsi="Verdana" w:hint="default"/>
      <w:b/>
      <w:bCs/>
      <w:i w:val="0"/>
      <w:iCs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57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puap.gov.pl/wps/portal" TargetMode="External"/><Relationship Id="rId13" Type="http://schemas.openxmlformats.org/officeDocument/2006/relationships/hyperlink" Target="http://www.dmtf.org/standards/wsma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pubenchmark.net" TargetMode="External"/><Relationship Id="rId17" Type="http://schemas.openxmlformats.org/officeDocument/2006/relationships/hyperlink" Target="http://www.cpubenchmark.net" TargetMode="External"/><Relationship Id="rId2" Type="http://schemas.openxmlformats.org/officeDocument/2006/relationships/numbering" Target="numbering.xml"/><Relationship Id="rId16" Type="http://schemas.openxmlformats.org/officeDocument/2006/relationships/hyperlink" Target="http://www.cpubenchmark.net/high_end_cpus.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cpubenchmark.net/high_end_cpus.html" TargetMode="External"/><Relationship Id="rId10" Type="http://schemas.openxmlformats.org/officeDocument/2006/relationships/hyperlink" Target="https://www.ibspan.waw.pl/zamowienia-publiczn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zetargi@ibspan.waw.pl" TargetMode="External"/><Relationship Id="rId14" Type="http://schemas.openxmlformats.org/officeDocument/2006/relationships/hyperlink" Target="http://www.dmtf.org/standards/mgmt/das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D3D2F-5387-4294-BA9F-8C154AFE2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48</Pages>
  <Words>18304</Words>
  <Characters>109828</Characters>
  <Application>Microsoft Office Word</Application>
  <DocSecurity>0</DocSecurity>
  <Lines>915</Lines>
  <Paragraphs>255</Paragraphs>
  <ScaleCrop>false</ScaleCrop>
  <HeadingPairs>
    <vt:vector size="2" baseType="variant">
      <vt:variant>
        <vt:lpstr>Tytuł</vt:lpstr>
      </vt:variant>
      <vt:variant>
        <vt:i4>1</vt:i4>
      </vt:variant>
    </vt:vector>
  </HeadingPairs>
  <TitlesOfParts>
    <vt:vector size="1" baseType="lpstr">
      <vt:lpstr/>
    </vt:vector>
  </TitlesOfParts>
  <Company>IBSPAN</Company>
  <LinksUpToDate>false</LinksUpToDate>
  <CharactersWithSpaces>127877</CharactersWithSpaces>
  <SharedDoc>false</SharedDoc>
  <HLinks>
    <vt:vector size="18" baseType="variant">
      <vt:variant>
        <vt:i4>6750307</vt:i4>
      </vt:variant>
      <vt:variant>
        <vt:i4>9</vt:i4>
      </vt:variant>
      <vt:variant>
        <vt:i4>0</vt:i4>
      </vt:variant>
      <vt:variant>
        <vt:i4>5</vt:i4>
      </vt:variant>
      <vt:variant>
        <vt:lpwstr>https://www.ibspan.waw.pl/zamowienia-publiczne/</vt:lpwstr>
      </vt:variant>
      <vt:variant>
        <vt:lpwstr/>
      </vt:variant>
      <vt:variant>
        <vt:i4>7405591</vt:i4>
      </vt:variant>
      <vt:variant>
        <vt:i4>6</vt:i4>
      </vt:variant>
      <vt:variant>
        <vt:i4>0</vt:i4>
      </vt:variant>
      <vt:variant>
        <vt:i4>5</vt:i4>
      </vt:variant>
      <vt:variant>
        <vt:lpwstr>mailto:przetargi@ibspan.waw.pl</vt:lpwstr>
      </vt:variant>
      <vt:variant>
        <vt:lpwstr/>
      </vt:variant>
      <vt:variant>
        <vt:i4>6553642</vt:i4>
      </vt:variant>
      <vt:variant>
        <vt:i4>3</vt:i4>
      </vt:variant>
      <vt:variant>
        <vt:i4>0</vt:i4>
      </vt:variant>
      <vt:variant>
        <vt:i4>5</vt:i4>
      </vt:variant>
      <vt:variant>
        <vt:lpwstr>https://epuap.gov.pl/wps/portal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runowska</dc:creator>
  <cp:keywords/>
  <cp:lastModifiedBy>Bartłomiej Solarz-Niesłuchowski</cp:lastModifiedBy>
  <cp:revision>4</cp:revision>
  <cp:lastPrinted>2021-12-14T18:58:00Z</cp:lastPrinted>
  <dcterms:created xsi:type="dcterms:W3CDTF">2022-04-06T18:49:00Z</dcterms:created>
  <dcterms:modified xsi:type="dcterms:W3CDTF">2022-04-07T19:57:00Z</dcterms:modified>
</cp:coreProperties>
</file>